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2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5284" w14:textId="178AE765" w:rsidR="00073C23" w:rsidRPr="00AF306B" w:rsidRDefault="00073C23" w:rsidP="00073C23">
      <w:pPr>
        <w:pStyle w:val="Encabezado"/>
        <w:pBdr>
          <w:top w:val="double" w:sz="4" w:space="10" w:color="auto"/>
          <w:left w:val="double" w:sz="4" w:space="5" w:color="auto"/>
          <w:bottom w:val="double" w:sz="4" w:space="10" w:color="auto"/>
          <w:right w:val="double" w:sz="4" w:space="5" w:color="auto"/>
        </w:pBdr>
        <w:tabs>
          <w:tab w:val="clear" w:pos="4252"/>
          <w:tab w:val="clear" w:pos="8504"/>
          <w:tab w:val="center" w:pos="8505"/>
        </w:tabs>
        <w:jc w:val="both"/>
        <w:rPr>
          <w:rFonts w:ascii="Arial" w:eastAsiaTheme="minorHAnsi" w:hAnsi="Arial" w:cs="Arial"/>
          <w:b/>
          <w:sz w:val="24"/>
          <w:szCs w:val="24"/>
          <w:lang w:eastAsia="en-US"/>
        </w:rPr>
      </w:pPr>
      <w:r w:rsidRPr="00AF306B">
        <w:rPr>
          <w:rFonts w:ascii="Arial" w:eastAsiaTheme="minorHAnsi" w:hAnsi="Arial" w:cs="Arial"/>
          <w:b/>
          <w:sz w:val="24"/>
          <w:szCs w:val="24"/>
          <w:lang w:eastAsia="en-US"/>
        </w:rPr>
        <w:t xml:space="preserve">OFICIO-CIRCULAR NÚM. </w:t>
      </w:r>
      <w:r w:rsidR="004F3EEF">
        <w:rPr>
          <w:rFonts w:ascii="Arial" w:eastAsiaTheme="minorHAnsi" w:hAnsi="Arial" w:cs="Arial"/>
          <w:b/>
          <w:sz w:val="24"/>
          <w:szCs w:val="24"/>
          <w:lang w:eastAsia="en-US"/>
        </w:rPr>
        <w:t>20</w:t>
      </w:r>
      <w:r w:rsidRPr="00AF306B">
        <w:rPr>
          <w:rFonts w:ascii="Arial" w:eastAsiaTheme="minorHAnsi" w:hAnsi="Arial" w:cs="Arial"/>
          <w:b/>
          <w:sz w:val="24"/>
          <w:szCs w:val="24"/>
          <w:lang w:eastAsia="en-US"/>
        </w:rPr>
        <w:t>/</w:t>
      </w:r>
      <w:r w:rsidR="00011834">
        <w:rPr>
          <w:rFonts w:ascii="Arial" w:eastAsiaTheme="minorHAnsi" w:hAnsi="Arial" w:cs="Arial"/>
          <w:b/>
          <w:sz w:val="24"/>
          <w:szCs w:val="24"/>
          <w:lang w:eastAsia="en-US"/>
        </w:rPr>
        <w:t>2024</w:t>
      </w:r>
      <w:r w:rsidRPr="00AF306B">
        <w:rPr>
          <w:rFonts w:ascii="Arial" w:eastAsiaTheme="minorHAnsi" w:hAnsi="Arial" w:cs="Arial"/>
          <w:b/>
          <w:sz w:val="24"/>
          <w:szCs w:val="24"/>
          <w:lang w:eastAsia="en-US"/>
        </w:rPr>
        <w:t xml:space="preserve">, DE </w:t>
      </w:r>
      <w:r w:rsidR="004F3EEF">
        <w:rPr>
          <w:rFonts w:ascii="Arial" w:eastAsiaTheme="minorHAnsi" w:hAnsi="Arial" w:cs="Arial"/>
          <w:b/>
          <w:sz w:val="24"/>
          <w:szCs w:val="24"/>
          <w:lang w:eastAsia="en-US"/>
        </w:rPr>
        <w:t>10</w:t>
      </w:r>
      <w:r w:rsidR="00011834" w:rsidRPr="00AF306B">
        <w:rPr>
          <w:rFonts w:ascii="Arial" w:eastAsiaTheme="minorHAnsi" w:hAnsi="Arial" w:cs="Arial"/>
          <w:b/>
          <w:sz w:val="24"/>
          <w:szCs w:val="24"/>
          <w:lang w:eastAsia="en-US"/>
        </w:rPr>
        <w:t xml:space="preserve"> </w:t>
      </w:r>
      <w:r w:rsidRPr="00AF306B">
        <w:rPr>
          <w:rFonts w:ascii="Arial" w:eastAsiaTheme="minorHAnsi" w:hAnsi="Arial" w:cs="Arial"/>
          <w:b/>
          <w:sz w:val="24"/>
          <w:szCs w:val="24"/>
          <w:lang w:eastAsia="en-US"/>
        </w:rPr>
        <w:t xml:space="preserve">DE </w:t>
      </w:r>
      <w:r w:rsidR="004F3EEF">
        <w:rPr>
          <w:rFonts w:ascii="Arial" w:eastAsiaTheme="minorHAnsi" w:hAnsi="Arial" w:cs="Arial"/>
          <w:b/>
          <w:sz w:val="24"/>
          <w:szCs w:val="24"/>
          <w:lang w:eastAsia="en-US"/>
        </w:rPr>
        <w:t>ABRIL</w:t>
      </w:r>
      <w:r w:rsidRPr="00AF306B">
        <w:rPr>
          <w:rFonts w:ascii="Arial" w:eastAsiaTheme="minorHAnsi" w:hAnsi="Arial" w:cs="Arial"/>
          <w:b/>
          <w:sz w:val="24"/>
          <w:szCs w:val="24"/>
          <w:lang w:eastAsia="en-US"/>
        </w:rPr>
        <w:t xml:space="preserve">, DE </w:t>
      </w:r>
      <w:r w:rsidRPr="007C67D8">
        <w:rPr>
          <w:rFonts w:ascii="Arial" w:hAnsi="Arial" w:cs="Arial"/>
          <w:b/>
          <w:sz w:val="24"/>
          <w:szCs w:val="24"/>
        </w:rPr>
        <w:t>LA DIRECCIÓN GENERAL ADJUNTA DE SERVICIOS SOCIALES PARA PERSONAS AFILIADAS</w:t>
      </w:r>
    </w:p>
    <w:p w14:paraId="1B0988A4" w14:textId="254812A5" w:rsidR="00073C23" w:rsidRPr="004F3EEF" w:rsidRDefault="00073C23" w:rsidP="003438AA">
      <w:pPr>
        <w:pBdr>
          <w:top w:val="single" w:sz="4" w:space="1" w:color="auto"/>
          <w:left w:val="single" w:sz="4" w:space="4" w:color="auto"/>
          <w:bottom w:val="single" w:sz="4" w:space="1" w:color="auto"/>
          <w:right w:val="single" w:sz="4" w:space="4" w:color="auto"/>
        </w:pBdr>
        <w:autoSpaceDE/>
        <w:autoSpaceDN/>
        <w:spacing w:before="360" w:after="160" w:line="259" w:lineRule="auto"/>
        <w:ind w:left="1134" w:hanging="1134"/>
        <w:jc w:val="both"/>
        <w:rPr>
          <w:rFonts w:ascii="Arial" w:eastAsiaTheme="minorHAnsi" w:hAnsi="Arial" w:cstheme="minorBidi"/>
          <w:bCs/>
          <w:sz w:val="24"/>
          <w:szCs w:val="22"/>
          <w:lang w:eastAsia="en-US"/>
        </w:rPr>
      </w:pPr>
      <w:r w:rsidRPr="003438AA">
        <w:rPr>
          <w:rFonts w:ascii="Arial" w:eastAsiaTheme="minorHAnsi" w:hAnsi="Arial" w:cstheme="minorBidi"/>
          <w:b/>
          <w:sz w:val="24"/>
          <w:szCs w:val="22"/>
          <w:lang w:eastAsia="en-US"/>
        </w:rPr>
        <w:t>ASUNTO:</w:t>
      </w:r>
      <w:r w:rsidR="003438AA">
        <w:rPr>
          <w:rFonts w:ascii="Arial" w:eastAsiaTheme="minorHAnsi" w:hAnsi="Arial" w:cstheme="minorBidi"/>
          <w:b/>
          <w:sz w:val="24"/>
          <w:szCs w:val="22"/>
          <w:lang w:eastAsia="en-US"/>
        </w:rPr>
        <w:tab/>
      </w:r>
      <w:r w:rsidR="00933293" w:rsidRPr="003438AA">
        <w:rPr>
          <w:rFonts w:ascii="Arial" w:eastAsiaTheme="minorHAnsi" w:hAnsi="Arial" w:cstheme="minorBidi"/>
          <w:bCs/>
          <w:sz w:val="24"/>
          <w:szCs w:val="22"/>
          <w:lang w:eastAsia="en-US"/>
        </w:rPr>
        <w:t>Desarrollo</w:t>
      </w:r>
      <w:r w:rsidR="00177054" w:rsidRPr="003438AA">
        <w:rPr>
          <w:rFonts w:ascii="Arial" w:eastAsiaTheme="minorHAnsi" w:hAnsi="Arial" w:cstheme="minorBidi"/>
          <w:bCs/>
          <w:sz w:val="24"/>
          <w:szCs w:val="22"/>
          <w:lang w:eastAsia="en-US"/>
        </w:rPr>
        <w:t xml:space="preserve"> de</w:t>
      </w:r>
      <w:r w:rsidR="00933293" w:rsidRPr="003438AA">
        <w:rPr>
          <w:rFonts w:ascii="Arial" w:eastAsiaTheme="minorHAnsi" w:hAnsi="Arial" w:cstheme="minorBidi"/>
          <w:bCs/>
          <w:sz w:val="24"/>
          <w:szCs w:val="22"/>
          <w:lang w:eastAsia="en-US"/>
        </w:rPr>
        <w:t xml:space="preserve"> diferentes aspectos sobre el Sistema de Prestaciones Materiales de la ONCE.</w:t>
      </w:r>
    </w:p>
    <w:p w14:paraId="57CBCAA0" w14:textId="199E74C5" w:rsidR="00073C23" w:rsidRPr="00AF306B" w:rsidRDefault="00073C23" w:rsidP="00073C23">
      <w:pPr>
        <w:spacing w:before="240" w:after="240"/>
        <w:ind w:left="-68"/>
        <w:rPr>
          <w:rFonts w:ascii="Arial" w:hAnsi="Arial" w:cs="Arial"/>
          <w:b/>
          <w:i/>
          <w:iCs/>
          <w:sz w:val="24"/>
          <w:szCs w:val="24"/>
          <w:lang w:eastAsia="es-ES_tradnl"/>
        </w:rPr>
      </w:pPr>
      <w:r w:rsidRPr="00AF306B">
        <w:rPr>
          <w:rFonts w:ascii="Arial" w:hAnsi="Arial" w:cs="Arial"/>
          <w:b/>
          <w:i/>
          <w:iCs/>
          <w:sz w:val="24"/>
          <w:szCs w:val="24"/>
          <w:lang w:eastAsia="es-ES_tradnl"/>
        </w:rPr>
        <w:t xml:space="preserve">Registro general número: </w:t>
      </w:r>
      <w:r w:rsidR="00F54D88" w:rsidRPr="00F54D88">
        <w:rPr>
          <w:rFonts w:ascii="Arial" w:hAnsi="Arial" w:cs="Arial"/>
          <w:b/>
          <w:i/>
          <w:iCs/>
          <w:sz w:val="24"/>
          <w:szCs w:val="24"/>
          <w:lang w:eastAsia="es-ES_tradnl"/>
        </w:rPr>
        <w:t>2024/0080764</w:t>
      </w:r>
    </w:p>
    <w:p w14:paraId="4EFAA7C5" w14:textId="764087DF" w:rsidR="00C76438" w:rsidRPr="00C76438" w:rsidRDefault="00C76438" w:rsidP="00C74141">
      <w:pPr>
        <w:adjustRightInd w:val="0"/>
        <w:spacing w:before="120" w:after="120"/>
        <w:ind w:firstLine="709"/>
        <w:jc w:val="both"/>
        <w:rPr>
          <w:rFonts w:ascii="Arial" w:hAnsi="Arial" w:cs="Arial"/>
          <w:sz w:val="24"/>
          <w:szCs w:val="24"/>
        </w:rPr>
      </w:pPr>
      <w:r w:rsidRPr="00C76438">
        <w:rPr>
          <w:rFonts w:ascii="Arial" w:hAnsi="Arial" w:cs="Arial"/>
          <w:sz w:val="24"/>
          <w:szCs w:val="24"/>
        </w:rPr>
        <w:t>Un compromiso ineludible de la ONCE es garantizar la plena accesibilidad al ámbito educativo y al mercado laboral de las personas afiliadas, en igualdad de condiciones con los demás estudiantes, trabajadores y trabajadoras, de forma que desarrollen sus estudios o actividad laboral sin trabas. En este sentido, persigue la consecución de la adaptación de los puestos de estudio, trabajo y de acceso al empleo, optimizando los recursos disponibles a las necesidades planteadas, y buscando la coherencia con los constantes avances tecnológicos que obligan a una permanente revisión de los equipos y de los procedimientos de gestión.</w:t>
      </w:r>
    </w:p>
    <w:p w14:paraId="6827B601" w14:textId="4CE7C534" w:rsidR="00C76438" w:rsidRPr="00C76438" w:rsidRDefault="00C76438" w:rsidP="00573A42">
      <w:pPr>
        <w:adjustRightInd w:val="0"/>
        <w:spacing w:before="120" w:after="240"/>
        <w:ind w:firstLine="709"/>
        <w:jc w:val="both"/>
        <w:rPr>
          <w:rFonts w:ascii="Arial" w:hAnsi="Arial" w:cs="Arial"/>
          <w:sz w:val="24"/>
          <w:szCs w:val="24"/>
        </w:rPr>
      </w:pPr>
      <w:r w:rsidRPr="00C76438">
        <w:rPr>
          <w:rFonts w:ascii="Arial" w:hAnsi="Arial" w:cs="Arial"/>
          <w:sz w:val="24"/>
          <w:szCs w:val="24"/>
        </w:rPr>
        <w:t>Po</w:t>
      </w:r>
      <w:r>
        <w:rPr>
          <w:rFonts w:ascii="Arial" w:hAnsi="Arial" w:cs="Arial"/>
          <w:sz w:val="24"/>
          <w:szCs w:val="24"/>
        </w:rPr>
        <w:t>r</w:t>
      </w:r>
      <w:r w:rsidRPr="00C76438">
        <w:rPr>
          <w:rFonts w:ascii="Arial" w:hAnsi="Arial" w:cs="Arial"/>
          <w:sz w:val="24"/>
          <w:szCs w:val="24"/>
        </w:rPr>
        <w:t xml:space="preserve"> consiguiente, de acuerdo con las facultades conferidas al</w:t>
      </w:r>
      <w:r w:rsidR="006C2B43">
        <w:rPr>
          <w:rFonts w:ascii="Arial" w:hAnsi="Arial" w:cs="Arial"/>
          <w:sz w:val="24"/>
          <w:szCs w:val="24"/>
        </w:rPr>
        <w:t xml:space="preserve"> d</w:t>
      </w:r>
      <w:r w:rsidRPr="00C76438">
        <w:rPr>
          <w:rFonts w:ascii="Arial" w:hAnsi="Arial" w:cs="Arial"/>
          <w:sz w:val="24"/>
          <w:szCs w:val="24"/>
        </w:rPr>
        <w:t xml:space="preserve">irector </w:t>
      </w:r>
      <w:r w:rsidR="006C2B43">
        <w:rPr>
          <w:rFonts w:ascii="Arial" w:hAnsi="Arial" w:cs="Arial"/>
          <w:sz w:val="24"/>
          <w:szCs w:val="24"/>
        </w:rPr>
        <w:t>g</w:t>
      </w:r>
      <w:r w:rsidRPr="00C76438">
        <w:rPr>
          <w:rFonts w:ascii="Arial" w:hAnsi="Arial" w:cs="Arial"/>
          <w:sz w:val="24"/>
          <w:szCs w:val="24"/>
        </w:rPr>
        <w:t xml:space="preserve">eneral de la ONCE en el artículo 6.3.d) del Real Decreto 358/1991, de 15 de marzo, en su redacción </w:t>
      </w:r>
      <w:r w:rsidR="00F14DD3">
        <w:rPr>
          <w:rFonts w:ascii="Arial" w:hAnsi="Arial" w:cs="Arial"/>
          <w:sz w:val="24"/>
          <w:szCs w:val="24"/>
        </w:rPr>
        <w:t>vigente</w:t>
      </w:r>
      <w:r w:rsidRPr="00C76438">
        <w:rPr>
          <w:rFonts w:ascii="Arial" w:hAnsi="Arial" w:cs="Arial"/>
          <w:sz w:val="24"/>
          <w:szCs w:val="24"/>
        </w:rPr>
        <w:t>, así como en los vigentes Estatutos de la ONCE, y atendiendo a los procedimientos para la publicación de normativa previstos en la Circular 12/2011,</w:t>
      </w:r>
      <w:r w:rsidR="006C2B43">
        <w:rPr>
          <w:rFonts w:ascii="Arial" w:hAnsi="Arial" w:cs="Arial"/>
          <w:sz w:val="24"/>
          <w:szCs w:val="24"/>
        </w:rPr>
        <w:t xml:space="preserve"> se dispone</w:t>
      </w:r>
      <w:r w:rsidRPr="00C76438">
        <w:rPr>
          <w:rFonts w:ascii="Arial" w:hAnsi="Arial" w:cs="Arial"/>
          <w:sz w:val="24"/>
          <w:szCs w:val="24"/>
        </w:rPr>
        <w:t>:</w:t>
      </w:r>
    </w:p>
    <w:p w14:paraId="452A7F92" w14:textId="4F8956FB" w:rsidR="00C76438" w:rsidRPr="00C74141" w:rsidRDefault="00C76438" w:rsidP="00C74141">
      <w:pPr>
        <w:pStyle w:val="Ttulo1"/>
        <w:spacing w:before="120" w:after="120"/>
      </w:pPr>
      <w:bookmarkStart w:id="0" w:name="_Toc161995331"/>
      <w:r w:rsidRPr="00C76438">
        <w:t>PREÁMBULO</w:t>
      </w:r>
      <w:bookmarkEnd w:id="0"/>
    </w:p>
    <w:p w14:paraId="0A6CEB12" w14:textId="7136F836"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El presente Oficio-Circular desarrolla la </w:t>
      </w:r>
      <w:r w:rsidRPr="003775D5">
        <w:rPr>
          <w:rFonts w:ascii="Arial" w:hAnsi="Arial" w:cs="Arial"/>
          <w:sz w:val="24"/>
          <w:szCs w:val="24"/>
        </w:rPr>
        <w:t xml:space="preserve">Circular </w:t>
      </w:r>
      <w:r w:rsidR="003775D5" w:rsidRPr="003775D5">
        <w:rPr>
          <w:rFonts w:ascii="Arial" w:hAnsi="Arial" w:cs="Arial"/>
          <w:sz w:val="24"/>
          <w:szCs w:val="24"/>
        </w:rPr>
        <w:t>7</w:t>
      </w:r>
      <w:r w:rsidRPr="003775D5">
        <w:rPr>
          <w:rFonts w:ascii="Arial" w:hAnsi="Arial" w:cs="Arial"/>
          <w:sz w:val="24"/>
          <w:szCs w:val="24"/>
        </w:rPr>
        <w:t xml:space="preserve">/2023, de </w:t>
      </w:r>
      <w:r w:rsidR="003775D5" w:rsidRPr="003775D5">
        <w:rPr>
          <w:rFonts w:ascii="Arial" w:hAnsi="Arial" w:cs="Arial"/>
          <w:sz w:val="24"/>
          <w:szCs w:val="24"/>
        </w:rPr>
        <w:t>20</w:t>
      </w:r>
      <w:r w:rsidRPr="003775D5">
        <w:rPr>
          <w:rFonts w:ascii="Arial" w:hAnsi="Arial" w:cs="Arial"/>
          <w:sz w:val="24"/>
          <w:szCs w:val="24"/>
        </w:rPr>
        <w:t xml:space="preserve"> de </w:t>
      </w:r>
      <w:r w:rsidR="003775D5" w:rsidRPr="003775D5">
        <w:rPr>
          <w:rFonts w:ascii="Arial" w:hAnsi="Arial" w:cs="Arial"/>
          <w:sz w:val="24"/>
          <w:szCs w:val="24"/>
        </w:rPr>
        <w:t>febrero</w:t>
      </w:r>
      <w:r w:rsidRPr="003775D5">
        <w:rPr>
          <w:rFonts w:ascii="Arial" w:hAnsi="Arial" w:cs="Arial"/>
          <w:sz w:val="24"/>
          <w:szCs w:val="24"/>
        </w:rPr>
        <w:t>,</w:t>
      </w:r>
      <w:r w:rsidRPr="00C76438">
        <w:rPr>
          <w:rFonts w:ascii="Arial" w:hAnsi="Arial" w:cs="Arial"/>
          <w:sz w:val="24"/>
          <w:szCs w:val="24"/>
        </w:rPr>
        <w:t xml:space="preserve"> reguladora del Sistema de Prestaciones para personas afiliadas a la ONCE, en lo referente a las prestaciones de Adaptación del Puesto de Estudio (APE), de Búsqueda de Empleo (APB) y de Trabajo (APT), definiendo los aspectos concretos de las prestaciones materiales de la ONCE, en relación a los plazos de presentación de solicitudes, informes a elaborar</w:t>
      </w:r>
      <w:r w:rsidR="009B2C65">
        <w:rPr>
          <w:rFonts w:ascii="Arial" w:hAnsi="Arial" w:cs="Arial"/>
          <w:sz w:val="24"/>
          <w:szCs w:val="24"/>
        </w:rPr>
        <w:t>,</w:t>
      </w:r>
      <w:r w:rsidRPr="00C76438">
        <w:rPr>
          <w:rFonts w:ascii="Arial" w:hAnsi="Arial" w:cs="Arial"/>
          <w:sz w:val="24"/>
          <w:szCs w:val="24"/>
        </w:rPr>
        <w:t xml:space="preserve"> la documentación específica</w:t>
      </w:r>
      <w:r w:rsidR="009B2C65">
        <w:rPr>
          <w:rFonts w:ascii="Arial" w:hAnsi="Arial" w:cs="Arial"/>
          <w:sz w:val="24"/>
          <w:szCs w:val="24"/>
        </w:rPr>
        <w:t xml:space="preserve"> requerida</w:t>
      </w:r>
      <w:r w:rsidRPr="00C76438">
        <w:rPr>
          <w:rFonts w:ascii="Arial" w:hAnsi="Arial" w:cs="Arial"/>
          <w:sz w:val="24"/>
          <w:szCs w:val="24"/>
        </w:rPr>
        <w:t>, materiales susceptibles de ser prestados y los compromisos adquiridos por los afiliados</w:t>
      </w:r>
      <w:r w:rsidR="009B2C65">
        <w:rPr>
          <w:rFonts w:ascii="Arial" w:hAnsi="Arial" w:cs="Arial"/>
          <w:sz w:val="24"/>
          <w:szCs w:val="24"/>
        </w:rPr>
        <w:t xml:space="preserve"> y las posibles</w:t>
      </w:r>
      <w:r w:rsidRPr="00C76438">
        <w:rPr>
          <w:rFonts w:ascii="Arial" w:hAnsi="Arial" w:cs="Arial"/>
          <w:sz w:val="24"/>
          <w:szCs w:val="24"/>
        </w:rPr>
        <w:t xml:space="preserve"> incompatibilidades, así como los procesos de entrega, renovación, devolución y mantenimiento del material.</w:t>
      </w:r>
    </w:p>
    <w:p w14:paraId="0F82BBA7" w14:textId="2DD67F21"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Según lo establecido en el epígrafe 12, “Procedimiento de presentación y tramitación de solicitudes”, de la Circular de referencia, </w:t>
      </w:r>
      <w:r w:rsidR="003C22DC">
        <w:rPr>
          <w:rFonts w:ascii="Arial" w:hAnsi="Arial" w:cs="Arial"/>
          <w:sz w:val="24"/>
          <w:szCs w:val="24"/>
        </w:rPr>
        <w:t>todas las personas afiliadas</w:t>
      </w:r>
      <w:r w:rsidRPr="00C76438">
        <w:rPr>
          <w:rFonts w:ascii="Arial" w:hAnsi="Arial" w:cs="Arial"/>
          <w:sz w:val="24"/>
          <w:szCs w:val="24"/>
        </w:rPr>
        <w:t xml:space="preserve"> que soliciten una prestación deberán cumplir determinados requisitos y presentar la documentación asociada en los plazos que se determine en cada caso.</w:t>
      </w:r>
    </w:p>
    <w:p w14:paraId="488F7CAE" w14:textId="7D3F2237"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Una vez analizada la situación, las necesidades de cada solicitante y el puesto a adaptar, se resolverá la concesión o denegación de la solicitud de la prestación material.</w:t>
      </w:r>
    </w:p>
    <w:p w14:paraId="2D5299D7" w14:textId="01FF23EE"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En caso de concesión de la solicitud de Adaptación del Puesto de Trabajo, de Búsqueda de Empleo o de Estudio, los materiales asociados a dicha adaptación </w:t>
      </w:r>
      <w:r w:rsidRPr="00C76438">
        <w:rPr>
          <w:rFonts w:ascii="Arial" w:hAnsi="Arial" w:cs="Arial"/>
          <w:sz w:val="24"/>
          <w:szCs w:val="24"/>
        </w:rPr>
        <w:lastRenderedPageBreak/>
        <w:t>serán los que se desprendan de la evaluación de las necesidades del solicitante y las condiciones del puesto a adaptar. En este sentido y sin perjuicio de los materiales concretos que los solicitantes puedan reclamar, será la ONCE, tras la correspondiente evaluación, la que determine finalmente cuáles se adecúan y cubren sus necesidades.</w:t>
      </w:r>
    </w:p>
    <w:p w14:paraId="619DB254" w14:textId="34120DBF"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Se detallan los criterios generales y específicos de las Adaptaciones del Puesto de Estudio, de Búsqueda de Empleo y de Trabajo, así como los tipos de materiales susceptibles de ser concedidos como adaptación, etc.</w:t>
      </w:r>
    </w:p>
    <w:p w14:paraId="01CC105B" w14:textId="184BE573"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Para facilitar su consulta, se adjunta un índice con la estructura y organización del presente Oficio-Circular.</w:t>
      </w:r>
    </w:p>
    <w:p w14:paraId="5ED5380D" w14:textId="250271EC" w:rsidR="00C76438" w:rsidRPr="00C76438" w:rsidRDefault="00C76438" w:rsidP="00573A42">
      <w:pPr>
        <w:pStyle w:val="Ttulo1"/>
        <w:spacing w:before="240" w:after="120"/>
      </w:pPr>
      <w:bookmarkStart w:id="1" w:name="_Toc161995332"/>
      <w:r w:rsidRPr="00C76438">
        <w:t>PLAZOS DE PRESENTACIÓN DE SOLICITUDES</w:t>
      </w:r>
      <w:bookmarkEnd w:id="1"/>
    </w:p>
    <w:p w14:paraId="4E2B68B1" w14:textId="5110DF1B"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La Adaptación del Puesto de Estudio o de Trabajo de nueva concesión podrá solicitarse a instancias del propio interesado o de sus padres, representantes legales o guardador, cuando surjan necesidades curriculares o de acceso al Puesto que lo hagan preciso, no estableciéndose por tanto un plazo prefijado de solicitud.</w:t>
      </w:r>
    </w:p>
    <w:p w14:paraId="4F05FB4A" w14:textId="5636A3CF"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En las Adaptaciones de </w:t>
      </w:r>
      <w:r w:rsidR="005B359E">
        <w:rPr>
          <w:rFonts w:ascii="Arial" w:hAnsi="Arial" w:cs="Arial"/>
          <w:sz w:val="24"/>
          <w:szCs w:val="24"/>
        </w:rPr>
        <w:t>B</w:t>
      </w:r>
      <w:r w:rsidRPr="00C76438">
        <w:rPr>
          <w:rFonts w:ascii="Arial" w:hAnsi="Arial" w:cs="Arial"/>
          <w:sz w:val="24"/>
          <w:szCs w:val="24"/>
        </w:rPr>
        <w:t xml:space="preserve">úsqueda de </w:t>
      </w:r>
      <w:r w:rsidR="005B359E">
        <w:rPr>
          <w:rFonts w:ascii="Arial" w:hAnsi="Arial" w:cs="Arial"/>
          <w:sz w:val="24"/>
          <w:szCs w:val="24"/>
        </w:rPr>
        <w:t>E</w:t>
      </w:r>
      <w:r w:rsidRPr="00C76438">
        <w:rPr>
          <w:rFonts w:ascii="Arial" w:hAnsi="Arial" w:cs="Arial"/>
          <w:sz w:val="24"/>
          <w:szCs w:val="24"/>
        </w:rPr>
        <w:t>mpleo</w:t>
      </w:r>
      <w:r w:rsidR="005448D3">
        <w:rPr>
          <w:rFonts w:ascii="Arial" w:hAnsi="Arial" w:cs="Arial"/>
          <w:sz w:val="24"/>
          <w:szCs w:val="24"/>
        </w:rPr>
        <w:t>,</w:t>
      </w:r>
      <w:r w:rsidRPr="00C76438">
        <w:rPr>
          <w:rFonts w:ascii="Arial" w:hAnsi="Arial" w:cs="Arial"/>
          <w:sz w:val="24"/>
          <w:szCs w:val="24"/>
        </w:rPr>
        <w:t xml:space="preserve"> la solicitud deberá realizarse en un plazo máximo de tres años tras la finalización de los estudios reglados del solicitante o en un plazo máximo de 2 años desde la concesión de la afiliación, en el caso de nuevos afiliados.</w:t>
      </w:r>
    </w:p>
    <w:p w14:paraId="64502BDD" w14:textId="51D0DE94"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Con carácter general, la entrega del material solicitado debe realizarse en un plazo no superior a 10 días laborables, salvo circunstancias excepcionales como imposibilidad de instalación o de puesta a disposición del afiliado por cuestiones ajenas a la ONCE.</w:t>
      </w:r>
    </w:p>
    <w:p w14:paraId="55B8731F" w14:textId="515A6C53" w:rsidR="00C76438" w:rsidRPr="0029169E" w:rsidRDefault="00C76438" w:rsidP="00573A42">
      <w:pPr>
        <w:pStyle w:val="Ttulo1"/>
        <w:spacing w:before="240" w:after="120"/>
      </w:pPr>
      <w:bookmarkStart w:id="2" w:name="_Toc161995333"/>
      <w:r w:rsidRPr="00C76438">
        <w:t>TIPOS DE MATERIALES</w:t>
      </w:r>
      <w:bookmarkEnd w:id="2"/>
    </w:p>
    <w:p w14:paraId="54FE7714" w14:textId="1A8B169F"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Los materiales contemplados como Adaptación de Puesto serán de los específicos del mercado tiflotécnico y del mercado ordinario, los que se consideren imprescindibles para el acceso al Empleo o al Puesto de Estudio, o búsqueda de trabajo, siempre y cuando estén incluidos en el catálogo de materiales susceptibles de ser concedidos como adaptación.</w:t>
      </w:r>
    </w:p>
    <w:p w14:paraId="2B39724B" w14:textId="34E371B9"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Las especificidades en cuanto a tipología de materiales a aplicar a la Adaptación del Puesto de Estudio, </w:t>
      </w:r>
      <w:r w:rsidR="005B359E">
        <w:rPr>
          <w:rFonts w:ascii="Arial" w:hAnsi="Arial" w:cs="Arial"/>
          <w:sz w:val="24"/>
          <w:szCs w:val="24"/>
        </w:rPr>
        <w:t>B</w:t>
      </w:r>
      <w:r w:rsidRPr="00C76438">
        <w:rPr>
          <w:rFonts w:ascii="Arial" w:hAnsi="Arial" w:cs="Arial"/>
          <w:sz w:val="24"/>
          <w:szCs w:val="24"/>
        </w:rPr>
        <w:t xml:space="preserve">úsqueda de </w:t>
      </w:r>
      <w:r w:rsidR="005B359E">
        <w:rPr>
          <w:rFonts w:ascii="Arial" w:hAnsi="Arial" w:cs="Arial"/>
          <w:sz w:val="24"/>
          <w:szCs w:val="24"/>
        </w:rPr>
        <w:t>E</w:t>
      </w:r>
      <w:r w:rsidRPr="00C76438">
        <w:rPr>
          <w:rFonts w:ascii="Arial" w:hAnsi="Arial" w:cs="Arial"/>
          <w:sz w:val="24"/>
          <w:szCs w:val="24"/>
        </w:rPr>
        <w:t xml:space="preserve">mpleo y de Trabajo se detallan en el </w:t>
      </w:r>
      <w:r w:rsidR="00D315FB">
        <w:rPr>
          <w:rFonts w:ascii="Arial" w:hAnsi="Arial" w:cs="Arial"/>
          <w:sz w:val="24"/>
          <w:szCs w:val="24"/>
        </w:rPr>
        <w:t>a</w:t>
      </w:r>
      <w:r w:rsidRPr="00C76438">
        <w:rPr>
          <w:rFonts w:ascii="Arial" w:hAnsi="Arial" w:cs="Arial"/>
          <w:sz w:val="24"/>
          <w:szCs w:val="24"/>
        </w:rPr>
        <w:t>nexo I.</w:t>
      </w:r>
    </w:p>
    <w:p w14:paraId="6D39FDC4" w14:textId="5683680D"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El listado de materiales susceptibles de concesión se podrá actualizar como consecuencia de las revisiones periódicas del catálogo de materiales así como por procesos de descatalogación o sustitución de materiales.</w:t>
      </w:r>
    </w:p>
    <w:p w14:paraId="7EDE3AAC" w14:textId="71F2B016"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Quedan excluidos del préstamo para la Adaptación del Puesto de Estudio, de Trabajo y de Búsqueda de Empleo los materiales ópticos de uso personal (gafas, lentillas, telescopios…), los atriles de sobremesa y los flexos.</w:t>
      </w:r>
    </w:p>
    <w:p w14:paraId="299BCFF7" w14:textId="1C171B3A" w:rsidR="00C76438" w:rsidRPr="00910CEC" w:rsidRDefault="00C76438" w:rsidP="00910CEC">
      <w:pPr>
        <w:pStyle w:val="Ttulo1"/>
      </w:pPr>
      <w:bookmarkStart w:id="3" w:name="_Toc161995334"/>
      <w:r w:rsidRPr="00C76438">
        <w:t>INFORMES DE PROFESIONALES</w:t>
      </w:r>
      <w:bookmarkEnd w:id="3"/>
    </w:p>
    <w:p w14:paraId="0705A4EA" w14:textId="37912FA3"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La emisión del informe de los profesionales será preceptiva para su concesión, debiendo justificarse la idoneidad del material para cubrir las necesidades del </w:t>
      </w:r>
      <w:r w:rsidRPr="00C76438">
        <w:rPr>
          <w:rFonts w:ascii="Arial" w:hAnsi="Arial" w:cs="Arial"/>
          <w:sz w:val="24"/>
          <w:szCs w:val="24"/>
        </w:rPr>
        <w:lastRenderedPageBreak/>
        <w:t>puesto a adaptar y de la capacidad del solicitante para la utilización del material. En concreto, en el caso de las APE, se informará de las necesidades curriculares específicas.</w:t>
      </w:r>
    </w:p>
    <w:p w14:paraId="1B024B02" w14:textId="3B95CAD1"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La solicitud de cualquiera de los materiales relacionados en el apartado anterior dará lugar, en el caso de las APE, a la emisión de un informe del Coordinador de Caso (cuando el estudiante tenga abierto un Plan Individualizado de Atención), del profesional de referencia (cuando no lo tenga) y, en función del material, del Instructor de Tiflotecnología y Braille (en adelante ITB) y/o del Técnico de Rehabilitación (en adelante TR).</w:t>
      </w:r>
    </w:p>
    <w:p w14:paraId="3918F2A1" w14:textId="3960749B"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Las APT requerirán siempre de la emisión de un informe del ITB y, en su caso, del TR, según el tipo de material.</w:t>
      </w:r>
    </w:p>
    <w:p w14:paraId="434E6BE4" w14:textId="1EC3AAE7"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Por su parte, las APB precisarán de informe del ITB y del </w:t>
      </w:r>
      <w:r w:rsidR="006C2B43">
        <w:rPr>
          <w:rFonts w:ascii="Arial" w:hAnsi="Arial" w:cs="Arial"/>
          <w:sz w:val="24"/>
          <w:szCs w:val="24"/>
        </w:rPr>
        <w:t>E</w:t>
      </w:r>
      <w:r w:rsidRPr="00C76438">
        <w:rPr>
          <w:rFonts w:ascii="Arial" w:hAnsi="Arial" w:cs="Arial"/>
          <w:sz w:val="24"/>
          <w:szCs w:val="24"/>
        </w:rPr>
        <w:t xml:space="preserve">specialista de </w:t>
      </w:r>
      <w:r w:rsidR="006C2B43">
        <w:rPr>
          <w:rFonts w:ascii="Arial" w:hAnsi="Arial" w:cs="Arial"/>
          <w:sz w:val="24"/>
          <w:szCs w:val="24"/>
        </w:rPr>
        <w:t>A</w:t>
      </w:r>
      <w:r w:rsidRPr="00C76438">
        <w:rPr>
          <w:rFonts w:ascii="Arial" w:hAnsi="Arial" w:cs="Arial"/>
          <w:sz w:val="24"/>
          <w:szCs w:val="24"/>
        </w:rPr>
        <w:t xml:space="preserve">poyo al </w:t>
      </w:r>
      <w:r w:rsidR="006C2B43">
        <w:rPr>
          <w:rFonts w:ascii="Arial" w:hAnsi="Arial" w:cs="Arial"/>
          <w:sz w:val="24"/>
          <w:szCs w:val="24"/>
        </w:rPr>
        <w:t>E</w:t>
      </w:r>
      <w:r w:rsidRPr="00C76438">
        <w:rPr>
          <w:rFonts w:ascii="Arial" w:hAnsi="Arial" w:cs="Arial"/>
          <w:sz w:val="24"/>
          <w:szCs w:val="24"/>
        </w:rPr>
        <w:t>mpleo (EAE), y en su caso, del TR, según el tipo de material.</w:t>
      </w:r>
    </w:p>
    <w:p w14:paraId="0AFECACB" w14:textId="75D22567"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En todos los casos, cuando se solicite cualquiera de los materiales, se informará de los equipos concedidos como adaptación que le hubieran sido asignados con anterioridad, y que pudieran serle retirados como consecuencia de la dotación del nuevo material.</w:t>
      </w:r>
    </w:p>
    <w:p w14:paraId="53E9F4FB" w14:textId="4A574DFA"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La justificación de la necesidad de las siguientes familias de productos recaerá en la figura del ITB, sin que la misma constituya, en ningún caso, una lista cerrada:</w:t>
      </w:r>
    </w:p>
    <w:p w14:paraId="516827E9" w14:textId="77777777" w:rsidR="00C76438" w:rsidRPr="00910CEC" w:rsidRDefault="00C76438" w:rsidP="00B37B7E">
      <w:pPr>
        <w:pStyle w:val="Prrafodelista"/>
        <w:numPr>
          <w:ilvl w:val="0"/>
          <w:numId w:val="4"/>
        </w:numPr>
        <w:adjustRightInd w:val="0"/>
        <w:spacing w:before="120" w:after="120"/>
        <w:jc w:val="both"/>
        <w:rPr>
          <w:rFonts w:ascii="Arial" w:hAnsi="Arial" w:cs="Arial"/>
        </w:rPr>
      </w:pPr>
      <w:r w:rsidRPr="00910CEC">
        <w:rPr>
          <w:rFonts w:ascii="Arial" w:hAnsi="Arial" w:cs="Arial"/>
        </w:rPr>
        <w:t>Magnificador de pantalla, a efectos de manejo</w:t>
      </w:r>
    </w:p>
    <w:p w14:paraId="23CFF09C" w14:textId="77777777" w:rsidR="00C76438" w:rsidRPr="00910CEC" w:rsidRDefault="00C76438" w:rsidP="00B37B7E">
      <w:pPr>
        <w:pStyle w:val="Prrafodelista"/>
        <w:numPr>
          <w:ilvl w:val="0"/>
          <w:numId w:val="4"/>
        </w:numPr>
        <w:adjustRightInd w:val="0"/>
        <w:spacing w:before="120" w:after="120"/>
        <w:jc w:val="both"/>
        <w:rPr>
          <w:rFonts w:ascii="Arial" w:hAnsi="Arial" w:cs="Arial"/>
        </w:rPr>
      </w:pPr>
      <w:r w:rsidRPr="00910CEC">
        <w:rPr>
          <w:rFonts w:ascii="Arial" w:hAnsi="Arial" w:cs="Arial"/>
        </w:rPr>
        <w:t>Anotador electrónico</w:t>
      </w:r>
    </w:p>
    <w:p w14:paraId="7B4E57C7" w14:textId="77777777" w:rsidR="00C76438" w:rsidRPr="00910CEC" w:rsidRDefault="00C76438" w:rsidP="00B37B7E">
      <w:pPr>
        <w:pStyle w:val="Prrafodelista"/>
        <w:numPr>
          <w:ilvl w:val="0"/>
          <w:numId w:val="4"/>
        </w:numPr>
        <w:adjustRightInd w:val="0"/>
        <w:spacing w:before="120" w:after="120"/>
        <w:jc w:val="both"/>
        <w:rPr>
          <w:rFonts w:ascii="Arial" w:hAnsi="Arial" w:cs="Arial"/>
        </w:rPr>
      </w:pPr>
      <w:r w:rsidRPr="00910CEC">
        <w:rPr>
          <w:rFonts w:ascii="Arial" w:hAnsi="Arial" w:cs="Arial"/>
        </w:rPr>
        <w:t>Impresora braille personal</w:t>
      </w:r>
    </w:p>
    <w:p w14:paraId="078A5599" w14:textId="77777777" w:rsidR="00C76438" w:rsidRPr="00910CEC" w:rsidRDefault="00C76438" w:rsidP="00B37B7E">
      <w:pPr>
        <w:pStyle w:val="Prrafodelista"/>
        <w:numPr>
          <w:ilvl w:val="0"/>
          <w:numId w:val="4"/>
        </w:numPr>
        <w:adjustRightInd w:val="0"/>
        <w:spacing w:before="120" w:after="120"/>
        <w:jc w:val="both"/>
        <w:rPr>
          <w:rFonts w:ascii="Arial" w:hAnsi="Arial" w:cs="Arial"/>
        </w:rPr>
      </w:pPr>
      <w:r w:rsidRPr="00910CEC">
        <w:rPr>
          <w:rFonts w:ascii="Arial" w:hAnsi="Arial" w:cs="Arial"/>
        </w:rPr>
        <w:t>Lector de pantalla</w:t>
      </w:r>
    </w:p>
    <w:p w14:paraId="61027C10" w14:textId="77777777" w:rsidR="00C76438" w:rsidRPr="00910CEC" w:rsidRDefault="00C76438" w:rsidP="00B37B7E">
      <w:pPr>
        <w:pStyle w:val="Prrafodelista"/>
        <w:numPr>
          <w:ilvl w:val="0"/>
          <w:numId w:val="4"/>
        </w:numPr>
        <w:adjustRightInd w:val="0"/>
        <w:spacing w:before="120" w:after="120"/>
        <w:jc w:val="both"/>
        <w:rPr>
          <w:rFonts w:ascii="Arial" w:hAnsi="Arial" w:cs="Arial"/>
        </w:rPr>
      </w:pPr>
      <w:r w:rsidRPr="00910CEC">
        <w:rPr>
          <w:rFonts w:ascii="Arial" w:hAnsi="Arial" w:cs="Arial"/>
        </w:rPr>
        <w:t>Línea braille</w:t>
      </w:r>
    </w:p>
    <w:p w14:paraId="3901A666" w14:textId="77777777" w:rsidR="00C76438" w:rsidRPr="00C76438" w:rsidRDefault="00C76438" w:rsidP="00910CEC">
      <w:pPr>
        <w:adjustRightInd w:val="0"/>
        <w:spacing w:before="120" w:after="120"/>
        <w:jc w:val="both"/>
        <w:rPr>
          <w:rFonts w:ascii="Arial" w:hAnsi="Arial" w:cs="Arial"/>
          <w:sz w:val="24"/>
          <w:szCs w:val="24"/>
        </w:rPr>
      </w:pPr>
      <w:r w:rsidRPr="00C76438">
        <w:rPr>
          <w:rFonts w:ascii="Arial" w:hAnsi="Arial" w:cs="Arial"/>
          <w:sz w:val="24"/>
          <w:szCs w:val="24"/>
        </w:rPr>
        <w:t>Será preceptivo el informe del TR en los siguientes supuestos:</w:t>
      </w:r>
    </w:p>
    <w:p w14:paraId="74D1386C" w14:textId="77777777" w:rsidR="00C76438" w:rsidRPr="00910CEC" w:rsidRDefault="00C76438" w:rsidP="00B37B7E">
      <w:pPr>
        <w:pStyle w:val="Prrafodelista"/>
        <w:numPr>
          <w:ilvl w:val="0"/>
          <w:numId w:val="5"/>
        </w:numPr>
        <w:adjustRightInd w:val="0"/>
        <w:spacing w:before="120" w:after="120"/>
        <w:jc w:val="both"/>
        <w:rPr>
          <w:rFonts w:ascii="Arial" w:hAnsi="Arial" w:cs="Arial"/>
        </w:rPr>
      </w:pPr>
      <w:r w:rsidRPr="00910CEC">
        <w:rPr>
          <w:rFonts w:ascii="Arial" w:hAnsi="Arial" w:cs="Arial"/>
        </w:rPr>
        <w:t>Lupas televisión</w:t>
      </w:r>
    </w:p>
    <w:p w14:paraId="196E7861" w14:textId="77777777" w:rsidR="00C76438" w:rsidRPr="00910CEC" w:rsidRDefault="00C76438" w:rsidP="00B37B7E">
      <w:pPr>
        <w:pStyle w:val="Prrafodelista"/>
        <w:numPr>
          <w:ilvl w:val="0"/>
          <w:numId w:val="5"/>
        </w:numPr>
        <w:adjustRightInd w:val="0"/>
        <w:spacing w:before="120" w:after="120"/>
        <w:jc w:val="both"/>
        <w:rPr>
          <w:rFonts w:ascii="Arial" w:hAnsi="Arial" w:cs="Arial"/>
        </w:rPr>
      </w:pPr>
      <w:r w:rsidRPr="00910CEC">
        <w:rPr>
          <w:rFonts w:ascii="Arial" w:hAnsi="Arial" w:cs="Arial"/>
        </w:rPr>
        <w:t>Lupas manuales electrónicas</w:t>
      </w:r>
    </w:p>
    <w:p w14:paraId="3E0CDF81" w14:textId="77777777" w:rsidR="00C76438" w:rsidRPr="00910CEC" w:rsidRDefault="00C76438" w:rsidP="00B37B7E">
      <w:pPr>
        <w:pStyle w:val="Prrafodelista"/>
        <w:numPr>
          <w:ilvl w:val="0"/>
          <w:numId w:val="5"/>
        </w:numPr>
        <w:adjustRightInd w:val="0"/>
        <w:spacing w:before="120" w:after="120"/>
        <w:jc w:val="both"/>
        <w:rPr>
          <w:rFonts w:ascii="Arial" w:hAnsi="Arial" w:cs="Arial"/>
        </w:rPr>
      </w:pPr>
      <w:r w:rsidRPr="00910CEC">
        <w:rPr>
          <w:rFonts w:ascii="Arial" w:hAnsi="Arial" w:cs="Arial"/>
        </w:rPr>
        <w:t>Magnificador de pantalla, a efectos de funcionalidad visual</w:t>
      </w:r>
    </w:p>
    <w:p w14:paraId="56173BD0" w14:textId="22057BFD" w:rsidR="00C76438" w:rsidRPr="00910CEC" w:rsidRDefault="00C76438" w:rsidP="00B37B7E">
      <w:pPr>
        <w:pStyle w:val="Prrafodelista"/>
        <w:numPr>
          <w:ilvl w:val="0"/>
          <w:numId w:val="5"/>
        </w:numPr>
        <w:adjustRightInd w:val="0"/>
        <w:spacing w:before="120" w:after="120"/>
        <w:jc w:val="both"/>
        <w:rPr>
          <w:rFonts w:ascii="Arial" w:hAnsi="Arial" w:cs="Arial"/>
        </w:rPr>
      </w:pPr>
      <w:r w:rsidRPr="00910CEC">
        <w:rPr>
          <w:rFonts w:ascii="Arial" w:hAnsi="Arial" w:cs="Arial"/>
        </w:rPr>
        <w:t>Monitor, a efectos de funcionalidad visual</w:t>
      </w:r>
    </w:p>
    <w:p w14:paraId="473CBE3C" w14:textId="7876A68E"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Cuando los materiales que se solicitan sean ayudas electrónicas para baja visión -tales como lupas TV, etc.-</w:t>
      </w:r>
      <w:r w:rsidR="00D2011C">
        <w:rPr>
          <w:rFonts w:ascii="Arial" w:hAnsi="Arial" w:cs="Arial"/>
          <w:sz w:val="24"/>
          <w:szCs w:val="24"/>
        </w:rPr>
        <w:t>,</w:t>
      </w:r>
      <w:r w:rsidRPr="00C76438">
        <w:rPr>
          <w:rFonts w:ascii="Arial" w:hAnsi="Arial" w:cs="Arial"/>
          <w:sz w:val="24"/>
          <w:szCs w:val="24"/>
        </w:rPr>
        <w:t xml:space="preserve"> el TR emitirá el informe en el que constará el material recomendado por el Servicio de Rehabilitación y, cuando se trate de lupas TV, se reflejarán las características técnicas de la misma, para cubrir las necesidades del puesto en consonancia con la situación visual del beneficiario (color o blanco y negro, conexión o no a ordenador, necesidad de capturar imagen o no de pizarra, rango de ampliación, tamaño del monitor, etc.).</w:t>
      </w:r>
    </w:p>
    <w:p w14:paraId="3AA7945C" w14:textId="4477584C" w:rsidR="00C76438" w:rsidRDefault="00C76438" w:rsidP="0085392E">
      <w:pPr>
        <w:adjustRightInd w:val="0"/>
        <w:spacing w:before="240" w:after="120"/>
        <w:jc w:val="both"/>
        <w:rPr>
          <w:rFonts w:ascii="Arial" w:hAnsi="Arial" w:cs="Arial"/>
          <w:sz w:val="24"/>
          <w:szCs w:val="24"/>
        </w:rPr>
      </w:pPr>
      <w:r w:rsidRPr="00C76438">
        <w:rPr>
          <w:rFonts w:ascii="Arial" w:hAnsi="Arial" w:cs="Arial"/>
          <w:sz w:val="24"/>
          <w:szCs w:val="24"/>
        </w:rPr>
        <w:t>Todos los materiales que requieran instalación en un equipo informático requerirán especificación por parte del ITB de las características del entorno (dispositivo) donde debe realizarse la instalación, esto es:</w:t>
      </w:r>
    </w:p>
    <w:p w14:paraId="318322F1" w14:textId="4E2C402C" w:rsidR="00573A42" w:rsidRDefault="00573A42" w:rsidP="0085392E">
      <w:pPr>
        <w:adjustRightInd w:val="0"/>
        <w:spacing w:before="240" w:after="120"/>
        <w:jc w:val="both"/>
        <w:rPr>
          <w:rFonts w:ascii="Arial" w:hAnsi="Arial" w:cs="Arial"/>
          <w:sz w:val="24"/>
          <w:szCs w:val="24"/>
        </w:rPr>
      </w:pPr>
      <w:r>
        <w:rPr>
          <w:rFonts w:ascii="Arial" w:hAnsi="Arial" w:cs="Arial"/>
          <w:sz w:val="24"/>
          <w:szCs w:val="24"/>
        </w:rPr>
        <w:br w:type="page"/>
      </w:r>
    </w:p>
    <w:p w14:paraId="49F35E58" w14:textId="77777777"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lastRenderedPageBreak/>
        <w:t>Dispositivo que soportará el software o hardware (PC, Tablet...).</w:t>
      </w:r>
    </w:p>
    <w:p w14:paraId="187744CA" w14:textId="6E0DB78C"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Características del dispositivo (PC de sobremesa o portátil, MAC, memoria RAM, procesador, tarjeta gráfica...).</w:t>
      </w:r>
    </w:p>
    <w:p w14:paraId="3296C5A9" w14:textId="77777777"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Versión del sistema operativo. En el caso de Windows, indicar también plataforma (32/64 bits).</w:t>
      </w:r>
    </w:p>
    <w:p w14:paraId="5D29BAC9" w14:textId="77777777"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Conectividad del dispositivo (tipo y versión del USB, HDMI, VGA, Display Port...).</w:t>
      </w:r>
    </w:p>
    <w:p w14:paraId="24EF9B6B" w14:textId="77777777"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Navegador web y su versión exacta.</w:t>
      </w:r>
    </w:p>
    <w:p w14:paraId="172A2F04" w14:textId="77777777"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Versión de Microsoft Office, en el caso de encontrarse instalado.</w:t>
      </w:r>
    </w:p>
    <w:p w14:paraId="485A6972" w14:textId="77777777" w:rsidR="00C76438" w:rsidRPr="00910CEC"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Versión de cualquier otro software significativo que debe utilizar el afiliado en el puesto de trabajo o estudio.</w:t>
      </w:r>
    </w:p>
    <w:p w14:paraId="4B1D1CDB" w14:textId="2AE1AD3E" w:rsidR="00C76438" w:rsidRPr="0085392E" w:rsidRDefault="00C76438" w:rsidP="00B37B7E">
      <w:pPr>
        <w:pStyle w:val="Prrafodelista"/>
        <w:numPr>
          <w:ilvl w:val="0"/>
          <w:numId w:val="6"/>
        </w:numPr>
        <w:adjustRightInd w:val="0"/>
        <w:spacing w:before="120" w:after="120"/>
        <w:jc w:val="both"/>
        <w:rPr>
          <w:rFonts w:ascii="Arial" w:hAnsi="Arial" w:cs="Arial"/>
        </w:rPr>
      </w:pPr>
      <w:r w:rsidRPr="00910CEC">
        <w:rPr>
          <w:rFonts w:ascii="Arial" w:hAnsi="Arial" w:cs="Arial"/>
        </w:rPr>
        <w:t>Cualquier otra característica que se determine o que, a juicio del profesional que elabore el informe, sea relevante.</w:t>
      </w:r>
    </w:p>
    <w:p w14:paraId="1D4039DE" w14:textId="6D5C95D5"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Esta información deberá ser solicitada al beneficiario o al responsable del entorno de instalación (</w:t>
      </w:r>
      <w:r w:rsidR="00D315FB">
        <w:rPr>
          <w:rFonts w:ascii="Arial" w:hAnsi="Arial" w:cs="Arial"/>
          <w:sz w:val="24"/>
          <w:szCs w:val="24"/>
        </w:rPr>
        <w:t>a</w:t>
      </w:r>
      <w:r w:rsidRPr="00C76438">
        <w:rPr>
          <w:rFonts w:ascii="Arial" w:hAnsi="Arial" w:cs="Arial"/>
          <w:sz w:val="24"/>
          <w:szCs w:val="24"/>
        </w:rPr>
        <w:t>nexo II) para su cumplimentación en el informe.</w:t>
      </w:r>
    </w:p>
    <w:p w14:paraId="38891A1B" w14:textId="1190C233"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En aquellos casos en los que la instalación se vaya a realizar en diferentes dispositivos de características distintas, se facilitará la información correspondiente a cada uno de ellos.</w:t>
      </w:r>
    </w:p>
    <w:p w14:paraId="71A5E96D" w14:textId="12573E46" w:rsidR="00C76438" w:rsidRPr="00C76438" w:rsidRDefault="00C76438" w:rsidP="00573A42">
      <w:pPr>
        <w:adjustRightInd w:val="0"/>
        <w:spacing w:before="120" w:after="240"/>
        <w:jc w:val="both"/>
        <w:rPr>
          <w:rFonts w:ascii="Arial" w:hAnsi="Arial" w:cs="Arial"/>
          <w:sz w:val="24"/>
          <w:szCs w:val="24"/>
        </w:rPr>
      </w:pPr>
      <w:r w:rsidRPr="00C76438">
        <w:rPr>
          <w:rFonts w:ascii="Arial" w:hAnsi="Arial" w:cs="Arial"/>
          <w:sz w:val="24"/>
          <w:szCs w:val="24"/>
        </w:rPr>
        <w:t>Estos informes podrán ser complementados por los de otros profesionales de servicios sociales (especialista de apoyo al empleo, psicólogo …), cuando se concluya la conveniencia de una valoración más profunda de la necesidad de la prestación material solicitada, y formarán parte del expediente de solicitud de la prestación como informes adicionales.</w:t>
      </w:r>
    </w:p>
    <w:p w14:paraId="5C92750C" w14:textId="0E1523F3" w:rsidR="00C76438" w:rsidRPr="00C76438" w:rsidRDefault="00C76438" w:rsidP="0085392E">
      <w:pPr>
        <w:pStyle w:val="Ttulo1"/>
      </w:pPr>
      <w:bookmarkStart w:id="4" w:name="_Toc161995335"/>
      <w:r w:rsidRPr="00C76438">
        <w:t>DOCUMENTACIÓN ESPECÍFICA</w:t>
      </w:r>
      <w:bookmarkEnd w:id="4"/>
    </w:p>
    <w:p w14:paraId="5F4C547D" w14:textId="136F36CD"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La solicitud de estas prestaciones materiales requerirá la aportación de la documentación justificativa general, relacionada en el epígrafe 14.2 de </w:t>
      </w:r>
      <w:r w:rsidRPr="003775D5">
        <w:rPr>
          <w:rFonts w:ascii="Arial" w:hAnsi="Arial" w:cs="Arial"/>
          <w:sz w:val="24"/>
          <w:szCs w:val="24"/>
        </w:rPr>
        <w:t xml:space="preserve">la Circular </w:t>
      </w:r>
      <w:r w:rsidR="003775D5" w:rsidRPr="003775D5">
        <w:rPr>
          <w:rFonts w:ascii="Arial" w:hAnsi="Arial" w:cs="Arial"/>
          <w:sz w:val="24"/>
          <w:szCs w:val="24"/>
        </w:rPr>
        <w:t>7</w:t>
      </w:r>
      <w:r w:rsidR="0085392E" w:rsidRPr="003775D5">
        <w:rPr>
          <w:rFonts w:ascii="Arial" w:hAnsi="Arial" w:cs="Arial"/>
          <w:sz w:val="24"/>
          <w:szCs w:val="24"/>
        </w:rPr>
        <w:t>/2023</w:t>
      </w:r>
      <w:r w:rsidR="00D2011C">
        <w:rPr>
          <w:rFonts w:ascii="Arial" w:hAnsi="Arial" w:cs="Arial"/>
          <w:sz w:val="24"/>
          <w:szCs w:val="24"/>
        </w:rPr>
        <w:t>,</w:t>
      </w:r>
      <w:r w:rsidRPr="00C76438">
        <w:rPr>
          <w:rFonts w:ascii="Arial" w:hAnsi="Arial" w:cs="Arial"/>
          <w:sz w:val="24"/>
          <w:szCs w:val="24"/>
        </w:rPr>
        <w:t xml:space="preserve"> más la específica indicada a continuación:</w:t>
      </w:r>
    </w:p>
    <w:p w14:paraId="0387A569" w14:textId="7D5AAC3C" w:rsidR="00C76438" w:rsidRPr="0085392E" w:rsidRDefault="00C76438" w:rsidP="0085392E">
      <w:pPr>
        <w:adjustRightInd w:val="0"/>
        <w:spacing w:before="240" w:after="120"/>
        <w:jc w:val="both"/>
        <w:rPr>
          <w:rFonts w:ascii="Arial" w:hAnsi="Arial" w:cs="Arial"/>
          <w:b/>
          <w:bCs/>
          <w:sz w:val="24"/>
          <w:szCs w:val="24"/>
          <w:u w:val="single"/>
        </w:rPr>
      </w:pPr>
      <w:r w:rsidRPr="0085392E">
        <w:rPr>
          <w:rFonts w:ascii="Arial" w:hAnsi="Arial" w:cs="Arial"/>
          <w:b/>
          <w:bCs/>
          <w:sz w:val="24"/>
          <w:szCs w:val="24"/>
          <w:u w:val="single"/>
        </w:rPr>
        <w:t>Adaptación al Puesto de Estudio:</w:t>
      </w:r>
    </w:p>
    <w:p w14:paraId="05E16259" w14:textId="77777777" w:rsidR="00C76438" w:rsidRPr="0085392E" w:rsidRDefault="00C76438" w:rsidP="00B37B7E">
      <w:pPr>
        <w:pStyle w:val="Prrafodelista"/>
        <w:numPr>
          <w:ilvl w:val="0"/>
          <w:numId w:val="7"/>
        </w:numPr>
        <w:adjustRightInd w:val="0"/>
        <w:spacing w:before="120" w:after="120"/>
        <w:jc w:val="both"/>
        <w:rPr>
          <w:rFonts w:ascii="Arial" w:hAnsi="Arial" w:cs="Arial"/>
        </w:rPr>
      </w:pPr>
      <w:r w:rsidRPr="0085392E">
        <w:rPr>
          <w:rFonts w:ascii="Arial" w:hAnsi="Arial" w:cs="Arial"/>
        </w:rPr>
        <w:t>Resguardo de Matrícula.</w:t>
      </w:r>
    </w:p>
    <w:p w14:paraId="69F88B5E" w14:textId="1FC11C8B"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Los alumnos que cursen enseñanzas no obligatorias deberán presentar no más tarde del 31 de octubre de cada año, el resguardo de matrícula para proceder a confirmar la continuidad en la necesidad de utilización de los materiales que tienen como Adaptación del Puesto de Estudio.</w:t>
      </w:r>
    </w:p>
    <w:p w14:paraId="5E3C0EEC" w14:textId="191AB713" w:rsidR="00C76438" w:rsidRPr="0085392E" w:rsidRDefault="00C76438" w:rsidP="0085392E">
      <w:pPr>
        <w:adjustRightInd w:val="0"/>
        <w:spacing w:before="240" w:after="120"/>
        <w:jc w:val="both"/>
        <w:rPr>
          <w:rFonts w:ascii="Arial" w:hAnsi="Arial" w:cs="Arial"/>
          <w:b/>
          <w:bCs/>
          <w:sz w:val="24"/>
          <w:szCs w:val="24"/>
          <w:u w:val="single"/>
        </w:rPr>
      </w:pPr>
      <w:r w:rsidRPr="0085392E">
        <w:rPr>
          <w:rFonts w:ascii="Arial" w:hAnsi="Arial" w:cs="Arial"/>
          <w:b/>
          <w:bCs/>
          <w:sz w:val="24"/>
          <w:szCs w:val="24"/>
          <w:u w:val="single"/>
        </w:rPr>
        <w:t>Adaptación al Puesto de Trabajo:</w:t>
      </w:r>
    </w:p>
    <w:p w14:paraId="4115555E" w14:textId="77777777" w:rsidR="00C76438" w:rsidRPr="0085392E" w:rsidRDefault="00C76438" w:rsidP="00B37B7E">
      <w:pPr>
        <w:pStyle w:val="Prrafodelista"/>
        <w:numPr>
          <w:ilvl w:val="0"/>
          <w:numId w:val="7"/>
        </w:numPr>
        <w:adjustRightInd w:val="0"/>
        <w:spacing w:before="120" w:after="120"/>
        <w:jc w:val="both"/>
        <w:rPr>
          <w:rFonts w:ascii="Arial" w:hAnsi="Arial" w:cs="Arial"/>
        </w:rPr>
      </w:pPr>
      <w:r w:rsidRPr="0085392E">
        <w:rPr>
          <w:rFonts w:ascii="Arial" w:hAnsi="Arial" w:cs="Arial"/>
        </w:rPr>
        <w:t>Resguardo de instancia de presentación a oposiciones, o</w:t>
      </w:r>
    </w:p>
    <w:p w14:paraId="6A78C49F" w14:textId="77777777" w:rsidR="00C76438" w:rsidRPr="0085392E" w:rsidRDefault="00C76438" w:rsidP="00B37B7E">
      <w:pPr>
        <w:pStyle w:val="Prrafodelista"/>
        <w:numPr>
          <w:ilvl w:val="0"/>
          <w:numId w:val="7"/>
        </w:numPr>
        <w:adjustRightInd w:val="0"/>
        <w:spacing w:before="120" w:after="120"/>
        <w:jc w:val="both"/>
        <w:rPr>
          <w:rFonts w:ascii="Arial" w:hAnsi="Arial" w:cs="Arial"/>
        </w:rPr>
      </w:pPr>
      <w:r w:rsidRPr="0085392E">
        <w:rPr>
          <w:rFonts w:ascii="Arial" w:hAnsi="Arial" w:cs="Arial"/>
        </w:rPr>
        <w:t>Resguardo de matrícula de la acción formativa, o</w:t>
      </w:r>
    </w:p>
    <w:p w14:paraId="361C00EC" w14:textId="77777777" w:rsidR="00C76438" w:rsidRPr="0085392E" w:rsidRDefault="00C76438" w:rsidP="00B37B7E">
      <w:pPr>
        <w:pStyle w:val="Prrafodelista"/>
        <w:numPr>
          <w:ilvl w:val="0"/>
          <w:numId w:val="7"/>
        </w:numPr>
        <w:adjustRightInd w:val="0"/>
        <w:spacing w:before="120" w:after="120"/>
        <w:jc w:val="both"/>
        <w:rPr>
          <w:rFonts w:ascii="Arial" w:hAnsi="Arial" w:cs="Arial"/>
        </w:rPr>
      </w:pPr>
      <w:r w:rsidRPr="0085392E">
        <w:rPr>
          <w:rFonts w:ascii="Arial" w:hAnsi="Arial" w:cs="Arial"/>
        </w:rPr>
        <w:t>Justificante de estar ocupado laboralmente (será válido el registro en BOLEMP).</w:t>
      </w:r>
    </w:p>
    <w:p w14:paraId="4A264716" w14:textId="44CA4A53" w:rsidR="00C76438" w:rsidRDefault="00C76438" w:rsidP="00B37B7E">
      <w:pPr>
        <w:pStyle w:val="Prrafodelista"/>
        <w:numPr>
          <w:ilvl w:val="0"/>
          <w:numId w:val="7"/>
        </w:numPr>
        <w:adjustRightInd w:val="0"/>
        <w:spacing w:before="120" w:after="120"/>
        <w:jc w:val="both"/>
        <w:rPr>
          <w:rFonts w:ascii="Arial" w:hAnsi="Arial" w:cs="Arial"/>
        </w:rPr>
      </w:pPr>
      <w:r w:rsidRPr="0085392E">
        <w:rPr>
          <w:rFonts w:ascii="Arial" w:hAnsi="Arial" w:cs="Arial"/>
        </w:rPr>
        <w:t>Otros justificantes que acrediten la actividad que genera la solicitud de adaptación para el resto de circunstancias</w:t>
      </w:r>
      <w:r w:rsidR="00573A42">
        <w:rPr>
          <w:rFonts w:ascii="Arial" w:hAnsi="Arial" w:cs="Arial"/>
        </w:rPr>
        <w:t>.</w:t>
      </w:r>
    </w:p>
    <w:p w14:paraId="1F9234D6" w14:textId="52BAE02B" w:rsidR="00573A42" w:rsidRDefault="00573A42" w:rsidP="00573A42">
      <w:pPr>
        <w:adjustRightInd w:val="0"/>
        <w:spacing w:before="120" w:after="120"/>
        <w:jc w:val="both"/>
        <w:rPr>
          <w:rFonts w:ascii="Arial" w:hAnsi="Arial" w:cs="Arial"/>
        </w:rPr>
      </w:pPr>
      <w:r>
        <w:rPr>
          <w:rFonts w:ascii="Arial" w:hAnsi="Arial" w:cs="Arial"/>
        </w:rPr>
        <w:br w:type="page"/>
      </w:r>
    </w:p>
    <w:p w14:paraId="47BEFB89" w14:textId="3D798B39" w:rsidR="00C76438" w:rsidRPr="0085392E" w:rsidRDefault="00C76438" w:rsidP="0085392E">
      <w:pPr>
        <w:adjustRightInd w:val="0"/>
        <w:spacing w:before="240" w:after="120"/>
        <w:jc w:val="both"/>
        <w:rPr>
          <w:rFonts w:ascii="Arial" w:hAnsi="Arial" w:cs="Arial"/>
          <w:b/>
          <w:bCs/>
          <w:sz w:val="24"/>
          <w:szCs w:val="24"/>
          <w:u w:val="single"/>
        </w:rPr>
      </w:pPr>
      <w:r w:rsidRPr="0085392E">
        <w:rPr>
          <w:rFonts w:ascii="Arial" w:hAnsi="Arial" w:cs="Arial"/>
          <w:b/>
          <w:bCs/>
          <w:sz w:val="24"/>
          <w:szCs w:val="24"/>
          <w:u w:val="single"/>
        </w:rPr>
        <w:lastRenderedPageBreak/>
        <w:t xml:space="preserve">Adaptación de Búsqueda de </w:t>
      </w:r>
      <w:r w:rsidR="005B359E">
        <w:rPr>
          <w:rFonts w:ascii="Arial" w:hAnsi="Arial" w:cs="Arial"/>
          <w:b/>
          <w:bCs/>
          <w:sz w:val="24"/>
          <w:szCs w:val="24"/>
          <w:u w:val="single"/>
        </w:rPr>
        <w:t>E</w:t>
      </w:r>
      <w:r w:rsidRPr="0085392E">
        <w:rPr>
          <w:rFonts w:ascii="Arial" w:hAnsi="Arial" w:cs="Arial"/>
          <w:b/>
          <w:bCs/>
          <w:sz w:val="24"/>
          <w:szCs w:val="24"/>
          <w:u w:val="single"/>
        </w:rPr>
        <w:t>mpleo:</w:t>
      </w:r>
    </w:p>
    <w:p w14:paraId="04C4915D" w14:textId="77777777" w:rsidR="00C76438" w:rsidRPr="0085392E" w:rsidRDefault="00C76438" w:rsidP="00B37B7E">
      <w:pPr>
        <w:pStyle w:val="Prrafodelista"/>
        <w:numPr>
          <w:ilvl w:val="0"/>
          <w:numId w:val="8"/>
        </w:numPr>
        <w:adjustRightInd w:val="0"/>
        <w:spacing w:before="120" w:after="120"/>
        <w:jc w:val="both"/>
        <w:rPr>
          <w:rFonts w:ascii="Arial" w:hAnsi="Arial" w:cs="Arial"/>
        </w:rPr>
      </w:pPr>
      <w:r w:rsidRPr="0085392E">
        <w:rPr>
          <w:rFonts w:ascii="Arial" w:hAnsi="Arial" w:cs="Arial"/>
        </w:rPr>
        <w:t>Justificante de estar buscando activamente empleo (será necesario el registro en BOLEMP como demandante).</w:t>
      </w:r>
    </w:p>
    <w:p w14:paraId="0409410E" w14:textId="77777777" w:rsidR="00C76438" w:rsidRPr="0085392E" w:rsidRDefault="00C76438" w:rsidP="00B37B7E">
      <w:pPr>
        <w:pStyle w:val="Prrafodelista"/>
        <w:numPr>
          <w:ilvl w:val="0"/>
          <w:numId w:val="8"/>
        </w:numPr>
        <w:adjustRightInd w:val="0"/>
        <w:spacing w:before="120" w:after="120"/>
        <w:jc w:val="both"/>
        <w:rPr>
          <w:rFonts w:ascii="Arial" w:hAnsi="Arial" w:cs="Arial"/>
        </w:rPr>
      </w:pPr>
      <w:r w:rsidRPr="0085392E">
        <w:rPr>
          <w:rFonts w:ascii="Arial" w:hAnsi="Arial" w:cs="Arial"/>
        </w:rPr>
        <w:t>Título de la última formación reglada realizada (o resguardo de solicitud de dicha acreditación).</w:t>
      </w:r>
    </w:p>
    <w:p w14:paraId="5B94C23B" w14:textId="20EF3A10"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En el anexo III de este Oficio Circular se sintetiza la documentación a aportar en prestaciones materiales.</w:t>
      </w:r>
    </w:p>
    <w:p w14:paraId="25E58FD7" w14:textId="1408F9F7" w:rsidR="00C76438" w:rsidRPr="0085392E" w:rsidRDefault="00C76438" w:rsidP="00573A42">
      <w:pPr>
        <w:pStyle w:val="Ttulo1"/>
        <w:spacing w:before="240" w:after="120"/>
      </w:pPr>
      <w:bookmarkStart w:id="5" w:name="_Toc161995336"/>
      <w:r w:rsidRPr="00C76438">
        <w:t>ENTREGA, RENOVACIÓN Y DEVOLUCIÓN DE MATERIALES</w:t>
      </w:r>
      <w:bookmarkEnd w:id="5"/>
    </w:p>
    <w:p w14:paraId="170C136B" w14:textId="376A2CF5" w:rsidR="00C76438" w:rsidRPr="0085392E" w:rsidRDefault="00C76438" w:rsidP="0085392E">
      <w:pPr>
        <w:adjustRightInd w:val="0"/>
        <w:spacing w:before="120" w:after="120"/>
        <w:jc w:val="both"/>
        <w:rPr>
          <w:rFonts w:ascii="Arial" w:hAnsi="Arial" w:cs="Arial"/>
          <w:b/>
          <w:bCs/>
          <w:sz w:val="24"/>
          <w:szCs w:val="24"/>
        </w:rPr>
      </w:pPr>
      <w:r w:rsidRPr="0085392E">
        <w:rPr>
          <w:rFonts w:ascii="Arial" w:hAnsi="Arial" w:cs="Arial"/>
          <w:b/>
          <w:bCs/>
          <w:sz w:val="24"/>
          <w:szCs w:val="24"/>
        </w:rPr>
        <w:t>Entrega del material</w:t>
      </w:r>
    </w:p>
    <w:p w14:paraId="68DA54A8" w14:textId="3A5F5FDB"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 xml:space="preserve">Una vez autorizada la Adaptación, el centro de adscripción del afiliado (o adscripción educativa del estudiante, en caso de adaptaciones al puesto de Estudio), se procederá a la entrega del material. En el caso de que el material requiera instalación, </w:t>
      </w:r>
      <w:r w:rsidR="000779F4">
        <w:rPr>
          <w:rFonts w:ascii="Arial" w:hAnsi="Arial" w:cs="Arial"/>
          <w:sz w:val="24"/>
          <w:szCs w:val="24"/>
        </w:rPr>
        <w:t>e</w:t>
      </w:r>
      <w:r w:rsidRPr="00C76438">
        <w:rPr>
          <w:rFonts w:ascii="Arial" w:hAnsi="Arial" w:cs="Arial"/>
          <w:sz w:val="24"/>
          <w:szCs w:val="24"/>
        </w:rPr>
        <w:t xml:space="preserve">sta corresponderá al Instructor de Tiflotecnología y Braille, </w:t>
      </w:r>
      <w:r w:rsidR="00B17748">
        <w:rPr>
          <w:rFonts w:ascii="Arial" w:hAnsi="Arial" w:cs="Arial"/>
          <w:sz w:val="24"/>
          <w:szCs w:val="24"/>
        </w:rPr>
        <w:t>quien</w:t>
      </w:r>
      <w:r w:rsidRPr="00C76438">
        <w:rPr>
          <w:rFonts w:ascii="Arial" w:hAnsi="Arial" w:cs="Arial"/>
          <w:sz w:val="24"/>
          <w:szCs w:val="24"/>
        </w:rPr>
        <w:t xml:space="preserve"> impartirá al usuario las instrucciones precisas para su correcto manejo.</w:t>
      </w:r>
    </w:p>
    <w:p w14:paraId="4E97048F" w14:textId="152714D3" w:rsidR="00C76438" w:rsidRPr="00C76438" w:rsidRDefault="00C76438" w:rsidP="0085392E">
      <w:pPr>
        <w:adjustRightInd w:val="0"/>
        <w:spacing w:before="120" w:after="120"/>
        <w:jc w:val="both"/>
        <w:rPr>
          <w:rFonts w:ascii="Arial" w:hAnsi="Arial" w:cs="Arial"/>
          <w:sz w:val="24"/>
          <w:szCs w:val="24"/>
        </w:rPr>
      </w:pPr>
      <w:r w:rsidRPr="00C76438">
        <w:rPr>
          <w:rFonts w:ascii="Arial" w:hAnsi="Arial" w:cs="Arial"/>
          <w:sz w:val="24"/>
          <w:szCs w:val="24"/>
        </w:rPr>
        <w:t>A la entrega del material, el beneficiario o sus padres o representantes legales en el caso de menores de edad, firmará el contrato relacionado en el anexo IV. Por su parte, el centro educativo, formativ</w:t>
      </w:r>
      <w:r w:rsidR="00AA2DCA">
        <w:rPr>
          <w:rFonts w:ascii="Arial" w:hAnsi="Arial" w:cs="Arial"/>
          <w:sz w:val="24"/>
          <w:szCs w:val="24"/>
        </w:rPr>
        <w:t>o</w:t>
      </w:r>
      <w:r w:rsidRPr="00C76438">
        <w:rPr>
          <w:rFonts w:ascii="Arial" w:hAnsi="Arial" w:cs="Arial"/>
          <w:sz w:val="24"/>
          <w:szCs w:val="24"/>
        </w:rPr>
        <w:t xml:space="preserve"> o laboral deberá firmar el documento de conformidad de instalación de adaptación en el centro (anexo V).</w:t>
      </w:r>
    </w:p>
    <w:p w14:paraId="3D5872EA" w14:textId="0B40FDB1" w:rsidR="00C76438" w:rsidRPr="0085392E" w:rsidRDefault="00C76438" w:rsidP="0085392E">
      <w:pPr>
        <w:adjustRightInd w:val="0"/>
        <w:spacing w:before="240" w:after="120"/>
        <w:jc w:val="both"/>
        <w:rPr>
          <w:rFonts w:ascii="Arial" w:hAnsi="Arial" w:cs="Arial"/>
          <w:b/>
          <w:bCs/>
          <w:sz w:val="24"/>
          <w:szCs w:val="24"/>
        </w:rPr>
      </w:pPr>
      <w:r w:rsidRPr="0085392E">
        <w:rPr>
          <w:rFonts w:ascii="Arial" w:hAnsi="Arial" w:cs="Arial"/>
          <w:b/>
          <w:bCs/>
          <w:sz w:val="24"/>
          <w:szCs w:val="24"/>
        </w:rPr>
        <w:t>Renovación</w:t>
      </w:r>
    </w:p>
    <w:p w14:paraId="1D71148F" w14:textId="01894A58"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Los materiales con los que cuenten los alumnos como adaptación de Puesto de estudio se considerarán automáticamente renovados, siempre que se justifique la continuidad de dichos estudios, y no sea necesaria su sustitución por nuevos materiales, como consecuencia de que haya alguna variación en la situación del alumno, o en las necesidades del currículo a juicio del Coordinador de Caso o Profesional de Referencia.</w:t>
      </w:r>
    </w:p>
    <w:p w14:paraId="0D3AD52B" w14:textId="718AAD7C"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Las APT y APB no requieren renovación, sino que se conceden por el tiempo que motiva su solicitud, conforme lo indicado en la Circular de referencia debiendo el Especialista de Apoyo al Empleo realizar el oportuno seguimiento de cara a confirmar que la persona beneficiaria de adaptación contin</w:t>
      </w:r>
      <w:r w:rsidR="00AA2DCA">
        <w:rPr>
          <w:rFonts w:ascii="Arial" w:hAnsi="Arial" w:cs="Arial"/>
          <w:sz w:val="24"/>
          <w:szCs w:val="24"/>
        </w:rPr>
        <w:t>ú</w:t>
      </w:r>
      <w:r w:rsidRPr="00C76438">
        <w:rPr>
          <w:rFonts w:ascii="Arial" w:hAnsi="Arial" w:cs="Arial"/>
          <w:sz w:val="24"/>
          <w:szCs w:val="24"/>
        </w:rPr>
        <w:t>a trabajando o en búsqueda de empleo y mantiene por tanto la necesidad de la adaptación.</w:t>
      </w:r>
    </w:p>
    <w:p w14:paraId="0850E399" w14:textId="620C4C0B" w:rsidR="00C76438" w:rsidRPr="00467A3D" w:rsidRDefault="00C76438" w:rsidP="00467A3D">
      <w:pPr>
        <w:adjustRightInd w:val="0"/>
        <w:spacing w:before="120" w:after="120"/>
        <w:jc w:val="both"/>
        <w:rPr>
          <w:rFonts w:ascii="Arial" w:hAnsi="Arial" w:cs="Arial"/>
          <w:b/>
          <w:bCs/>
          <w:sz w:val="24"/>
          <w:szCs w:val="24"/>
        </w:rPr>
      </w:pPr>
      <w:r w:rsidRPr="00467A3D">
        <w:rPr>
          <w:rFonts w:ascii="Arial" w:hAnsi="Arial" w:cs="Arial"/>
          <w:b/>
          <w:bCs/>
          <w:sz w:val="24"/>
          <w:szCs w:val="24"/>
        </w:rPr>
        <w:t>Devolución de materiales</w:t>
      </w:r>
    </w:p>
    <w:p w14:paraId="5F782CAB" w14:textId="5C3C447B"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Deberá procederse a la devolución de los Materiales cuando finalice la causa que originó la concesión de la adaptación, esto es, finalización de estudios, baja de la demanda de empleo, de acciones de formación para el Empleo, fin de relación laboral o cierre de negocios…</w:t>
      </w:r>
      <w:r w:rsidR="00AA2DCA">
        <w:rPr>
          <w:rFonts w:ascii="Arial" w:hAnsi="Arial" w:cs="Arial"/>
          <w:sz w:val="24"/>
          <w:szCs w:val="24"/>
        </w:rPr>
        <w:t xml:space="preserve"> </w:t>
      </w:r>
      <w:r w:rsidRPr="00C76438">
        <w:rPr>
          <w:rFonts w:ascii="Arial" w:hAnsi="Arial" w:cs="Arial"/>
          <w:sz w:val="24"/>
          <w:szCs w:val="24"/>
        </w:rPr>
        <w:t xml:space="preserve">Además, en el caso de las </w:t>
      </w:r>
      <w:r w:rsidR="005B359E">
        <w:rPr>
          <w:rFonts w:ascii="Arial" w:hAnsi="Arial" w:cs="Arial"/>
          <w:sz w:val="24"/>
          <w:szCs w:val="24"/>
        </w:rPr>
        <w:t>A</w:t>
      </w:r>
      <w:r w:rsidRPr="00C76438">
        <w:rPr>
          <w:rFonts w:ascii="Arial" w:hAnsi="Arial" w:cs="Arial"/>
          <w:sz w:val="24"/>
          <w:szCs w:val="24"/>
        </w:rPr>
        <w:t xml:space="preserve">daptaciones para </w:t>
      </w:r>
      <w:r w:rsidR="005B359E">
        <w:rPr>
          <w:rFonts w:ascii="Arial" w:hAnsi="Arial" w:cs="Arial"/>
          <w:sz w:val="24"/>
          <w:szCs w:val="24"/>
        </w:rPr>
        <w:t>B</w:t>
      </w:r>
      <w:r w:rsidRPr="00C76438">
        <w:rPr>
          <w:rFonts w:ascii="Arial" w:hAnsi="Arial" w:cs="Arial"/>
          <w:sz w:val="24"/>
          <w:szCs w:val="24"/>
        </w:rPr>
        <w:t xml:space="preserve">úsqueda de </w:t>
      </w:r>
      <w:r w:rsidR="005B359E">
        <w:rPr>
          <w:rFonts w:ascii="Arial" w:hAnsi="Arial" w:cs="Arial"/>
          <w:sz w:val="24"/>
          <w:szCs w:val="24"/>
        </w:rPr>
        <w:t>E</w:t>
      </w:r>
      <w:r w:rsidRPr="00C76438">
        <w:rPr>
          <w:rFonts w:ascii="Arial" w:hAnsi="Arial" w:cs="Arial"/>
          <w:sz w:val="24"/>
          <w:szCs w:val="24"/>
        </w:rPr>
        <w:t>mpleo, se establece un periodo máximo de concesión de dos años, tras los que se procederá a la devolución o compra de los materiales. Excepcionalmente podrá</w:t>
      </w:r>
      <w:r w:rsidR="00793139">
        <w:rPr>
          <w:rFonts w:ascii="Arial" w:hAnsi="Arial" w:cs="Arial"/>
          <w:sz w:val="24"/>
          <w:szCs w:val="24"/>
        </w:rPr>
        <w:t>n</w:t>
      </w:r>
      <w:r w:rsidRPr="00C76438">
        <w:rPr>
          <w:rFonts w:ascii="Arial" w:hAnsi="Arial" w:cs="Arial"/>
          <w:sz w:val="24"/>
          <w:szCs w:val="24"/>
        </w:rPr>
        <w:t xml:space="preserve"> mantenerse los materiales de APB a través de una nueva solicitud por dos años más en casos especiales (por ejemplo, personas con perfil de difícil empleabilidad), siempre que se acredite o justifique por el Especialista de Apoyo al Empleo las circunstancias extraordinarias y estar realizando una búsqueda activa de empleo.</w:t>
      </w:r>
    </w:p>
    <w:p w14:paraId="20568399" w14:textId="2A5A9096"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lastRenderedPageBreak/>
        <w:t>Si en el periodo de tiempo de concesión de la APB se produjera la contratación del afiliado para un puesto de trabajo, los materiales concedidos como APB se regularizarán como APT siempre y cuando se considere que la persona afiliada los necesita para desarrollar su nueva actividad laboral.</w:t>
      </w:r>
    </w:p>
    <w:p w14:paraId="4567111F" w14:textId="38B21E50"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Cuando los materiales hayan de ser devueltos, bien por finalización de estudios, por finalización de relación laboral, bien por no ser ya necesarios, el centro de la ONCE comunicará por escrito a la persona afiliada dentro de los 15 días siguientes al momento de conocimiento de la nueva situación, y por un medio que deje la debida constancia documental</w:t>
      </w:r>
      <w:r w:rsidR="00793139">
        <w:rPr>
          <w:rFonts w:ascii="Arial" w:hAnsi="Arial" w:cs="Arial"/>
          <w:sz w:val="24"/>
          <w:szCs w:val="24"/>
        </w:rPr>
        <w:t>,</w:t>
      </w:r>
      <w:r w:rsidRPr="00C76438">
        <w:rPr>
          <w:rFonts w:ascii="Arial" w:hAnsi="Arial" w:cs="Arial"/>
          <w:sz w:val="24"/>
          <w:szCs w:val="24"/>
        </w:rPr>
        <w:t xml:space="preserve"> la obligación de devolver los mismos, y que el plazo para ello será de 30 días naturales. Cuando esta devolución se haga efectiva el centro procederá a entregar un documento justificativo de la devolución, firmando el interesado una copia de conformidad.</w:t>
      </w:r>
    </w:p>
    <w:p w14:paraId="65AB0961" w14:textId="62CF6BA7" w:rsidR="00C76438" w:rsidRPr="00C76438" w:rsidRDefault="00C76438" w:rsidP="00467A3D">
      <w:pPr>
        <w:adjustRightInd w:val="0"/>
        <w:spacing w:before="120" w:after="120"/>
        <w:jc w:val="both"/>
        <w:rPr>
          <w:rFonts w:ascii="Arial" w:hAnsi="Arial" w:cs="Arial"/>
          <w:sz w:val="24"/>
          <w:szCs w:val="24"/>
        </w:rPr>
      </w:pPr>
      <w:r w:rsidRPr="00EC3C58">
        <w:rPr>
          <w:rFonts w:ascii="Arial" w:hAnsi="Arial" w:cs="Arial"/>
          <w:sz w:val="24"/>
          <w:szCs w:val="24"/>
        </w:rPr>
        <w:t xml:space="preserve">Si la devolución no se hace efectiva y la persona afiliada no opta a la compra del material, por el precio que corresponda según se establece en el </w:t>
      </w:r>
      <w:r w:rsidRPr="003775D5">
        <w:rPr>
          <w:rFonts w:ascii="Arial" w:hAnsi="Arial" w:cs="Arial"/>
          <w:sz w:val="24"/>
          <w:szCs w:val="24"/>
        </w:rPr>
        <w:t>Oficio</w:t>
      </w:r>
      <w:r w:rsidR="003775D5" w:rsidRPr="003775D5">
        <w:rPr>
          <w:rFonts w:ascii="Arial" w:hAnsi="Arial" w:cs="Arial"/>
          <w:sz w:val="24"/>
          <w:szCs w:val="24"/>
        </w:rPr>
        <w:t>-</w:t>
      </w:r>
      <w:r w:rsidRPr="003775D5">
        <w:rPr>
          <w:rFonts w:ascii="Arial" w:hAnsi="Arial" w:cs="Arial"/>
          <w:sz w:val="24"/>
          <w:szCs w:val="24"/>
        </w:rPr>
        <w:t>Circular 46/2019,</w:t>
      </w:r>
      <w:r w:rsidRPr="00EC3C58">
        <w:rPr>
          <w:rFonts w:ascii="Arial" w:hAnsi="Arial" w:cs="Arial"/>
          <w:sz w:val="24"/>
          <w:szCs w:val="24"/>
        </w:rPr>
        <w:t xml:space="preserve"> de 1 de octubre, de Procedimiento de adquisición de material de Adaptaciones y Segunda mano, o norma que la sustituya, se le comunicará por escrito que no puede ser perceptor de otras ayudas en concepto de adaptación mientras no devuelva el material o reintegre a la ONCE el valor de éste, bien directamente o por las vías establecidas en la normativa de reclamación de deudas vigente.</w:t>
      </w:r>
    </w:p>
    <w:p w14:paraId="5683E357" w14:textId="3DB568BA" w:rsidR="00C76438" w:rsidRPr="00467A3D" w:rsidRDefault="00C76438" w:rsidP="00573A42">
      <w:pPr>
        <w:pStyle w:val="Ttulo1"/>
        <w:spacing w:before="240" w:after="120"/>
      </w:pPr>
      <w:bookmarkStart w:id="6" w:name="_Toc161995337"/>
      <w:r w:rsidRPr="00467A3D">
        <w:t>MANTENIMIENTO DEL MATERIAL</w:t>
      </w:r>
      <w:bookmarkEnd w:id="6"/>
    </w:p>
    <w:p w14:paraId="1CB55C65" w14:textId="7B124425"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 xml:space="preserve">Cuando se produzcan averías en los equipos, y siempre y cuando el Coordinador de Caso, Profesional de referencia o el </w:t>
      </w:r>
      <w:r w:rsidR="00B74A1A">
        <w:rPr>
          <w:rFonts w:ascii="Arial" w:hAnsi="Arial" w:cs="Arial"/>
          <w:sz w:val="24"/>
          <w:szCs w:val="24"/>
        </w:rPr>
        <w:t>I</w:t>
      </w:r>
      <w:r w:rsidRPr="00C76438">
        <w:rPr>
          <w:rFonts w:ascii="Arial" w:hAnsi="Arial" w:cs="Arial"/>
          <w:sz w:val="24"/>
          <w:szCs w:val="24"/>
        </w:rPr>
        <w:t xml:space="preserve">nstructor de </w:t>
      </w:r>
      <w:r w:rsidR="00B74A1A">
        <w:rPr>
          <w:rFonts w:ascii="Arial" w:hAnsi="Arial" w:cs="Arial"/>
          <w:sz w:val="24"/>
          <w:szCs w:val="24"/>
        </w:rPr>
        <w:t>T</w:t>
      </w:r>
      <w:r w:rsidRPr="00C76438">
        <w:rPr>
          <w:rFonts w:ascii="Arial" w:hAnsi="Arial" w:cs="Arial"/>
          <w:sz w:val="24"/>
          <w:szCs w:val="24"/>
        </w:rPr>
        <w:t xml:space="preserve">iflotecnología y </w:t>
      </w:r>
      <w:r w:rsidR="00B74A1A">
        <w:rPr>
          <w:rFonts w:ascii="Arial" w:hAnsi="Arial" w:cs="Arial"/>
          <w:sz w:val="24"/>
          <w:szCs w:val="24"/>
        </w:rPr>
        <w:t>B</w:t>
      </w:r>
      <w:r w:rsidRPr="00C76438">
        <w:rPr>
          <w:rFonts w:ascii="Arial" w:hAnsi="Arial" w:cs="Arial"/>
          <w:sz w:val="24"/>
          <w:szCs w:val="24"/>
        </w:rPr>
        <w:t>raille lo estimen necesario, el centro de la ONCE correspondiente adoptará las medidas oportunas para su sustitución, entre tanto se efectúa la reparación.</w:t>
      </w:r>
    </w:p>
    <w:p w14:paraId="2C337B8A" w14:textId="43E681FC"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 xml:space="preserve">El mantenimiento y reparación de los materiales de adaptación del Puesto de Estudio, de </w:t>
      </w:r>
      <w:r w:rsidR="005B359E">
        <w:rPr>
          <w:rFonts w:ascii="Arial" w:hAnsi="Arial" w:cs="Arial"/>
          <w:sz w:val="24"/>
          <w:szCs w:val="24"/>
        </w:rPr>
        <w:t>B</w:t>
      </w:r>
      <w:r w:rsidRPr="00C76438">
        <w:rPr>
          <w:rFonts w:ascii="Arial" w:hAnsi="Arial" w:cs="Arial"/>
          <w:sz w:val="24"/>
          <w:szCs w:val="24"/>
        </w:rPr>
        <w:t xml:space="preserve">úsqueda de empleo o de Trabajo corresponderá al Centro de Tiflotecnología e Innovación (en adelante CTI), </w:t>
      </w:r>
      <w:r w:rsidR="009B2C65">
        <w:rPr>
          <w:rFonts w:ascii="Arial" w:hAnsi="Arial" w:cs="Arial"/>
          <w:sz w:val="24"/>
          <w:szCs w:val="24"/>
        </w:rPr>
        <w:t xml:space="preserve">yendo </w:t>
      </w:r>
      <w:r w:rsidRPr="00C76438">
        <w:rPr>
          <w:rFonts w:ascii="Arial" w:hAnsi="Arial" w:cs="Arial"/>
          <w:sz w:val="24"/>
          <w:szCs w:val="24"/>
        </w:rPr>
        <w:t>con cargo a sus presupuestos todos los gastos originados por estos conceptos, incluidos los de transporte y siempre que la causa que hace necesaria la reparación no sea imputable a un mal uso, custodia o negligencia del usuario, en cuyo caso, tras la realización del informe técnico correspondiente elaborado por el CTI, la reparación y los costes asociados habrán de ser abonad</w:t>
      </w:r>
      <w:r w:rsidR="00793139">
        <w:rPr>
          <w:rFonts w:ascii="Arial" w:hAnsi="Arial" w:cs="Arial"/>
          <w:sz w:val="24"/>
          <w:szCs w:val="24"/>
        </w:rPr>
        <w:t>os</w:t>
      </w:r>
      <w:r w:rsidRPr="00C76438">
        <w:rPr>
          <w:rFonts w:ascii="Arial" w:hAnsi="Arial" w:cs="Arial"/>
          <w:sz w:val="24"/>
          <w:szCs w:val="24"/>
        </w:rPr>
        <w:t xml:space="preserve"> por el prestatario. El CTI dará traslado de este informe al centro correspondiente a fin de que se lo comunique a la persona beneficiaria.</w:t>
      </w:r>
    </w:p>
    <w:p w14:paraId="6ED4E4B4" w14:textId="7891AADC" w:rsidR="006C2B43"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Las deudas que contraigan los prestatarios de adaptación por pérdida o reparaciones de material a su cargo, no satisfechas, se les detraerán (siempre que sean personas beneficiarias de prestación económica), de las cuantías que pudieran corresponderles por cualquier concepto, conforme lo indicado en la normativa de reclamación de deudas. Asimismo, para aquellos afiliados que no sean beneficiarios de prestaciones, se realizarán cuantas gestiones sean posibles y proporcionadas, a fin de conseguir el cobro de las cuantías, de acuerdo con lo establecido en la normativa de reclamación de deudas.</w:t>
      </w:r>
    </w:p>
    <w:p w14:paraId="7026D9A8" w14:textId="3554DEB4" w:rsidR="00C76438" w:rsidRPr="00467A3D" w:rsidRDefault="00C76438" w:rsidP="00467A3D">
      <w:pPr>
        <w:pStyle w:val="Ttulo1"/>
        <w:spacing w:before="360" w:after="120"/>
      </w:pPr>
      <w:bookmarkStart w:id="7" w:name="_Toc161995338"/>
      <w:r w:rsidRPr="00C76438">
        <w:lastRenderedPageBreak/>
        <w:t>INCOMPATIBILIDADES</w:t>
      </w:r>
      <w:bookmarkEnd w:id="7"/>
    </w:p>
    <w:p w14:paraId="46772832" w14:textId="0A5F2A02"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No se podrán considerar como adaptación aquellos materiales que ya posee la persona solicitante a título personal, conforme lo indicado en el apartado 11 de la Circular de referencia.</w:t>
      </w:r>
    </w:p>
    <w:p w14:paraId="35072726" w14:textId="79E2BA10" w:rsidR="00C76438" w:rsidRPr="00C76438" w:rsidRDefault="00C76438" w:rsidP="00467A3D">
      <w:pPr>
        <w:adjustRightInd w:val="0"/>
        <w:spacing w:before="120" w:after="120"/>
        <w:jc w:val="both"/>
        <w:rPr>
          <w:rFonts w:ascii="Arial" w:hAnsi="Arial" w:cs="Arial"/>
          <w:sz w:val="24"/>
          <w:szCs w:val="24"/>
        </w:rPr>
      </w:pPr>
      <w:r w:rsidRPr="00C76438">
        <w:rPr>
          <w:rFonts w:ascii="Arial" w:hAnsi="Arial" w:cs="Arial"/>
          <w:sz w:val="24"/>
          <w:szCs w:val="24"/>
        </w:rPr>
        <w:t>Asimismo, no podrán concederse nuevas adaptaciones a un usuario o usuaria si existiendo la obligación de devolver materiales en préstamo, éstos no han sido devueltos, por causa injustificada o negligencia en el uso o custodia o si no ha abonado las reparaciones que hayan sido necesarias efectuar y que sean imputables al usuario, debido a un mal uso del material o negligencia.</w:t>
      </w:r>
    </w:p>
    <w:p w14:paraId="3251C79E" w14:textId="18C9DF1A" w:rsidR="00C76438" w:rsidRPr="00467A3D" w:rsidRDefault="00C76438" w:rsidP="00573A42">
      <w:pPr>
        <w:pStyle w:val="Ttulo1"/>
        <w:numPr>
          <w:ilvl w:val="0"/>
          <w:numId w:val="0"/>
        </w:numPr>
        <w:spacing w:before="360" w:after="240"/>
        <w:ind w:left="432"/>
        <w:jc w:val="center"/>
      </w:pPr>
      <w:bookmarkStart w:id="8" w:name="_Toc161995339"/>
      <w:r w:rsidRPr="00467A3D">
        <w:t>DISPOSICIÓN ADICIONAL</w:t>
      </w:r>
      <w:bookmarkEnd w:id="8"/>
    </w:p>
    <w:p w14:paraId="22758D8A" w14:textId="77777777" w:rsidR="00296219" w:rsidRDefault="00C76438" w:rsidP="00467A3D">
      <w:pPr>
        <w:adjustRightInd w:val="0"/>
        <w:spacing w:before="120" w:after="120"/>
        <w:ind w:firstLine="709"/>
        <w:jc w:val="both"/>
        <w:rPr>
          <w:rFonts w:ascii="Arial" w:hAnsi="Arial" w:cs="Arial"/>
          <w:sz w:val="24"/>
          <w:szCs w:val="24"/>
        </w:rPr>
      </w:pPr>
      <w:r w:rsidRPr="00C76438">
        <w:rPr>
          <w:rFonts w:ascii="Arial" w:hAnsi="Arial" w:cs="Arial"/>
          <w:sz w:val="24"/>
          <w:szCs w:val="24"/>
        </w:rPr>
        <w:t>La ONCE ha adquirido un compromiso firme en la defensa y la aplicación efectiva del principio de igualdad entre mujeres y hombres, y entiende que debe velar para que en la comunicación interna y externa de la Organización se utilice un lenguaje no sexista. Para ello, intenta recurrir a técnicas de redacción que permitan hacer referencia a las personas sin especificar su género.</w:t>
      </w:r>
      <w:r w:rsidR="00E37F3E">
        <w:rPr>
          <w:rFonts w:ascii="Arial" w:hAnsi="Arial" w:cs="Arial"/>
          <w:sz w:val="24"/>
          <w:szCs w:val="24"/>
        </w:rPr>
        <w:t xml:space="preserve"> </w:t>
      </w:r>
    </w:p>
    <w:p w14:paraId="24D47495" w14:textId="5FF3AE60" w:rsidR="00C76438" w:rsidRPr="00C76438" w:rsidRDefault="00C76438" w:rsidP="00467A3D">
      <w:pPr>
        <w:adjustRightInd w:val="0"/>
        <w:spacing w:before="120" w:after="120"/>
        <w:ind w:firstLine="709"/>
        <w:jc w:val="both"/>
        <w:rPr>
          <w:rFonts w:ascii="Arial" w:hAnsi="Arial" w:cs="Arial"/>
          <w:sz w:val="24"/>
          <w:szCs w:val="24"/>
        </w:rPr>
      </w:pPr>
      <w:r w:rsidRPr="00C76438">
        <w:rPr>
          <w:rFonts w:ascii="Arial" w:hAnsi="Arial" w:cs="Arial"/>
          <w:sz w:val="24"/>
          <w:szCs w:val="24"/>
        </w:rPr>
        <w:t xml:space="preserve">No obstante, en los documentos normativos, en ocasiones, es necesaria la utilización de términos genéricos, especialmente en los plurales, para garantizar la claridad, el rigor y la facilidad de lectura, sin que esto suponga ignorar la necesaria diferenciación de los géneros, ni tampoco un menor compromiso de la </w:t>
      </w:r>
      <w:r w:rsidR="004B00DE">
        <w:rPr>
          <w:rFonts w:ascii="Arial" w:hAnsi="Arial" w:cs="Arial"/>
          <w:sz w:val="24"/>
          <w:szCs w:val="24"/>
          <w:lang w:val="es-ES"/>
        </w:rPr>
        <w:t>Organización</w:t>
      </w:r>
      <w:r w:rsidR="004B00DE" w:rsidRPr="00D8088C">
        <w:rPr>
          <w:rFonts w:ascii="Arial" w:hAnsi="Arial" w:cs="Arial"/>
          <w:sz w:val="24"/>
          <w:szCs w:val="24"/>
          <w:lang w:val="es-ES"/>
        </w:rPr>
        <w:t xml:space="preserve"> </w:t>
      </w:r>
      <w:r w:rsidRPr="00C76438">
        <w:rPr>
          <w:rFonts w:ascii="Arial" w:hAnsi="Arial" w:cs="Arial"/>
          <w:sz w:val="24"/>
          <w:szCs w:val="24"/>
        </w:rPr>
        <w:t>con las políticas de igualdad, y contra la discriminación por razón de género.</w:t>
      </w:r>
    </w:p>
    <w:p w14:paraId="6ECED96C" w14:textId="77777777" w:rsidR="00B3622B" w:rsidRPr="00467A3D" w:rsidRDefault="00B3622B" w:rsidP="00B3622B">
      <w:pPr>
        <w:pStyle w:val="Ttulo1"/>
        <w:numPr>
          <w:ilvl w:val="0"/>
          <w:numId w:val="0"/>
        </w:numPr>
        <w:spacing w:before="360" w:after="240"/>
        <w:jc w:val="center"/>
      </w:pPr>
      <w:bookmarkStart w:id="9" w:name="_Toc161995340"/>
      <w:r w:rsidRPr="00467A3D">
        <w:t>DISPOSICIÓN DEROGATORIA</w:t>
      </w:r>
    </w:p>
    <w:p w14:paraId="107801AB" w14:textId="77777777" w:rsidR="00B3622B" w:rsidRDefault="00B3622B" w:rsidP="00B3622B">
      <w:pPr>
        <w:adjustRightInd w:val="0"/>
        <w:spacing w:before="120" w:after="120"/>
        <w:ind w:firstLine="709"/>
        <w:jc w:val="both"/>
        <w:rPr>
          <w:rFonts w:ascii="Arial" w:hAnsi="Arial" w:cs="Arial"/>
          <w:sz w:val="24"/>
          <w:szCs w:val="24"/>
        </w:rPr>
      </w:pPr>
      <w:r>
        <w:rPr>
          <w:rFonts w:ascii="Arial" w:hAnsi="Arial" w:cs="Arial"/>
          <w:sz w:val="24"/>
          <w:szCs w:val="24"/>
        </w:rPr>
        <w:t xml:space="preserve">Tal y como se indica en la </w:t>
      </w:r>
      <w:r w:rsidRPr="003775D5">
        <w:rPr>
          <w:rFonts w:ascii="Arial" w:hAnsi="Arial" w:cs="Arial"/>
          <w:sz w:val="24"/>
          <w:szCs w:val="24"/>
        </w:rPr>
        <w:t>Circular 7/2023, de 20 de febrero</w:t>
      </w:r>
      <w:r>
        <w:rPr>
          <w:rFonts w:ascii="Arial" w:hAnsi="Arial" w:cs="Arial"/>
          <w:sz w:val="24"/>
          <w:szCs w:val="24"/>
        </w:rPr>
        <w:t>, queda sin efecto la regulación contenida en el</w:t>
      </w:r>
      <w:r w:rsidRPr="00C76438">
        <w:rPr>
          <w:rFonts w:ascii="Arial" w:hAnsi="Arial" w:cs="Arial"/>
          <w:sz w:val="24"/>
          <w:szCs w:val="24"/>
        </w:rPr>
        <w:t xml:space="preserve"> Oficio-Circular </w:t>
      </w:r>
      <w:r w:rsidRPr="00EF290B">
        <w:rPr>
          <w:rFonts w:ascii="Arial" w:hAnsi="Arial" w:cs="Arial"/>
          <w:bCs/>
          <w:sz w:val="24"/>
          <w:szCs w:val="24"/>
        </w:rPr>
        <w:t>13/2023, de 20 de febrero</w:t>
      </w:r>
      <w:r w:rsidRPr="00D01FE1">
        <w:rPr>
          <w:rFonts w:ascii="Arial" w:hAnsi="Arial" w:cs="Arial"/>
          <w:bCs/>
          <w:sz w:val="24"/>
          <w:szCs w:val="24"/>
        </w:rPr>
        <w:t>,</w:t>
      </w:r>
      <w:r w:rsidRPr="00C76438">
        <w:rPr>
          <w:rFonts w:ascii="Arial" w:hAnsi="Arial" w:cs="Arial"/>
          <w:sz w:val="24"/>
          <w:szCs w:val="24"/>
        </w:rPr>
        <w:t xml:space="preserve"> emitido por la </w:t>
      </w:r>
      <w:r w:rsidRPr="00EF290B">
        <w:rPr>
          <w:rFonts w:ascii="Arial" w:hAnsi="Arial" w:cs="Arial"/>
          <w:bCs/>
          <w:sz w:val="24"/>
          <w:szCs w:val="24"/>
        </w:rPr>
        <w:t>Dirección General Adjunta de Servicios Sociales para Personas Afiliadas, sin perjuicio de lo previsto en la Disposición Transitoria</w:t>
      </w:r>
      <w:r w:rsidRPr="00D01FE1">
        <w:rPr>
          <w:rFonts w:ascii="Arial" w:hAnsi="Arial" w:cs="Arial"/>
          <w:bCs/>
          <w:sz w:val="24"/>
          <w:szCs w:val="24"/>
        </w:rPr>
        <w:t>.</w:t>
      </w:r>
    </w:p>
    <w:p w14:paraId="62DA95DB" w14:textId="6602967C" w:rsidR="00E37F3E" w:rsidRPr="00E37F3E" w:rsidRDefault="00E37F3E" w:rsidP="00E37F3E">
      <w:pPr>
        <w:pStyle w:val="Ttulo1"/>
        <w:numPr>
          <w:ilvl w:val="0"/>
          <w:numId w:val="0"/>
        </w:numPr>
        <w:spacing w:before="360" w:after="240"/>
        <w:jc w:val="center"/>
      </w:pPr>
      <w:bookmarkStart w:id="10" w:name="_Toc161995341"/>
      <w:bookmarkEnd w:id="9"/>
      <w:r w:rsidRPr="00E37F3E">
        <w:t>DISPOSICIÓN TRANSITORIA</w:t>
      </w:r>
      <w:bookmarkEnd w:id="10"/>
    </w:p>
    <w:p w14:paraId="01A499C5" w14:textId="56B4A156" w:rsidR="00E37F3E" w:rsidRPr="00E37F3E" w:rsidRDefault="00E37F3E" w:rsidP="003775D5">
      <w:pPr>
        <w:adjustRightInd w:val="0"/>
        <w:spacing w:before="120" w:after="120"/>
        <w:ind w:firstLine="709"/>
        <w:jc w:val="both"/>
        <w:rPr>
          <w:rFonts w:ascii="Arial" w:hAnsi="Arial" w:cs="Arial"/>
          <w:sz w:val="24"/>
          <w:szCs w:val="24"/>
        </w:rPr>
      </w:pPr>
      <w:r w:rsidRPr="00C76438">
        <w:rPr>
          <w:rFonts w:ascii="Arial" w:hAnsi="Arial" w:cs="Arial"/>
          <w:sz w:val="24"/>
          <w:szCs w:val="24"/>
        </w:rPr>
        <w:t xml:space="preserve">Todas las solicitudes de adaptación </w:t>
      </w:r>
      <w:r>
        <w:rPr>
          <w:rFonts w:ascii="Arial" w:hAnsi="Arial" w:cs="Arial"/>
          <w:sz w:val="24"/>
          <w:szCs w:val="24"/>
        </w:rPr>
        <w:t>cuya tramitación se realice antes de la entrada</w:t>
      </w:r>
      <w:r w:rsidRPr="00C76438">
        <w:rPr>
          <w:rFonts w:ascii="Arial" w:hAnsi="Arial" w:cs="Arial"/>
          <w:sz w:val="24"/>
          <w:szCs w:val="24"/>
        </w:rPr>
        <w:t xml:space="preserve"> en vigor del presente Oficio-Circular,</w:t>
      </w:r>
      <w:r>
        <w:rPr>
          <w:rFonts w:ascii="Arial" w:hAnsi="Arial" w:cs="Arial"/>
          <w:sz w:val="24"/>
          <w:szCs w:val="24"/>
        </w:rPr>
        <w:t xml:space="preserve"> </w:t>
      </w:r>
      <w:r w:rsidRPr="00E37F3E">
        <w:rPr>
          <w:rFonts w:ascii="Arial" w:hAnsi="Arial" w:cs="Arial"/>
          <w:sz w:val="24"/>
          <w:szCs w:val="24"/>
        </w:rPr>
        <w:t>se resolverán al amparo de la normativa derogada en la Disposición anterior.</w:t>
      </w:r>
      <w:r w:rsidR="00296219">
        <w:rPr>
          <w:rFonts w:ascii="Arial" w:hAnsi="Arial" w:cs="Arial"/>
          <w:sz w:val="24"/>
          <w:szCs w:val="24"/>
        </w:rPr>
        <w:br w:type="page"/>
      </w:r>
    </w:p>
    <w:p w14:paraId="11AF94F4" w14:textId="25E27556" w:rsidR="00C76438" w:rsidRPr="0045215B" w:rsidRDefault="00C76438" w:rsidP="00BC5F32">
      <w:pPr>
        <w:pStyle w:val="Ttulo1"/>
        <w:numPr>
          <w:ilvl w:val="0"/>
          <w:numId w:val="0"/>
        </w:numPr>
        <w:jc w:val="center"/>
      </w:pPr>
      <w:bookmarkStart w:id="11" w:name="_Toc161995342"/>
      <w:r w:rsidRPr="0045215B">
        <w:lastRenderedPageBreak/>
        <w:t>DISPOSICIÓN FINAL</w:t>
      </w:r>
      <w:bookmarkEnd w:id="11"/>
    </w:p>
    <w:p w14:paraId="09645AAE" w14:textId="44DAF964" w:rsidR="00C76438" w:rsidRPr="00C76438" w:rsidRDefault="00C76438" w:rsidP="0045215B">
      <w:pPr>
        <w:adjustRightInd w:val="0"/>
        <w:spacing w:before="120" w:after="120"/>
        <w:ind w:firstLine="709"/>
        <w:jc w:val="both"/>
        <w:rPr>
          <w:rFonts w:ascii="Arial" w:hAnsi="Arial" w:cs="Arial"/>
          <w:sz w:val="24"/>
          <w:szCs w:val="24"/>
        </w:rPr>
      </w:pPr>
      <w:r w:rsidRPr="00C76438">
        <w:rPr>
          <w:rFonts w:ascii="Arial" w:hAnsi="Arial" w:cs="Arial"/>
          <w:sz w:val="24"/>
          <w:szCs w:val="24"/>
        </w:rPr>
        <w:t xml:space="preserve">El presente Oficio-Circular entrará en vigor el día </w:t>
      </w:r>
      <w:r w:rsidR="004F3EEF" w:rsidRPr="004F3EEF">
        <w:rPr>
          <w:rFonts w:ascii="Arial" w:hAnsi="Arial" w:cs="Arial"/>
          <w:sz w:val="24"/>
          <w:szCs w:val="24"/>
        </w:rPr>
        <w:t>11</w:t>
      </w:r>
      <w:r w:rsidR="00700E32" w:rsidRPr="004F3EEF">
        <w:rPr>
          <w:rFonts w:ascii="Arial" w:hAnsi="Arial" w:cs="Arial"/>
          <w:sz w:val="24"/>
          <w:szCs w:val="24"/>
        </w:rPr>
        <w:t xml:space="preserve"> </w:t>
      </w:r>
      <w:r w:rsidRPr="004F3EEF">
        <w:rPr>
          <w:rFonts w:ascii="Arial" w:hAnsi="Arial" w:cs="Arial"/>
          <w:sz w:val="24"/>
          <w:szCs w:val="24"/>
        </w:rPr>
        <w:t xml:space="preserve">de </w:t>
      </w:r>
      <w:r w:rsidR="00B3622B" w:rsidRPr="004F3EEF">
        <w:rPr>
          <w:rFonts w:ascii="Arial" w:hAnsi="Arial" w:cs="Arial"/>
          <w:sz w:val="24"/>
          <w:szCs w:val="24"/>
        </w:rPr>
        <w:t>abril</w:t>
      </w:r>
      <w:r w:rsidR="00700E32" w:rsidRPr="004F3EEF">
        <w:rPr>
          <w:rFonts w:ascii="Arial" w:hAnsi="Arial" w:cs="Arial"/>
          <w:sz w:val="24"/>
          <w:szCs w:val="24"/>
        </w:rPr>
        <w:t xml:space="preserve"> </w:t>
      </w:r>
      <w:r w:rsidRPr="004F3EEF">
        <w:rPr>
          <w:rFonts w:ascii="Arial" w:hAnsi="Arial" w:cs="Arial"/>
          <w:sz w:val="24"/>
          <w:szCs w:val="24"/>
        </w:rPr>
        <w:t xml:space="preserve">de </w:t>
      </w:r>
      <w:r w:rsidR="00700E32" w:rsidRPr="004F3EEF">
        <w:rPr>
          <w:rFonts w:ascii="Arial" w:hAnsi="Arial" w:cs="Arial"/>
          <w:sz w:val="24"/>
          <w:szCs w:val="24"/>
        </w:rPr>
        <w:t>2024</w:t>
      </w:r>
      <w:r w:rsidRPr="004F3EEF">
        <w:rPr>
          <w:rFonts w:ascii="Arial" w:hAnsi="Arial" w:cs="Arial"/>
          <w:sz w:val="24"/>
          <w:szCs w:val="24"/>
        </w:rPr>
        <w:t>.</w:t>
      </w:r>
    </w:p>
    <w:p w14:paraId="476825A1" w14:textId="77777777" w:rsidR="005606EE" w:rsidRDefault="005606EE" w:rsidP="005606EE">
      <w:pPr>
        <w:pStyle w:val="Textosinformato"/>
        <w:spacing w:before="480"/>
        <w:jc w:val="center"/>
        <w:rPr>
          <w:rFonts w:ascii="Arial" w:hAnsi="Arial" w:cs="Arial"/>
          <w:color w:val="auto"/>
          <w:sz w:val="24"/>
          <w:szCs w:val="24"/>
        </w:rPr>
      </w:pPr>
      <w:r>
        <w:rPr>
          <w:rFonts w:ascii="Arial" w:hAnsi="Arial" w:cs="Arial"/>
          <w:color w:val="auto"/>
          <w:sz w:val="24"/>
          <w:szCs w:val="24"/>
        </w:rPr>
        <w:t>EL DIRECTOR GENERAL ADJUNTO DE SERVICIOS</w:t>
      </w:r>
    </w:p>
    <w:p w14:paraId="0178657D" w14:textId="77777777" w:rsidR="005606EE" w:rsidRDefault="005606EE" w:rsidP="005606EE">
      <w:pPr>
        <w:pStyle w:val="Textosinformato"/>
        <w:jc w:val="center"/>
        <w:rPr>
          <w:rFonts w:ascii="Arial" w:hAnsi="Arial" w:cs="Arial"/>
          <w:color w:val="auto"/>
          <w:sz w:val="24"/>
          <w:szCs w:val="24"/>
        </w:rPr>
      </w:pPr>
      <w:r>
        <w:rPr>
          <w:rFonts w:ascii="Arial" w:hAnsi="Arial" w:cs="Arial"/>
          <w:color w:val="auto"/>
          <w:sz w:val="24"/>
          <w:szCs w:val="24"/>
        </w:rPr>
        <w:t>SOCIALES PARA PERSONAS AFILIADAS</w:t>
      </w:r>
    </w:p>
    <w:p w14:paraId="3C5267FC" w14:textId="77777777" w:rsidR="00C76438" w:rsidRPr="00C76438" w:rsidRDefault="00C76438" w:rsidP="00D54F69">
      <w:pPr>
        <w:adjustRightInd w:val="0"/>
        <w:spacing w:before="1200"/>
        <w:jc w:val="center"/>
        <w:rPr>
          <w:rFonts w:ascii="Arial" w:hAnsi="Arial" w:cs="Arial"/>
          <w:sz w:val="24"/>
          <w:szCs w:val="24"/>
        </w:rPr>
      </w:pPr>
      <w:r w:rsidRPr="00C76438">
        <w:rPr>
          <w:rFonts w:ascii="Arial" w:hAnsi="Arial" w:cs="Arial"/>
          <w:sz w:val="24"/>
          <w:szCs w:val="24"/>
        </w:rPr>
        <w:t>Andrés Ramos Vázquez</w:t>
      </w:r>
    </w:p>
    <w:p w14:paraId="3F16C405" w14:textId="2D4D7FEA" w:rsidR="0045215B" w:rsidRDefault="0045215B" w:rsidP="00D54F69">
      <w:pPr>
        <w:spacing w:before="9360"/>
        <w:jc w:val="both"/>
        <w:rPr>
          <w:rFonts w:ascii="Arial" w:hAnsi="Arial" w:cs="Arial"/>
          <w:b/>
          <w:bCs/>
          <w:sz w:val="24"/>
          <w:szCs w:val="24"/>
        </w:rPr>
        <w:sectPr w:rsidR="0045215B" w:rsidSect="0045215B">
          <w:headerReference w:type="default" r:id="rId8"/>
          <w:footerReference w:type="even" r:id="rId9"/>
          <w:footerReference w:type="default" r:id="rId10"/>
          <w:footerReference w:type="first" r:id="rId11"/>
          <w:pgSz w:w="11907" w:h="16840" w:code="9"/>
          <w:pgMar w:top="2268" w:right="1701" w:bottom="1134" w:left="1701" w:header="567" w:footer="567" w:gutter="0"/>
          <w:cols w:space="709"/>
          <w:docGrid w:linePitch="381"/>
        </w:sectPr>
      </w:pPr>
      <w:bookmarkStart w:id="12" w:name="_Toc367261275"/>
      <w:bookmarkStart w:id="13" w:name="_Toc367261543"/>
      <w:bookmarkStart w:id="14" w:name="_Toc367261590"/>
      <w:bookmarkStart w:id="15" w:name="_Toc367261894"/>
      <w:bookmarkStart w:id="16" w:name="_Toc367261984"/>
      <w:bookmarkStart w:id="17" w:name="_Toc367262372"/>
      <w:bookmarkStart w:id="18" w:name="_Toc367262690"/>
      <w:bookmarkStart w:id="19" w:name="_Toc367262851"/>
      <w:bookmarkStart w:id="20" w:name="_Toc367263103"/>
      <w:bookmarkStart w:id="21" w:name="_Toc402163693"/>
      <w:bookmarkStart w:id="22" w:name="_Toc402163889"/>
      <w:r w:rsidRPr="002E6926">
        <w:rPr>
          <w:rFonts w:ascii="Arial" w:hAnsi="Arial" w:cs="Arial"/>
          <w:b/>
          <w:bCs/>
          <w:sz w:val="24"/>
          <w:szCs w:val="24"/>
        </w:rPr>
        <w:t>RESPONSABLES DE LAS DIRECCIONES GENERALES ADJUNTAS, DIRECCIONES EJECUTIVAS, DELEGACIONES TERRITORIALES Y DIRECCIONES DE ZONA Y DE CENTRO DE LA ONCE</w:t>
      </w:r>
      <w:bookmarkEnd w:id="12"/>
      <w:bookmarkEnd w:id="13"/>
      <w:bookmarkEnd w:id="14"/>
      <w:bookmarkEnd w:id="15"/>
      <w:bookmarkEnd w:id="16"/>
      <w:bookmarkEnd w:id="17"/>
      <w:bookmarkEnd w:id="18"/>
      <w:bookmarkEnd w:id="19"/>
      <w:bookmarkEnd w:id="20"/>
      <w:bookmarkEnd w:id="21"/>
      <w:bookmarkEnd w:id="22"/>
    </w:p>
    <w:sdt>
      <w:sdtPr>
        <w:rPr>
          <w:rFonts w:ascii="Times New Roman" w:hAnsi="Times New Roman"/>
          <w:color w:val="auto"/>
          <w:sz w:val="28"/>
          <w:szCs w:val="28"/>
          <w:lang w:val="es-ES_tradnl"/>
        </w:rPr>
        <w:id w:val="-1004669753"/>
        <w:docPartObj>
          <w:docPartGallery w:val="Table of Contents"/>
          <w:docPartUnique/>
        </w:docPartObj>
      </w:sdtPr>
      <w:sdtEndPr>
        <w:rPr>
          <w:b/>
          <w:bCs/>
        </w:rPr>
      </w:sdtEndPr>
      <w:sdtContent>
        <w:p w14:paraId="200F3EB5" w14:textId="7BC03DCD" w:rsidR="0045215B" w:rsidRPr="008F475E" w:rsidRDefault="008F475E" w:rsidP="008F475E">
          <w:pPr>
            <w:pStyle w:val="TtuloTDC"/>
            <w:jc w:val="center"/>
            <w:rPr>
              <w:rFonts w:ascii="Arial" w:hAnsi="Arial" w:cs="Arial"/>
              <w:b/>
              <w:bCs/>
              <w:color w:val="auto"/>
              <w:sz w:val="24"/>
              <w:szCs w:val="24"/>
            </w:rPr>
          </w:pPr>
          <w:r w:rsidRPr="008F475E">
            <w:rPr>
              <w:rFonts w:ascii="Arial" w:hAnsi="Arial" w:cs="Arial"/>
              <w:b/>
              <w:bCs/>
              <w:color w:val="auto"/>
              <w:sz w:val="24"/>
              <w:szCs w:val="24"/>
              <w:lang w:val="es-ES_tradnl"/>
            </w:rPr>
            <w:t>Í</w:t>
          </w:r>
          <w:r w:rsidRPr="008F475E">
            <w:rPr>
              <w:rFonts w:ascii="Arial" w:hAnsi="Arial" w:cs="Arial"/>
              <w:b/>
              <w:bCs/>
              <w:color w:val="auto"/>
              <w:sz w:val="24"/>
              <w:szCs w:val="24"/>
            </w:rPr>
            <w:t>NDICE</w:t>
          </w:r>
        </w:p>
        <w:p w14:paraId="61F46C24" w14:textId="08681C1E" w:rsidR="00551F54" w:rsidRDefault="0045215B">
          <w:pPr>
            <w:pStyle w:val="TDC1"/>
            <w:tabs>
              <w:tab w:val="right" w:leader="dot" w:pos="8495"/>
            </w:tabs>
            <w:rPr>
              <w:rFonts w:asciiTheme="minorHAnsi" w:eastAsiaTheme="minorEastAsia" w:hAnsiTheme="minorHAnsi" w:cstheme="minorBidi"/>
              <w:noProof/>
              <w:sz w:val="22"/>
              <w:szCs w:val="22"/>
              <w:lang w:val="es-ES"/>
            </w:rPr>
          </w:pPr>
          <w:r w:rsidRPr="00B37B7E">
            <w:rPr>
              <w:rFonts w:cs="Arial"/>
              <w:sz w:val="20"/>
              <w:szCs w:val="20"/>
            </w:rPr>
            <w:fldChar w:fldCharType="begin"/>
          </w:r>
          <w:r w:rsidRPr="00B37B7E">
            <w:rPr>
              <w:rFonts w:cs="Arial"/>
              <w:sz w:val="20"/>
              <w:szCs w:val="20"/>
            </w:rPr>
            <w:instrText xml:space="preserve"> TOC \o "1-3" \h \z \u </w:instrText>
          </w:r>
          <w:r w:rsidRPr="00B37B7E">
            <w:rPr>
              <w:rFonts w:cs="Arial"/>
              <w:sz w:val="20"/>
              <w:szCs w:val="20"/>
            </w:rPr>
            <w:fldChar w:fldCharType="separate"/>
          </w:r>
          <w:hyperlink w:anchor="_Toc161995331" w:history="1">
            <w:r w:rsidR="00551F54" w:rsidRPr="003F7778">
              <w:rPr>
                <w:rStyle w:val="Hipervnculo"/>
                <w:noProof/>
              </w:rPr>
              <w:t>1.</w:t>
            </w:r>
            <w:r w:rsidR="00551F54">
              <w:rPr>
                <w:rFonts w:asciiTheme="minorHAnsi" w:eastAsiaTheme="minorEastAsia" w:hAnsiTheme="minorHAnsi" w:cstheme="minorBidi"/>
                <w:noProof/>
                <w:sz w:val="22"/>
                <w:szCs w:val="22"/>
                <w:lang w:val="es-ES"/>
              </w:rPr>
              <w:tab/>
            </w:r>
            <w:r w:rsidR="00551F54" w:rsidRPr="003F7778">
              <w:rPr>
                <w:rStyle w:val="Hipervnculo"/>
                <w:noProof/>
              </w:rPr>
              <w:t>PREÁMBULO</w:t>
            </w:r>
            <w:r w:rsidR="00551F54">
              <w:rPr>
                <w:noProof/>
                <w:webHidden/>
              </w:rPr>
              <w:tab/>
            </w:r>
            <w:r w:rsidR="00551F54">
              <w:rPr>
                <w:noProof/>
                <w:webHidden/>
              </w:rPr>
              <w:fldChar w:fldCharType="begin"/>
            </w:r>
            <w:r w:rsidR="00551F54">
              <w:rPr>
                <w:noProof/>
                <w:webHidden/>
              </w:rPr>
              <w:instrText xml:space="preserve"> PAGEREF _Toc161995331 \h </w:instrText>
            </w:r>
            <w:r w:rsidR="00551F54">
              <w:rPr>
                <w:noProof/>
                <w:webHidden/>
              </w:rPr>
            </w:r>
            <w:r w:rsidR="00551F54">
              <w:rPr>
                <w:noProof/>
                <w:webHidden/>
              </w:rPr>
              <w:fldChar w:fldCharType="separate"/>
            </w:r>
            <w:r w:rsidR="00026ED5">
              <w:rPr>
                <w:noProof/>
                <w:webHidden/>
              </w:rPr>
              <w:t>1</w:t>
            </w:r>
            <w:r w:rsidR="00551F54">
              <w:rPr>
                <w:noProof/>
                <w:webHidden/>
              </w:rPr>
              <w:fldChar w:fldCharType="end"/>
            </w:r>
          </w:hyperlink>
        </w:p>
        <w:p w14:paraId="78E57B10" w14:textId="53F56A50"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2" w:history="1">
            <w:r w:rsidR="00551F54" w:rsidRPr="003F7778">
              <w:rPr>
                <w:rStyle w:val="Hipervnculo"/>
                <w:noProof/>
              </w:rPr>
              <w:t>2.</w:t>
            </w:r>
            <w:r w:rsidR="00551F54">
              <w:rPr>
                <w:rFonts w:asciiTheme="minorHAnsi" w:eastAsiaTheme="minorEastAsia" w:hAnsiTheme="minorHAnsi" w:cstheme="minorBidi"/>
                <w:noProof/>
                <w:sz w:val="22"/>
                <w:szCs w:val="22"/>
                <w:lang w:val="es-ES"/>
              </w:rPr>
              <w:tab/>
            </w:r>
            <w:r w:rsidR="00551F54" w:rsidRPr="003F7778">
              <w:rPr>
                <w:rStyle w:val="Hipervnculo"/>
                <w:noProof/>
              </w:rPr>
              <w:t>PLAZOS DE PRESENTACIÓN DE SOLICITUDES</w:t>
            </w:r>
            <w:r w:rsidR="00551F54">
              <w:rPr>
                <w:noProof/>
                <w:webHidden/>
              </w:rPr>
              <w:tab/>
            </w:r>
            <w:r w:rsidR="00551F54">
              <w:rPr>
                <w:noProof/>
                <w:webHidden/>
              </w:rPr>
              <w:fldChar w:fldCharType="begin"/>
            </w:r>
            <w:r w:rsidR="00551F54">
              <w:rPr>
                <w:noProof/>
                <w:webHidden/>
              </w:rPr>
              <w:instrText xml:space="preserve"> PAGEREF _Toc161995332 \h </w:instrText>
            </w:r>
            <w:r w:rsidR="00551F54">
              <w:rPr>
                <w:noProof/>
                <w:webHidden/>
              </w:rPr>
            </w:r>
            <w:r w:rsidR="00551F54">
              <w:rPr>
                <w:noProof/>
                <w:webHidden/>
              </w:rPr>
              <w:fldChar w:fldCharType="separate"/>
            </w:r>
            <w:r w:rsidR="00026ED5">
              <w:rPr>
                <w:noProof/>
                <w:webHidden/>
              </w:rPr>
              <w:t>2</w:t>
            </w:r>
            <w:r w:rsidR="00551F54">
              <w:rPr>
                <w:noProof/>
                <w:webHidden/>
              </w:rPr>
              <w:fldChar w:fldCharType="end"/>
            </w:r>
          </w:hyperlink>
        </w:p>
        <w:p w14:paraId="16AF1ACA" w14:textId="4DD23C83"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3" w:history="1">
            <w:r w:rsidR="00551F54" w:rsidRPr="003F7778">
              <w:rPr>
                <w:rStyle w:val="Hipervnculo"/>
                <w:noProof/>
              </w:rPr>
              <w:t>3.</w:t>
            </w:r>
            <w:r w:rsidR="00551F54">
              <w:rPr>
                <w:rFonts w:asciiTheme="minorHAnsi" w:eastAsiaTheme="minorEastAsia" w:hAnsiTheme="minorHAnsi" w:cstheme="minorBidi"/>
                <w:noProof/>
                <w:sz w:val="22"/>
                <w:szCs w:val="22"/>
                <w:lang w:val="es-ES"/>
              </w:rPr>
              <w:tab/>
            </w:r>
            <w:r w:rsidR="00551F54" w:rsidRPr="003F7778">
              <w:rPr>
                <w:rStyle w:val="Hipervnculo"/>
                <w:noProof/>
              </w:rPr>
              <w:t>TIPOS DE MATERIALES</w:t>
            </w:r>
            <w:r w:rsidR="00551F54">
              <w:rPr>
                <w:noProof/>
                <w:webHidden/>
              </w:rPr>
              <w:tab/>
            </w:r>
            <w:r w:rsidR="00551F54">
              <w:rPr>
                <w:noProof/>
                <w:webHidden/>
              </w:rPr>
              <w:fldChar w:fldCharType="begin"/>
            </w:r>
            <w:r w:rsidR="00551F54">
              <w:rPr>
                <w:noProof/>
                <w:webHidden/>
              </w:rPr>
              <w:instrText xml:space="preserve"> PAGEREF _Toc161995333 \h </w:instrText>
            </w:r>
            <w:r w:rsidR="00551F54">
              <w:rPr>
                <w:noProof/>
                <w:webHidden/>
              </w:rPr>
            </w:r>
            <w:r w:rsidR="00551F54">
              <w:rPr>
                <w:noProof/>
                <w:webHidden/>
              </w:rPr>
              <w:fldChar w:fldCharType="separate"/>
            </w:r>
            <w:r w:rsidR="00026ED5">
              <w:rPr>
                <w:noProof/>
                <w:webHidden/>
              </w:rPr>
              <w:t>2</w:t>
            </w:r>
            <w:r w:rsidR="00551F54">
              <w:rPr>
                <w:noProof/>
                <w:webHidden/>
              </w:rPr>
              <w:fldChar w:fldCharType="end"/>
            </w:r>
          </w:hyperlink>
        </w:p>
        <w:p w14:paraId="56A3622A" w14:textId="26426F86"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4" w:history="1">
            <w:r w:rsidR="00551F54" w:rsidRPr="003F7778">
              <w:rPr>
                <w:rStyle w:val="Hipervnculo"/>
                <w:noProof/>
              </w:rPr>
              <w:t>4.</w:t>
            </w:r>
            <w:r w:rsidR="00551F54">
              <w:rPr>
                <w:rFonts w:asciiTheme="minorHAnsi" w:eastAsiaTheme="minorEastAsia" w:hAnsiTheme="minorHAnsi" w:cstheme="minorBidi"/>
                <w:noProof/>
                <w:sz w:val="22"/>
                <w:szCs w:val="22"/>
                <w:lang w:val="es-ES"/>
              </w:rPr>
              <w:tab/>
            </w:r>
            <w:r w:rsidR="00551F54" w:rsidRPr="003F7778">
              <w:rPr>
                <w:rStyle w:val="Hipervnculo"/>
                <w:noProof/>
              </w:rPr>
              <w:t>INFORMES DE PROFESIONALES</w:t>
            </w:r>
            <w:r w:rsidR="00551F54">
              <w:rPr>
                <w:noProof/>
                <w:webHidden/>
              </w:rPr>
              <w:tab/>
            </w:r>
            <w:r w:rsidR="00551F54">
              <w:rPr>
                <w:noProof/>
                <w:webHidden/>
              </w:rPr>
              <w:fldChar w:fldCharType="begin"/>
            </w:r>
            <w:r w:rsidR="00551F54">
              <w:rPr>
                <w:noProof/>
                <w:webHidden/>
              </w:rPr>
              <w:instrText xml:space="preserve"> PAGEREF _Toc161995334 \h </w:instrText>
            </w:r>
            <w:r w:rsidR="00551F54">
              <w:rPr>
                <w:noProof/>
                <w:webHidden/>
              </w:rPr>
            </w:r>
            <w:r w:rsidR="00551F54">
              <w:rPr>
                <w:noProof/>
                <w:webHidden/>
              </w:rPr>
              <w:fldChar w:fldCharType="separate"/>
            </w:r>
            <w:r w:rsidR="00026ED5">
              <w:rPr>
                <w:noProof/>
                <w:webHidden/>
              </w:rPr>
              <w:t>2</w:t>
            </w:r>
            <w:r w:rsidR="00551F54">
              <w:rPr>
                <w:noProof/>
                <w:webHidden/>
              </w:rPr>
              <w:fldChar w:fldCharType="end"/>
            </w:r>
          </w:hyperlink>
        </w:p>
        <w:p w14:paraId="54F9DA98" w14:textId="422306A6"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5" w:history="1">
            <w:r w:rsidR="00551F54" w:rsidRPr="003F7778">
              <w:rPr>
                <w:rStyle w:val="Hipervnculo"/>
                <w:noProof/>
              </w:rPr>
              <w:t>5.</w:t>
            </w:r>
            <w:r w:rsidR="00551F54">
              <w:rPr>
                <w:rFonts w:asciiTheme="minorHAnsi" w:eastAsiaTheme="minorEastAsia" w:hAnsiTheme="minorHAnsi" w:cstheme="minorBidi"/>
                <w:noProof/>
                <w:sz w:val="22"/>
                <w:szCs w:val="22"/>
                <w:lang w:val="es-ES"/>
              </w:rPr>
              <w:tab/>
            </w:r>
            <w:r w:rsidR="00551F54" w:rsidRPr="003F7778">
              <w:rPr>
                <w:rStyle w:val="Hipervnculo"/>
                <w:noProof/>
              </w:rPr>
              <w:t>DOCUMENTACIÓN ESPECÍFICA</w:t>
            </w:r>
            <w:r w:rsidR="00551F54">
              <w:rPr>
                <w:noProof/>
                <w:webHidden/>
              </w:rPr>
              <w:tab/>
            </w:r>
            <w:r w:rsidR="00551F54">
              <w:rPr>
                <w:noProof/>
                <w:webHidden/>
              </w:rPr>
              <w:fldChar w:fldCharType="begin"/>
            </w:r>
            <w:r w:rsidR="00551F54">
              <w:rPr>
                <w:noProof/>
                <w:webHidden/>
              </w:rPr>
              <w:instrText xml:space="preserve"> PAGEREF _Toc161995335 \h </w:instrText>
            </w:r>
            <w:r w:rsidR="00551F54">
              <w:rPr>
                <w:noProof/>
                <w:webHidden/>
              </w:rPr>
            </w:r>
            <w:r w:rsidR="00551F54">
              <w:rPr>
                <w:noProof/>
                <w:webHidden/>
              </w:rPr>
              <w:fldChar w:fldCharType="separate"/>
            </w:r>
            <w:r w:rsidR="00026ED5">
              <w:rPr>
                <w:noProof/>
                <w:webHidden/>
              </w:rPr>
              <w:t>4</w:t>
            </w:r>
            <w:r w:rsidR="00551F54">
              <w:rPr>
                <w:noProof/>
                <w:webHidden/>
              </w:rPr>
              <w:fldChar w:fldCharType="end"/>
            </w:r>
          </w:hyperlink>
        </w:p>
        <w:p w14:paraId="1043E44B" w14:textId="2D3F92AC"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6" w:history="1">
            <w:r w:rsidR="00551F54" w:rsidRPr="003F7778">
              <w:rPr>
                <w:rStyle w:val="Hipervnculo"/>
                <w:noProof/>
              </w:rPr>
              <w:t>6.</w:t>
            </w:r>
            <w:r w:rsidR="00551F54">
              <w:rPr>
                <w:rFonts w:asciiTheme="minorHAnsi" w:eastAsiaTheme="minorEastAsia" w:hAnsiTheme="minorHAnsi" w:cstheme="minorBidi"/>
                <w:noProof/>
                <w:sz w:val="22"/>
                <w:szCs w:val="22"/>
                <w:lang w:val="es-ES"/>
              </w:rPr>
              <w:tab/>
            </w:r>
            <w:r w:rsidR="00551F54" w:rsidRPr="003F7778">
              <w:rPr>
                <w:rStyle w:val="Hipervnculo"/>
                <w:noProof/>
              </w:rPr>
              <w:t>ENTREGA, RENOVACIÓN Y DEVOLUCIÓN DE MATERIALES</w:t>
            </w:r>
            <w:r w:rsidR="00551F54">
              <w:rPr>
                <w:noProof/>
                <w:webHidden/>
              </w:rPr>
              <w:tab/>
            </w:r>
            <w:r w:rsidR="00551F54">
              <w:rPr>
                <w:noProof/>
                <w:webHidden/>
              </w:rPr>
              <w:fldChar w:fldCharType="begin"/>
            </w:r>
            <w:r w:rsidR="00551F54">
              <w:rPr>
                <w:noProof/>
                <w:webHidden/>
              </w:rPr>
              <w:instrText xml:space="preserve"> PAGEREF _Toc161995336 \h </w:instrText>
            </w:r>
            <w:r w:rsidR="00551F54">
              <w:rPr>
                <w:noProof/>
                <w:webHidden/>
              </w:rPr>
            </w:r>
            <w:r w:rsidR="00551F54">
              <w:rPr>
                <w:noProof/>
                <w:webHidden/>
              </w:rPr>
              <w:fldChar w:fldCharType="separate"/>
            </w:r>
            <w:r w:rsidR="00026ED5">
              <w:rPr>
                <w:noProof/>
                <w:webHidden/>
              </w:rPr>
              <w:t>5</w:t>
            </w:r>
            <w:r w:rsidR="00551F54">
              <w:rPr>
                <w:noProof/>
                <w:webHidden/>
              </w:rPr>
              <w:fldChar w:fldCharType="end"/>
            </w:r>
          </w:hyperlink>
        </w:p>
        <w:p w14:paraId="1799DA61" w14:textId="6CE868CE"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7" w:history="1">
            <w:r w:rsidR="00551F54" w:rsidRPr="003F7778">
              <w:rPr>
                <w:rStyle w:val="Hipervnculo"/>
                <w:noProof/>
              </w:rPr>
              <w:t>7.</w:t>
            </w:r>
            <w:r w:rsidR="00551F54">
              <w:rPr>
                <w:rFonts w:asciiTheme="minorHAnsi" w:eastAsiaTheme="minorEastAsia" w:hAnsiTheme="minorHAnsi" w:cstheme="minorBidi"/>
                <w:noProof/>
                <w:sz w:val="22"/>
                <w:szCs w:val="22"/>
                <w:lang w:val="es-ES"/>
              </w:rPr>
              <w:tab/>
            </w:r>
            <w:r w:rsidR="00551F54" w:rsidRPr="003F7778">
              <w:rPr>
                <w:rStyle w:val="Hipervnculo"/>
                <w:noProof/>
              </w:rPr>
              <w:t>MANTENIMIENTO DEL MATERIAL</w:t>
            </w:r>
            <w:r w:rsidR="00551F54">
              <w:rPr>
                <w:noProof/>
                <w:webHidden/>
              </w:rPr>
              <w:tab/>
            </w:r>
            <w:r w:rsidR="00551F54">
              <w:rPr>
                <w:noProof/>
                <w:webHidden/>
              </w:rPr>
              <w:fldChar w:fldCharType="begin"/>
            </w:r>
            <w:r w:rsidR="00551F54">
              <w:rPr>
                <w:noProof/>
                <w:webHidden/>
              </w:rPr>
              <w:instrText xml:space="preserve"> PAGEREF _Toc161995337 \h </w:instrText>
            </w:r>
            <w:r w:rsidR="00551F54">
              <w:rPr>
                <w:noProof/>
                <w:webHidden/>
              </w:rPr>
            </w:r>
            <w:r w:rsidR="00551F54">
              <w:rPr>
                <w:noProof/>
                <w:webHidden/>
              </w:rPr>
              <w:fldChar w:fldCharType="separate"/>
            </w:r>
            <w:r w:rsidR="00026ED5">
              <w:rPr>
                <w:noProof/>
                <w:webHidden/>
              </w:rPr>
              <w:t>6</w:t>
            </w:r>
            <w:r w:rsidR="00551F54">
              <w:rPr>
                <w:noProof/>
                <w:webHidden/>
              </w:rPr>
              <w:fldChar w:fldCharType="end"/>
            </w:r>
          </w:hyperlink>
        </w:p>
        <w:p w14:paraId="045B7982" w14:textId="2F6BC8C0"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8" w:history="1">
            <w:r w:rsidR="00551F54" w:rsidRPr="003F7778">
              <w:rPr>
                <w:rStyle w:val="Hipervnculo"/>
                <w:noProof/>
              </w:rPr>
              <w:t>8.</w:t>
            </w:r>
            <w:r w:rsidR="00551F54">
              <w:rPr>
                <w:rFonts w:asciiTheme="minorHAnsi" w:eastAsiaTheme="minorEastAsia" w:hAnsiTheme="minorHAnsi" w:cstheme="minorBidi"/>
                <w:noProof/>
                <w:sz w:val="22"/>
                <w:szCs w:val="22"/>
                <w:lang w:val="es-ES"/>
              </w:rPr>
              <w:tab/>
            </w:r>
            <w:r w:rsidR="00551F54" w:rsidRPr="003F7778">
              <w:rPr>
                <w:rStyle w:val="Hipervnculo"/>
                <w:noProof/>
              </w:rPr>
              <w:t>INCOMPATIBILIDADES</w:t>
            </w:r>
            <w:r w:rsidR="00551F54">
              <w:rPr>
                <w:noProof/>
                <w:webHidden/>
              </w:rPr>
              <w:tab/>
            </w:r>
            <w:r w:rsidR="00551F54">
              <w:rPr>
                <w:noProof/>
                <w:webHidden/>
              </w:rPr>
              <w:fldChar w:fldCharType="begin"/>
            </w:r>
            <w:r w:rsidR="00551F54">
              <w:rPr>
                <w:noProof/>
                <w:webHidden/>
              </w:rPr>
              <w:instrText xml:space="preserve"> PAGEREF _Toc161995338 \h </w:instrText>
            </w:r>
            <w:r w:rsidR="00551F54">
              <w:rPr>
                <w:noProof/>
                <w:webHidden/>
              </w:rPr>
            </w:r>
            <w:r w:rsidR="00551F54">
              <w:rPr>
                <w:noProof/>
                <w:webHidden/>
              </w:rPr>
              <w:fldChar w:fldCharType="separate"/>
            </w:r>
            <w:r w:rsidR="00026ED5">
              <w:rPr>
                <w:noProof/>
                <w:webHidden/>
              </w:rPr>
              <w:t>7</w:t>
            </w:r>
            <w:r w:rsidR="00551F54">
              <w:rPr>
                <w:noProof/>
                <w:webHidden/>
              </w:rPr>
              <w:fldChar w:fldCharType="end"/>
            </w:r>
          </w:hyperlink>
        </w:p>
        <w:p w14:paraId="44512188" w14:textId="7BCD80E7"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39" w:history="1">
            <w:r w:rsidR="00551F54" w:rsidRPr="003F7778">
              <w:rPr>
                <w:rStyle w:val="Hipervnculo"/>
                <w:noProof/>
              </w:rPr>
              <w:t>DISPOSICIÓN ADICIONAL</w:t>
            </w:r>
            <w:r w:rsidR="00551F54">
              <w:rPr>
                <w:noProof/>
                <w:webHidden/>
              </w:rPr>
              <w:tab/>
            </w:r>
            <w:r w:rsidR="00551F54">
              <w:rPr>
                <w:noProof/>
                <w:webHidden/>
              </w:rPr>
              <w:fldChar w:fldCharType="begin"/>
            </w:r>
            <w:r w:rsidR="00551F54">
              <w:rPr>
                <w:noProof/>
                <w:webHidden/>
              </w:rPr>
              <w:instrText xml:space="preserve"> PAGEREF _Toc161995339 \h </w:instrText>
            </w:r>
            <w:r w:rsidR="00551F54">
              <w:rPr>
                <w:noProof/>
                <w:webHidden/>
              </w:rPr>
            </w:r>
            <w:r w:rsidR="00551F54">
              <w:rPr>
                <w:noProof/>
                <w:webHidden/>
              </w:rPr>
              <w:fldChar w:fldCharType="separate"/>
            </w:r>
            <w:r w:rsidR="00026ED5">
              <w:rPr>
                <w:noProof/>
                <w:webHidden/>
              </w:rPr>
              <w:t>7</w:t>
            </w:r>
            <w:r w:rsidR="00551F54">
              <w:rPr>
                <w:noProof/>
                <w:webHidden/>
              </w:rPr>
              <w:fldChar w:fldCharType="end"/>
            </w:r>
          </w:hyperlink>
        </w:p>
        <w:p w14:paraId="778025CF" w14:textId="0EEE423F"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0" w:history="1">
            <w:r w:rsidR="00551F54" w:rsidRPr="003F7778">
              <w:rPr>
                <w:rStyle w:val="Hipervnculo"/>
                <w:noProof/>
              </w:rPr>
              <w:t>DISPOSICIÓN DEROGATORIA</w:t>
            </w:r>
            <w:r w:rsidR="00551F54">
              <w:rPr>
                <w:noProof/>
                <w:webHidden/>
              </w:rPr>
              <w:tab/>
            </w:r>
            <w:r w:rsidR="00551F54">
              <w:rPr>
                <w:noProof/>
                <w:webHidden/>
              </w:rPr>
              <w:fldChar w:fldCharType="begin"/>
            </w:r>
            <w:r w:rsidR="00551F54">
              <w:rPr>
                <w:noProof/>
                <w:webHidden/>
              </w:rPr>
              <w:instrText xml:space="preserve"> PAGEREF _Toc161995340 \h </w:instrText>
            </w:r>
            <w:r w:rsidR="00551F54">
              <w:rPr>
                <w:noProof/>
                <w:webHidden/>
              </w:rPr>
            </w:r>
            <w:r w:rsidR="00551F54">
              <w:rPr>
                <w:noProof/>
                <w:webHidden/>
              </w:rPr>
              <w:fldChar w:fldCharType="separate"/>
            </w:r>
            <w:r w:rsidR="00026ED5">
              <w:rPr>
                <w:noProof/>
                <w:webHidden/>
              </w:rPr>
              <w:t>7</w:t>
            </w:r>
            <w:r w:rsidR="00551F54">
              <w:rPr>
                <w:noProof/>
                <w:webHidden/>
              </w:rPr>
              <w:fldChar w:fldCharType="end"/>
            </w:r>
          </w:hyperlink>
        </w:p>
        <w:p w14:paraId="0A377A60" w14:textId="7ADBB923"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1" w:history="1">
            <w:r w:rsidR="00551F54" w:rsidRPr="003F7778">
              <w:rPr>
                <w:rStyle w:val="Hipervnculo"/>
                <w:noProof/>
              </w:rPr>
              <w:t>DISPOSICIÓN TRANSITORIA</w:t>
            </w:r>
            <w:r w:rsidR="00551F54">
              <w:rPr>
                <w:noProof/>
                <w:webHidden/>
              </w:rPr>
              <w:tab/>
            </w:r>
            <w:r w:rsidR="00551F54">
              <w:rPr>
                <w:noProof/>
                <w:webHidden/>
              </w:rPr>
              <w:fldChar w:fldCharType="begin"/>
            </w:r>
            <w:r w:rsidR="00551F54">
              <w:rPr>
                <w:noProof/>
                <w:webHidden/>
              </w:rPr>
              <w:instrText xml:space="preserve"> PAGEREF _Toc161995341 \h </w:instrText>
            </w:r>
            <w:r w:rsidR="00551F54">
              <w:rPr>
                <w:noProof/>
                <w:webHidden/>
              </w:rPr>
            </w:r>
            <w:r w:rsidR="00551F54">
              <w:rPr>
                <w:noProof/>
                <w:webHidden/>
              </w:rPr>
              <w:fldChar w:fldCharType="separate"/>
            </w:r>
            <w:r w:rsidR="00026ED5">
              <w:rPr>
                <w:noProof/>
                <w:webHidden/>
              </w:rPr>
              <w:t>7</w:t>
            </w:r>
            <w:r w:rsidR="00551F54">
              <w:rPr>
                <w:noProof/>
                <w:webHidden/>
              </w:rPr>
              <w:fldChar w:fldCharType="end"/>
            </w:r>
          </w:hyperlink>
        </w:p>
        <w:p w14:paraId="0D5E783D" w14:textId="2FED1795"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2" w:history="1">
            <w:r w:rsidR="00551F54" w:rsidRPr="003F7778">
              <w:rPr>
                <w:rStyle w:val="Hipervnculo"/>
                <w:noProof/>
              </w:rPr>
              <w:t>DISPOSICIÓN FINAL</w:t>
            </w:r>
            <w:r w:rsidR="00551F54">
              <w:rPr>
                <w:noProof/>
                <w:webHidden/>
              </w:rPr>
              <w:tab/>
            </w:r>
            <w:r w:rsidR="00551F54">
              <w:rPr>
                <w:noProof/>
                <w:webHidden/>
              </w:rPr>
              <w:fldChar w:fldCharType="begin"/>
            </w:r>
            <w:r w:rsidR="00551F54">
              <w:rPr>
                <w:noProof/>
                <w:webHidden/>
              </w:rPr>
              <w:instrText xml:space="preserve"> PAGEREF _Toc161995342 \h </w:instrText>
            </w:r>
            <w:r w:rsidR="00551F54">
              <w:rPr>
                <w:noProof/>
                <w:webHidden/>
              </w:rPr>
            </w:r>
            <w:r w:rsidR="00551F54">
              <w:rPr>
                <w:noProof/>
                <w:webHidden/>
              </w:rPr>
              <w:fldChar w:fldCharType="separate"/>
            </w:r>
            <w:r w:rsidR="00026ED5">
              <w:rPr>
                <w:noProof/>
                <w:webHidden/>
              </w:rPr>
              <w:t>8</w:t>
            </w:r>
            <w:r w:rsidR="00551F54">
              <w:rPr>
                <w:noProof/>
                <w:webHidden/>
              </w:rPr>
              <w:fldChar w:fldCharType="end"/>
            </w:r>
          </w:hyperlink>
        </w:p>
        <w:p w14:paraId="7C377AF2" w14:textId="35AE7E08"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3" w:history="1">
            <w:r w:rsidR="00551F54" w:rsidRPr="003F7778">
              <w:rPr>
                <w:rStyle w:val="Hipervnculo"/>
                <w:noProof/>
              </w:rPr>
              <w:t>ANEXO I</w:t>
            </w:r>
          </w:hyperlink>
        </w:p>
        <w:p w14:paraId="77749E5B" w14:textId="0225B6A7"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4" w:history="1">
            <w:r w:rsidR="00551F54" w:rsidRPr="003F7778">
              <w:rPr>
                <w:rStyle w:val="Hipervnculo"/>
                <w:noProof/>
              </w:rPr>
              <w:t xml:space="preserve">ANEXO </w:t>
            </w:r>
            <w:r w:rsidR="00551F54">
              <w:rPr>
                <w:rStyle w:val="Hipervnculo"/>
                <w:noProof/>
              </w:rPr>
              <w:t>II</w:t>
            </w:r>
          </w:hyperlink>
        </w:p>
        <w:p w14:paraId="4FEC006B" w14:textId="7BDCCB8D"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5" w:history="1">
            <w:r w:rsidR="00551F54" w:rsidRPr="003F7778">
              <w:rPr>
                <w:rStyle w:val="Hipervnculo"/>
                <w:noProof/>
                <w:lang w:val="pt-PT"/>
              </w:rPr>
              <w:t xml:space="preserve">ANEXO </w:t>
            </w:r>
            <w:r w:rsidR="00551F54">
              <w:rPr>
                <w:rStyle w:val="Hipervnculo"/>
                <w:noProof/>
                <w:lang w:val="pt-PT"/>
              </w:rPr>
              <w:t>III</w:t>
            </w:r>
          </w:hyperlink>
        </w:p>
        <w:p w14:paraId="2BD8F059" w14:textId="6079EAD7"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6" w:history="1">
            <w:r w:rsidR="00551F54" w:rsidRPr="003F7778">
              <w:rPr>
                <w:rStyle w:val="Hipervnculo"/>
                <w:noProof/>
                <w:lang w:val="pt-PT"/>
              </w:rPr>
              <w:t>ANEXO IV</w:t>
            </w:r>
          </w:hyperlink>
        </w:p>
        <w:p w14:paraId="3C895A41" w14:textId="40332C5F" w:rsidR="00551F54" w:rsidRDefault="00A55789">
          <w:pPr>
            <w:pStyle w:val="TDC1"/>
            <w:tabs>
              <w:tab w:val="right" w:leader="dot" w:pos="8495"/>
            </w:tabs>
            <w:rPr>
              <w:rFonts w:asciiTheme="minorHAnsi" w:eastAsiaTheme="minorEastAsia" w:hAnsiTheme="minorHAnsi" w:cstheme="minorBidi"/>
              <w:noProof/>
              <w:sz w:val="22"/>
              <w:szCs w:val="22"/>
              <w:lang w:val="es-ES"/>
            </w:rPr>
          </w:pPr>
          <w:hyperlink w:anchor="_Toc161995347" w:history="1">
            <w:r w:rsidR="00551F54" w:rsidRPr="003F7778">
              <w:rPr>
                <w:rStyle w:val="Hipervnculo"/>
                <w:noProof/>
              </w:rPr>
              <w:t>ANEXO V</w:t>
            </w:r>
          </w:hyperlink>
        </w:p>
        <w:p w14:paraId="03E577BB" w14:textId="7C5833DF" w:rsidR="0045215B" w:rsidRDefault="0045215B">
          <w:r w:rsidRPr="00B37B7E">
            <w:rPr>
              <w:rFonts w:ascii="Arial" w:hAnsi="Arial" w:cs="Arial"/>
              <w:b/>
              <w:bCs/>
              <w:sz w:val="20"/>
              <w:szCs w:val="20"/>
            </w:rPr>
            <w:fldChar w:fldCharType="end"/>
          </w:r>
        </w:p>
      </w:sdtContent>
    </w:sdt>
    <w:p w14:paraId="0789A5FF" w14:textId="77777777" w:rsidR="0072641A" w:rsidRDefault="0072641A" w:rsidP="00B37B7E">
      <w:pPr>
        <w:pStyle w:val="Ttulo1"/>
        <w:numPr>
          <w:ilvl w:val="0"/>
          <w:numId w:val="0"/>
        </w:numPr>
        <w:spacing w:after="240"/>
        <w:ind w:left="432"/>
        <w:jc w:val="right"/>
        <w:sectPr w:rsidR="0072641A" w:rsidSect="00634768">
          <w:footerReference w:type="even" r:id="rId12"/>
          <w:footerReference w:type="default" r:id="rId13"/>
          <w:footerReference w:type="first" r:id="rId14"/>
          <w:pgSz w:w="11907" w:h="16840" w:code="9"/>
          <w:pgMar w:top="2268" w:right="1701" w:bottom="1134" w:left="1701" w:header="567" w:footer="567" w:gutter="0"/>
          <w:cols w:space="709"/>
          <w:docGrid w:linePitch="381"/>
        </w:sectPr>
      </w:pPr>
      <w:bookmarkStart w:id="23" w:name="_Toc278180042"/>
      <w:bookmarkStart w:id="24" w:name="_Toc278180096"/>
      <w:bookmarkStart w:id="25" w:name="_Toc125101506"/>
      <w:bookmarkStart w:id="26" w:name="ANEXO_V"/>
    </w:p>
    <w:p w14:paraId="49A1CFDB" w14:textId="3E3C9A37" w:rsidR="00B37B7E" w:rsidRDefault="00B37B7E" w:rsidP="00B37B7E">
      <w:pPr>
        <w:pStyle w:val="Ttulo1"/>
        <w:numPr>
          <w:ilvl w:val="0"/>
          <w:numId w:val="0"/>
        </w:numPr>
        <w:spacing w:after="240"/>
        <w:ind w:left="432"/>
        <w:jc w:val="right"/>
      </w:pPr>
      <w:bookmarkStart w:id="27" w:name="_Toc161995343"/>
      <w:r w:rsidRPr="0084390E">
        <w:lastRenderedPageBreak/>
        <w:t xml:space="preserve">ANEXO </w:t>
      </w:r>
      <w:bookmarkEnd w:id="23"/>
      <w:bookmarkEnd w:id="24"/>
      <w:r>
        <w:t>I</w:t>
      </w:r>
      <w:bookmarkEnd w:id="25"/>
      <w:bookmarkEnd w:id="27"/>
    </w:p>
    <w:p w14:paraId="786CA6CD" w14:textId="162C2C69" w:rsidR="00B37B7E" w:rsidRDefault="00B37B7E" w:rsidP="00B37B7E">
      <w:pPr>
        <w:spacing w:after="120"/>
        <w:jc w:val="center"/>
        <w:rPr>
          <w:rFonts w:ascii="Arial" w:hAnsi="Arial" w:cs="Arial"/>
          <w:b/>
          <w:sz w:val="24"/>
          <w:szCs w:val="24"/>
          <w:u w:val="single"/>
        </w:rPr>
      </w:pPr>
      <w:r>
        <w:rPr>
          <w:rFonts w:ascii="Arial" w:hAnsi="Arial" w:cs="Arial"/>
          <w:b/>
          <w:sz w:val="24"/>
          <w:szCs w:val="24"/>
          <w:u w:val="single"/>
        </w:rPr>
        <w:t>CATÁLOGO DE MATERIALES DE ADAPTACIONES</w:t>
      </w:r>
    </w:p>
    <w:p w14:paraId="156B8A37" w14:textId="37B0664D" w:rsidR="00B37B7E" w:rsidRPr="00B37B7E" w:rsidRDefault="00B37B7E" w:rsidP="00B37B7E">
      <w:pPr>
        <w:spacing w:after="120"/>
        <w:jc w:val="both"/>
        <w:rPr>
          <w:rFonts w:ascii="Arial" w:hAnsi="Arial" w:cs="Arial"/>
          <w:b/>
          <w:sz w:val="24"/>
          <w:szCs w:val="24"/>
          <w:u w:val="single"/>
        </w:rPr>
      </w:pPr>
      <w:r>
        <w:rPr>
          <w:rFonts w:ascii="Arial" w:hAnsi="Arial" w:cs="Arial"/>
          <w:b/>
          <w:sz w:val="24"/>
          <w:szCs w:val="24"/>
          <w:u w:val="single"/>
        </w:rPr>
        <w:t>M</w:t>
      </w:r>
      <w:r w:rsidRPr="005561F2">
        <w:rPr>
          <w:rFonts w:ascii="Arial" w:hAnsi="Arial" w:cs="Arial"/>
          <w:b/>
          <w:sz w:val="24"/>
          <w:szCs w:val="24"/>
          <w:u w:val="single"/>
        </w:rPr>
        <w:t xml:space="preserve">ateriales para adaptaciones </w:t>
      </w:r>
    </w:p>
    <w:p w14:paraId="59A21F72" w14:textId="6B6DCCD8"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Máquina de escribir (Perkins)</w:t>
      </w:r>
    </w:p>
    <w:p w14:paraId="3B9D2C7C" w14:textId="77777777" w:rsidR="00B37B7E" w:rsidRPr="005561F2" w:rsidRDefault="00B37B7E" w:rsidP="00B37B7E">
      <w:pPr>
        <w:ind w:left="708"/>
        <w:jc w:val="both"/>
        <w:rPr>
          <w:rFonts w:ascii="Arial" w:hAnsi="Arial" w:cs="Arial"/>
          <w:sz w:val="24"/>
          <w:szCs w:val="24"/>
        </w:rPr>
      </w:pPr>
      <w:r w:rsidRPr="005561F2">
        <w:rPr>
          <w:rFonts w:ascii="Arial" w:hAnsi="Arial" w:cs="Arial"/>
          <w:sz w:val="24"/>
          <w:szCs w:val="24"/>
        </w:rPr>
        <w:t>Este material se concederá tanto en APT, APE como en APB. En el caso de estudio, si queda acreditada la necesidad, se puede conceder en la escuela y en casa.</w:t>
      </w:r>
    </w:p>
    <w:p w14:paraId="17C0633F"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Teclado braille</w:t>
      </w:r>
    </w:p>
    <w:p w14:paraId="4AAC2554" w14:textId="77777777" w:rsidR="00B37B7E" w:rsidRPr="005561F2" w:rsidRDefault="00B37B7E" w:rsidP="00B37B7E">
      <w:pPr>
        <w:pStyle w:val="Prrafodelista"/>
        <w:ind w:left="708"/>
        <w:jc w:val="both"/>
        <w:rPr>
          <w:rFonts w:ascii="Arial" w:hAnsi="Arial" w:cs="Arial"/>
        </w:rPr>
      </w:pPr>
      <w:r w:rsidRPr="005561F2">
        <w:rPr>
          <w:rFonts w:ascii="Arial" w:hAnsi="Arial" w:cs="Arial"/>
        </w:rPr>
        <w:t>Este material se concederá tanto APT, APE como en APB previa justificación de no poder utilizar un teclado qwerty.</w:t>
      </w:r>
    </w:p>
    <w:p w14:paraId="4920DF42"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Lector de pantalla</w:t>
      </w:r>
    </w:p>
    <w:p w14:paraId="0D21B55B" w14:textId="7E964F4E" w:rsidR="00B37B7E" w:rsidRPr="005561F2" w:rsidRDefault="00B37B7E" w:rsidP="00B37B7E">
      <w:pPr>
        <w:pStyle w:val="Prrafodelista"/>
        <w:ind w:left="708"/>
        <w:jc w:val="both"/>
        <w:rPr>
          <w:rFonts w:ascii="Arial" w:hAnsi="Arial" w:cs="Arial"/>
        </w:rPr>
      </w:pPr>
      <w:r w:rsidRPr="005561F2">
        <w:rPr>
          <w:rFonts w:ascii="Arial" w:hAnsi="Arial" w:cs="Arial"/>
        </w:rPr>
        <w:t>Este material se concederá tanto APT, APE como en</w:t>
      </w:r>
      <w:r>
        <w:rPr>
          <w:rFonts w:ascii="Arial" w:hAnsi="Arial" w:cs="Arial"/>
        </w:rPr>
        <w:t xml:space="preserve"> </w:t>
      </w:r>
      <w:r w:rsidRPr="005561F2">
        <w:rPr>
          <w:rFonts w:ascii="Arial" w:hAnsi="Arial" w:cs="Arial"/>
        </w:rPr>
        <w:t>APB, en la modalidad en que no se pueda obtener de forma gratuita.</w:t>
      </w:r>
    </w:p>
    <w:p w14:paraId="61371762"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Línea braille</w:t>
      </w:r>
    </w:p>
    <w:p w14:paraId="1988F4B4" w14:textId="77777777" w:rsidR="00B37B7E" w:rsidRPr="005561F2" w:rsidRDefault="00B37B7E" w:rsidP="00B37B7E">
      <w:pPr>
        <w:pStyle w:val="Prrafodelista"/>
        <w:numPr>
          <w:ilvl w:val="0"/>
          <w:numId w:val="10"/>
        </w:numPr>
        <w:jc w:val="both"/>
        <w:rPr>
          <w:rFonts w:ascii="Arial" w:hAnsi="Arial" w:cs="Arial"/>
        </w:rPr>
      </w:pPr>
      <w:r w:rsidRPr="005561F2">
        <w:rPr>
          <w:rFonts w:ascii="Arial" w:hAnsi="Arial" w:cs="Arial"/>
        </w:rPr>
        <w:t>Sobremesa</w:t>
      </w:r>
    </w:p>
    <w:p w14:paraId="362058A9" w14:textId="676D694E" w:rsidR="00B37B7E" w:rsidRPr="005561F2" w:rsidRDefault="00B37B7E" w:rsidP="00B37B7E">
      <w:pPr>
        <w:ind w:left="1134"/>
        <w:jc w:val="both"/>
        <w:rPr>
          <w:rFonts w:ascii="Arial" w:hAnsi="Arial" w:cs="Arial"/>
          <w:sz w:val="24"/>
          <w:szCs w:val="24"/>
        </w:rPr>
      </w:pPr>
      <w:r w:rsidRPr="005561F2">
        <w:rPr>
          <w:rFonts w:ascii="Arial" w:hAnsi="Arial" w:cs="Arial"/>
          <w:sz w:val="24"/>
          <w:szCs w:val="24"/>
        </w:rPr>
        <w:t>Este material se concederá tanto en APT, APE como en APB.</w:t>
      </w:r>
    </w:p>
    <w:p w14:paraId="11F618E0" w14:textId="77777777" w:rsidR="00B37B7E" w:rsidRPr="005561F2" w:rsidRDefault="00B37B7E" w:rsidP="00B37B7E">
      <w:pPr>
        <w:ind w:left="1134"/>
        <w:jc w:val="both"/>
        <w:rPr>
          <w:rFonts w:ascii="Arial" w:hAnsi="Arial" w:cs="Arial"/>
          <w:sz w:val="24"/>
          <w:szCs w:val="24"/>
        </w:rPr>
      </w:pPr>
      <w:r w:rsidRPr="005561F2">
        <w:rPr>
          <w:rFonts w:ascii="Arial" w:hAnsi="Arial" w:cs="Arial"/>
          <w:sz w:val="24"/>
          <w:szCs w:val="24"/>
        </w:rPr>
        <w:t>En el caso de APE, si queda acreditada la necesidad, se puede conceder dos líneas braille, una para el centro escolar y otra para estudiar en casa.</w:t>
      </w:r>
    </w:p>
    <w:p w14:paraId="2924F5CF" w14:textId="77777777" w:rsidR="00B37B7E" w:rsidRPr="005561F2" w:rsidRDefault="00B37B7E" w:rsidP="00B37B7E">
      <w:pPr>
        <w:pStyle w:val="Prrafodelista"/>
        <w:numPr>
          <w:ilvl w:val="1"/>
          <w:numId w:val="9"/>
        </w:numPr>
        <w:ind w:left="756" w:hanging="426"/>
        <w:jc w:val="both"/>
        <w:rPr>
          <w:rFonts w:ascii="Arial" w:hAnsi="Arial" w:cs="Arial"/>
        </w:rPr>
      </w:pPr>
      <w:r w:rsidRPr="005561F2">
        <w:rPr>
          <w:rFonts w:ascii="Arial" w:hAnsi="Arial" w:cs="Arial"/>
        </w:rPr>
        <w:t>Portable</w:t>
      </w:r>
    </w:p>
    <w:p w14:paraId="09F6D507" w14:textId="77777777" w:rsidR="00B37B7E" w:rsidRPr="005561F2" w:rsidRDefault="00B37B7E" w:rsidP="00B37B7E">
      <w:pPr>
        <w:pStyle w:val="Prrafodelista"/>
        <w:ind w:left="1134"/>
        <w:jc w:val="both"/>
        <w:rPr>
          <w:rFonts w:ascii="Arial" w:hAnsi="Arial" w:cs="Arial"/>
          <w:lang w:eastAsia="es-ES"/>
        </w:rPr>
      </w:pPr>
      <w:r w:rsidRPr="005561F2">
        <w:rPr>
          <w:rFonts w:ascii="Arial" w:hAnsi="Arial" w:cs="Arial"/>
        </w:rPr>
        <w:t xml:space="preserve">Este material se concederá tanto en APT, APE como en APB, cuando </w:t>
      </w:r>
      <w:r w:rsidRPr="005561F2">
        <w:rPr>
          <w:rFonts w:ascii="Arial" w:hAnsi="Arial" w:cs="Arial"/>
          <w:lang w:eastAsia="es-ES"/>
        </w:rPr>
        <w:t>se justifique la necesidad de portabilidad y/o conectividad a dispositivos bluetooth o equivalentes.</w:t>
      </w:r>
    </w:p>
    <w:p w14:paraId="5D572450" w14:textId="1FE7117B" w:rsidR="00B37B7E" w:rsidRPr="005561F2" w:rsidRDefault="00B37B7E" w:rsidP="00B37B7E">
      <w:pPr>
        <w:pStyle w:val="Prrafodelista"/>
        <w:numPr>
          <w:ilvl w:val="0"/>
          <w:numId w:val="11"/>
        </w:numPr>
        <w:jc w:val="both"/>
        <w:rPr>
          <w:rFonts w:ascii="Arial" w:hAnsi="Arial" w:cs="Arial"/>
        </w:rPr>
      </w:pPr>
      <w:r w:rsidRPr="005561F2">
        <w:rPr>
          <w:rFonts w:ascii="Arial" w:hAnsi="Arial" w:cs="Arial"/>
        </w:rPr>
        <w:t>Con teclado:</w:t>
      </w:r>
    </w:p>
    <w:p w14:paraId="731908CC" w14:textId="77777777" w:rsidR="00B37B7E" w:rsidRPr="005561F2" w:rsidRDefault="00B37B7E" w:rsidP="00B37B7E">
      <w:pPr>
        <w:ind w:left="1134"/>
        <w:jc w:val="both"/>
        <w:rPr>
          <w:rFonts w:ascii="Arial" w:hAnsi="Arial" w:cs="Arial"/>
          <w:sz w:val="24"/>
          <w:szCs w:val="24"/>
        </w:rPr>
      </w:pPr>
      <w:r w:rsidRPr="005561F2">
        <w:rPr>
          <w:rFonts w:ascii="Arial" w:hAnsi="Arial" w:cs="Arial"/>
          <w:sz w:val="24"/>
          <w:szCs w:val="24"/>
        </w:rPr>
        <w:t>Este material se concederá tanto en APT, APE como en APB.</w:t>
      </w:r>
    </w:p>
    <w:p w14:paraId="22735DFE"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Reproductor Daisy</w:t>
      </w:r>
    </w:p>
    <w:p w14:paraId="3EE991B2" w14:textId="77777777" w:rsidR="00B37B7E" w:rsidRPr="005561F2" w:rsidRDefault="00B37B7E" w:rsidP="00B37B7E">
      <w:pPr>
        <w:pStyle w:val="Prrafodelista"/>
        <w:numPr>
          <w:ilvl w:val="0"/>
          <w:numId w:val="12"/>
        </w:numPr>
        <w:jc w:val="both"/>
        <w:rPr>
          <w:rFonts w:ascii="Arial" w:hAnsi="Arial" w:cs="Arial"/>
        </w:rPr>
      </w:pPr>
      <w:r w:rsidRPr="005561F2">
        <w:rPr>
          <w:rFonts w:ascii="Arial" w:hAnsi="Arial" w:cs="Arial"/>
        </w:rPr>
        <w:t>Sobremesa</w:t>
      </w:r>
    </w:p>
    <w:p w14:paraId="21872AE3" w14:textId="77777777" w:rsidR="00B37B7E" w:rsidRPr="005561F2" w:rsidRDefault="00B37B7E" w:rsidP="00B37B7E">
      <w:pPr>
        <w:pStyle w:val="Prrafodelista"/>
        <w:ind w:left="1134"/>
        <w:jc w:val="both"/>
        <w:rPr>
          <w:rFonts w:ascii="Arial" w:hAnsi="Arial" w:cs="Arial"/>
        </w:rPr>
      </w:pPr>
      <w:r w:rsidRPr="005561F2">
        <w:rPr>
          <w:rFonts w:ascii="Arial" w:hAnsi="Arial" w:cs="Arial"/>
        </w:rPr>
        <w:t>Este material se concederá tanto en APT, APE como en APB.</w:t>
      </w:r>
    </w:p>
    <w:p w14:paraId="59851C68" w14:textId="77777777" w:rsidR="00B37B7E" w:rsidRPr="005561F2" w:rsidRDefault="00B37B7E" w:rsidP="00B37B7E">
      <w:pPr>
        <w:pStyle w:val="Prrafodelista"/>
        <w:numPr>
          <w:ilvl w:val="0"/>
          <w:numId w:val="13"/>
        </w:numPr>
        <w:jc w:val="both"/>
        <w:rPr>
          <w:rFonts w:ascii="Arial" w:hAnsi="Arial" w:cs="Arial"/>
        </w:rPr>
      </w:pPr>
      <w:r w:rsidRPr="005561F2">
        <w:rPr>
          <w:rFonts w:ascii="Arial" w:hAnsi="Arial" w:cs="Arial"/>
        </w:rPr>
        <w:t>Portable/grabación</w:t>
      </w:r>
    </w:p>
    <w:p w14:paraId="629FA8BB" w14:textId="77777777" w:rsidR="00B37B7E" w:rsidRPr="00967264" w:rsidRDefault="00B37B7E" w:rsidP="00B37B7E">
      <w:pPr>
        <w:pStyle w:val="Prrafodelista"/>
        <w:ind w:left="1134"/>
        <w:jc w:val="both"/>
        <w:rPr>
          <w:rFonts w:ascii="Arial" w:hAnsi="Arial" w:cs="Arial"/>
        </w:rPr>
      </w:pPr>
      <w:r w:rsidRPr="005561F2">
        <w:rPr>
          <w:rFonts w:ascii="Arial" w:hAnsi="Arial" w:cs="Arial"/>
        </w:rPr>
        <w:t xml:space="preserve">Este material se podrá conceder en APT, APE y en APB, siempre que quede acreditada y justificada la </w:t>
      </w:r>
      <w:r w:rsidRPr="00967264">
        <w:rPr>
          <w:rFonts w:ascii="Arial" w:hAnsi="Arial" w:cs="Arial"/>
        </w:rPr>
        <w:t>necesidad.</w:t>
      </w:r>
    </w:p>
    <w:p w14:paraId="2218FDCE"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Anotador electrónico</w:t>
      </w:r>
    </w:p>
    <w:p w14:paraId="33CD8295" w14:textId="77777777" w:rsidR="00B37B7E" w:rsidRPr="005561F2" w:rsidRDefault="00B37B7E" w:rsidP="00B37B7E">
      <w:pPr>
        <w:pStyle w:val="Prrafodelista"/>
        <w:ind w:left="426" w:firstLine="282"/>
        <w:jc w:val="both"/>
        <w:rPr>
          <w:rFonts w:ascii="Arial" w:hAnsi="Arial" w:cs="Arial"/>
        </w:rPr>
      </w:pPr>
      <w:r w:rsidRPr="005561F2">
        <w:rPr>
          <w:rFonts w:ascii="Arial" w:hAnsi="Arial" w:cs="Arial"/>
        </w:rPr>
        <w:t>Este material se concederá tanto en APT, APE como en APB.</w:t>
      </w:r>
    </w:p>
    <w:p w14:paraId="6E175130"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Impresora braille</w:t>
      </w:r>
    </w:p>
    <w:p w14:paraId="0F928E15" w14:textId="77777777" w:rsidR="00B37B7E" w:rsidRPr="005561F2" w:rsidRDefault="00B37B7E" w:rsidP="00B37B7E">
      <w:pPr>
        <w:pStyle w:val="Prrafodelista"/>
        <w:ind w:left="426" w:firstLine="282"/>
        <w:jc w:val="both"/>
        <w:rPr>
          <w:rFonts w:ascii="Arial" w:hAnsi="Arial" w:cs="Arial"/>
        </w:rPr>
      </w:pPr>
      <w:r w:rsidRPr="005561F2">
        <w:rPr>
          <w:rFonts w:ascii="Arial" w:hAnsi="Arial" w:cs="Arial"/>
        </w:rPr>
        <w:t>Este material se concederá tanto en APT, APE como en APB.</w:t>
      </w:r>
    </w:p>
    <w:p w14:paraId="046187FC"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Editor musical</w:t>
      </w:r>
    </w:p>
    <w:p w14:paraId="2CAA858C" w14:textId="77777777" w:rsidR="00B37B7E" w:rsidRPr="005561F2" w:rsidRDefault="00B37B7E" w:rsidP="00B37B7E">
      <w:pPr>
        <w:pStyle w:val="Prrafodelista"/>
        <w:ind w:left="426" w:firstLine="282"/>
        <w:jc w:val="both"/>
        <w:rPr>
          <w:rFonts w:ascii="Arial" w:hAnsi="Arial" w:cs="Arial"/>
        </w:rPr>
      </w:pPr>
      <w:r w:rsidRPr="005561F2">
        <w:rPr>
          <w:rFonts w:ascii="Arial" w:hAnsi="Arial" w:cs="Arial"/>
        </w:rPr>
        <w:t>Este material se concederá tanto en APT, APE como en APB.</w:t>
      </w:r>
    </w:p>
    <w:p w14:paraId="24D20BC6"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Calculadora científica</w:t>
      </w:r>
    </w:p>
    <w:p w14:paraId="291A8273" w14:textId="05516D9F" w:rsidR="00B37B7E" w:rsidRDefault="00B37B7E" w:rsidP="00B37B7E">
      <w:pPr>
        <w:pStyle w:val="Prrafodelista"/>
        <w:ind w:left="426" w:firstLine="282"/>
        <w:jc w:val="both"/>
        <w:rPr>
          <w:rFonts w:ascii="Arial" w:hAnsi="Arial" w:cs="Arial"/>
        </w:rPr>
      </w:pPr>
      <w:r w:rsidRPr="005561F2">
        <w:rPr>
          <w:rFonts w:ascii="Arial" w:hAnsi="Arial" w:cs="Arial"/>
        </w:rPr>
        <w:t>Este material se concederá tanto en APT, APE como en APB.</w:t>
      </w:r>
    </w:p>
    <w:p w14:paraId="790B2F3F" w14:textId="77777777" w:rsidR="00B37B7E" w:rsidRPr="005561F2" w:rsidRDefault="00B37B7E" w:rsidP="00B37B7E">
      <w:pPr>
        <w:pStyle w:val="Prrafodelista"/>
        <w:numPr>
          <w:ilvl w:val="0"/>
          <w:numId w:val="9"/>
        </w:numPr>
        <w:ind w:left="426" w:hanging="426"/>
        <w:jc w:val="both"/>
        <w:rPr>
          <w:rFonts w:ascii="Arial" w:hAnsi="Arial" w:cs="Arial"/>
        </w:rPr>
      </w:pPr>
      <w:r w:rsidRPr="005561F2">
        <w:rPr>
          <w:rFonts w:ascii="Arial" w:hAnsi="Arial" w:cs="Arial"/>
          <w:b/>
        </w:rPr>
        <w:t>Tableta digitalizadora</w:t>
      </w:r>
    </w:p>
    <w:p w14:paraId="3D2069F1" w14:textId="77777777" w:rsidR="00B37B7E" w:rsidRPr="005561F2" w:rsidRDefault="00B37B7E" w:rsidP="00B37B7E">
      <w:pPr>
        <w:pStyle w:val="Prrafodelista"/>
        <w:ind w:left="708"/>
        <w:jc w:val="both"/>
        <w:rPr>
          <w:rFonts w:ascii="Arial" w:hAnsi="Arial" w:cs="Arial"/>
        </w:rPr>
      </w:pPr>
      <w:r w:rsidRPr="005561F2">
        <w:rPr>
          <w:rFonts w:ascii="Arial" w:hAnsi="Arial" w:cs="Arial"/>
        </w:rPr>
        <w:t>Este material solo se concederá en APE, en las etapas de infantil y primaria y en educación especial, previa valoración y aprobación por la Dirección Técnica de bienestar social, prestaciones y voluntariado.</w:t>
      </w:r>
    </w:p>
    <w:p w14:paraId="1F8D0550" w14:textId="77777777" w:rsidR="00B37B7E" w:rsidRPr="005561F2" w:rsidRDefault="00B37B7E" w:rsidP="00B37B7E">
      <w:pPr>
        <w:pStyle w:val="Prrafodelista"/>
        <w:numPr>
          <w:ilvl w:val="0"/>
          <w:numId w:val="9"/>
        </w:numPr>
        <w:ind w:left="426" w:hanging="426"/>
        <w:jc w:val="both"/>
        <w:rPr>
          <w:rFonts w:ascii="Arial" w:hAnsi="Arial" w:cs="Arial"/>
        </w:rPr>
      </w:pPr>
      <w:r w:rsidRPr="005561F2">
        <w:rPr>
          <w:rFonts w:ascii="Arial" w:hAnsi="Arial" w:cs="Arial"/>
          <w:b/>
        </w:rPr>
        <w:t>Reconocedor óptico de caracteres (OCR)</w:t>
      </w:r>
    </w:p>
    <w:p w14:paraId="0011A1D6" w14:textId="77777777" w:rsidR="00B37B7E" w:rsidRPr="005561F2" w:rsidRDefault="00B37B7E" w:rsidP="00B37B7E">
      <w:pPr>
        <w:pStyle w:val="Prrafodelista"/>
        <w:ind w:left="708"/>
        <w:jc w:val="both"/>
        <w:rPr>
          <w:rFonts w:ascii="Arial" w:hAnsi="Arial" w:cs="Arial"/>
        </w:rPr>
      </w:pPr>
      <w:r w:rsidRPr="005561F2">
        <w:rPr>
          <w:rFonts w:ascii="Arial" w:hAnsi="Arial" w:cs="Arial"/>
        </w:rPr>
        <w:t>Este material se concederá tanto en APT, APE como en APB, siempre que no se pueda utilizar otro recurso similar y accesible.</w:t>
      </w:r>
    </w:p>
    <w:p w14:paraId="3F7A4511"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lastRenderedPageBreak/>
        <w:t>Escáner</w:t>
      </w:r>
    </w:p>
    <w:p w14:paraId="50B86B1A" w14:textId="77777777" w:rsidR="00B37B7E" w:rsidRPr="005561F2" w:rsidRDefault="00B37B7E" w:rsidP="00B37B7E">
      <w:pPr>
        <w:pStyle w:val="Prrafodelista"/>
        <w:ind w:left="708"/>
        <w:jc w:val="both"/>
        <w:rPr>
          <w:rFonts w:ascii="Arial" w:hAnsi="Arial" w:cs="Arial"/>
        </w:rPr>
      </w:pPr>
      <w:r w:rsidRPr="005561F2">
        <w:rPr>
          <w:rFonts w:ascii="Arial" w:hAnsi="Arial" w:cs="Arial"/>
        </w:rPr>
        <w:t>Este material se concederá tanto en APT, APE como en APB y siempre que se justifique el no poder utilizar los disponibles en los centros.</w:t>
      </w:r>
    </w:p>
    <w:p w14:paraId="4DF1A853"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Monitor</w:t>
      </w:r>
    </w:p>
    <w:p w14:paraId="4AD356DD" w14:textId="799F3D13" w:rsidR="00B37B7E" w:rsidRPr="005561F2" w:rsidRDefault="00B37B7E" w:rsidP="00B37B7E">
      <w:pPr>
        <w:pStyle w:val="Prrafodelista"/>
        <w:ind w:left="708"/>
        <w:jc w:val="both"/>
        <w:rPr>
          <w:rFonts w:ascii="Arial" w:hAnsi="Arial" w:cs="Arial"/>
        </w:rPr>
      </w:pPr>
      <w:r w:rsidRPr="005561F2">
        <w:rPr>
          <w:rFonts w:ascii="Arial" w:hAnsi="Arial" w:cs="Arial"/>
        </w:rPr>
        <w:t>Este material se concederá tanto en APE</w:t>
      </w:r>
      <w:r w:rsidR="00CE57B0">
        <w:rPr>
          <w:rFonts w:ascii="Arial" w:hAnsi="Arial" w:cs="Arial"/>
        </w:rPr>
        <w:t>,</w:t>
      </w:r>
      <w:r w:rsidR="00DD4D67">
        <w:rPr>
          <w:rFonts w:ascii="Arial" w:hAnsi="Arial" w:cs="Arial"/>
        </w:rPr>
        <w:t xml:space="preserve"> </w:t>
      </w:r>
      <w:r w:rsidRPr="005561F2">
        <w:rPr>
          <w:rFonts w:ascii="Arial" w:hAnsi="Arial" w:cs="Arial"/>
        </w:rPr>
        <w:t xml:space="preserve">APT como en APB, siempre </w:t>
      </w:r>
      <w:r>
        <w:rPr>
          <w:rFonts w:ascii="Arial" w:hAnsi="Arial" w:cs="Arial"/>
        </w:rPr>
        <w:t xml:space="preserve">que </w:t>
      </w:r>
      <w:r w:rsidRPr="005561F2">
        <w:rPr>
          <w:rFonts w:ascii="Arial" w:hAnsi="Arial" w:cs="Arial"/>
        </w:rPr>
        <w:t>las necesidades visuales de la persona afiliada requieran un tamaño de monitor que sea mayor que el que está instalado en el puesto.</w:t>
      </w:r>
    </w:p>
    <w:p w14:paraId="28B8268A"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Magnificador de pantalla</w:t>
      </w:r>
    </w:p>
    <w:p w14:paraId="3BAB5632" w14:textId="77777777" w:rsidR="00B37B7E" w:rsidRPr="005561F2" w:rsidRDefault="00B37B7E" w:rsidP="00B37B7E">
      <w:pPr>
        <w:pStyle w:val="Prrafodelista"/>
        <w:ind w:left="708"/>
        <w:jc w:val="both"/>
        <w:rPr>
          <w:rFonts w:ascii="Arial" w:hAnsi="Arial" w:cs="Arial"/>
        </w:rPr>
      </w:pPr>
      <w:r w:rsidRPr="005561F2">
        <w:rPr>
          <w:rFonts w:ascii="Arial" w:hAnsi="Arial" w:cs="Arial"/>
        </w:rPr>
        <w:t>Este material se concederá tanto en APT, APE como en APB, en la modalidad en que no se pueda obtener de forma gratuita.</w:t>
      </w:r>
    </w:p>
    <w:p w14:paraId="3716A2BE" w14:textId="77777777" w:rsidR="00B37B7E" w:rsidRPr="005561F2" w:rsidRDefault="00B37B7E" w:rsidP="00B37B7E">
      <w:pPr>
        <w:pStyle w:val="Prrafodelista"/>
        <w:numPr>
          <w:ilvl w:val="0"/>
          <w:numId w:val="9"/>
        </w:numPr>
        <w:ind w:left="426" w:hanging="426"/>
        <w:jc w:val="both"/>
        <w:rPr>
          <w:rFonts w:ascii="Arial" w:hAnsi="Arial" w:cs="Arial"/>
          <w:b/>
        </w:rPr>
      </w:pPr>
      <w:r w:rsidRPr="005561F2">
        <w:rPr>
          <w:rFonts w:ascii="Arial" w:hAnsi="Arial" w:cs="Arial"/>
          <w:b/>
        </w:rPr>
        <w:t>Lupas TV</w:t>
      </w:r>
    </w:p>
    <w:p w14:paraId="7A6E200C" w14:textId="77777777" w:rsidR="00B37B7E" w:rsidRPr="005561F2" w:rsidRDefault="00B37B7E" w:rsidP="00B37B7E">
      <w:pPr>
        <w:pStyle w:val="Prrafodelista"/>
        <w:ind w:left="426" w:hanging="66"/>
        <w:jc w:val="both"/>
        <w:rPr>
          <w:rFonts w:ascii="Arial" w:hAnsi="Arial" w:cs="Arial"/>
          <w:b/>
        </w:rPr>
      </w:pPr>
      <w:r w:rsidRPr="005561F2">
        <w:rPr>
          <w:rFonts w:ascii="Arial" w:hAnsi="Arial" w:cs="Arial"/>
        </w:rPr>
        <w:t>Estos materiales se concederán tanto en APT, APE como en APB.</w:t>
      </w:r>
    </w:p>
    <w:p w14:paraId="6DD06212" w14:textId="77777777" w:rsidR="00B37B7E" w:rsidRPr="005561F2" w:rsidRDefault="00B37B7E" w:rsidP="00B37B7E">
      <w:pPr>
        <w:pStyle w:val="Prrafodelista"/>
        <w:numPr>
          <w:ilvl w:val="0"/>
          <w:numId w:val="14"/>
        </w:numPr>
        <w:jc w:val="both"/>
        <w:rPr>
          <w:rFonts w:ascii="Arial" w:hAnsi="Arial" w:cs="Arial"/>
          <w:b/>
        </w:rPr>
      </w:pPr>
      <w:r w:rsidRPr="005561F2">
        <w:rPr>
          <w:rFonts w:ascii="Arial" w:hAnsi="Arial" w:cs="Arial"/>
        </w:rPr>
        <w:t>Electrónica manual</w:t>
      </w:r>
    </w:p>
    <w:p w14:paraId="6E4F342A" w14:textId="77777777" w:rsidR="00B37B7E" w:rsidRPr="005561F2" w:rsidRDefault="00B37B7E" w:rsidP="00B37B7E">
      <w:pPr>
        <w:pStyle w:val="Prrafodelista"/>
        <w:numPr>
          <w:ilvl w:val="0"/>
          <w:numId w:val="14"/>
        </w:numPr>
        <w:jc w:val="both"/>
        <w:rPr>
          <w:rFonts w:ascii="Arial" w:hAnsi="Arial" w:cs="Arial"/>
          <w:b/>
        </w:rPr>
      </w:pPr>
      <w:r w:rsidRPr="005561F2">
        <w:rPr>
          <w:rFonts w:ascii="Arial" w:hAnsi="Arial" w:cs="Arial"/>
        </w:rPr>
        <w:t>Portátil</w:t>
      </w:r>
    </w:p>
    <w:p w14:paraId="6F911130" w14:textId="77777777" w:rsidR="00B37B7E" w:rsidRPr="005561F2" w:rsidRDefault="00B37B7E" w:rsidP="00B37B7E">
      <w:pPr>
        <w:pStyle w:val="Prrafodelista"/>
        <w:numPr>
          <w:ilvl w:val="0"/>
          <w:numId w:val="14"/>
        </w:numPr>
        <w:jc w:val="both"/>
        <w:rPr>
          <w:rFonts w:ascii="Arial" w:hAnsi="Arial" w:cs="Arial"/>
          <w:b/>
        </w:rPr>
      </w:pPr>
      <w:r w:rsidRPr="005561F2">
        <w:rPr>
          <w:rFonts w:ascii="Arial" w:hAnsi="Arial" w:cs="Arial"/>
        </w:rPr>
        <w:t>Compactas</w:t>
      </w:r>
    </w:p>
    <w:p w14:paraId="2A41BA85" w14:textId="7B499B80" w:rsidR="006875CA" w:rsidRDefault="00B37B7E" w:rsidP="00B37B7E">
      <w:pPr>
        <w:pStyle w:val="Prrafodelista"/>
        <w:numPr>
          <w:ilvl w:val="0"/>
          <w:numId w:val="14"/>
        </w:numPr>
        <w:jc w:val="both"/>
        <w:rPr>
          <w:rFonts w:ascii="Arial" w:hAnsi="Arial" w:cs="Arial"/>
        </w:rPr>
      </w:pPr>
      <w:r w:rsidRPr="005561F2">
        <w:rPr>
          <w:rFonts w:ascii="Arial" w:hAnsi="Arial" w:cs="Arial"/>
        </w:rPr>
        <w:t>Compacta portátil</w:t>
      </w:r>
      <w:bookmarkEnd w:id="26"/>
    </w:p>
    <w:p w14:paraId="4DB8193E" w14:textId="77777777" w:rsidR="0072641A" w:rsidRDefault="0072641A" w:rsidP="0072641A">
      <w:pPr>
        <w:jc w:val="both"/>
        <w:rPr>
          <w:rFonts w:ascii="Arial" w:hAnsi="Arial" w:cs="Arial"/>
        </w:rPr>
        <w:sectPr w:rsidR="0072641A" w:rsidSect="00BC5F32">
          <w:footerReference w:type="even" r:id="rId15"/>
          <w:footerReference w:type="default" r:id="rId16"/>
          <w:footerReference w:type="first" r:id="rId17"/>
          <w:pgSz w:w="11907" w:h="16840" w:code="9"/>
          <w:pgMar w:top="2268" w:right="1701" w:bottom="1134" w:left="1701" w:header="567" w:footer="567" w:gutter="0"/>
          <w:pgNumType w:start="1"/>
          <w:cols w:space="709"/>
          <w:docGrid w:linePitch="381"/>
        </w:sectPr>
      </w:pPr>
    </w:p>
    <w:p w14:paraId="4F81BD32" w14:textId="76EEFD43" w:rsidR="0072641A" w:rsidRPr="0072641A" w:rsidRDefault="0072641A" w:rsidP="0072641A">
      <w:pPr>
        <w:pStyle w:val="Ttulo1"/>
        <w:numPr>
          <w:ilvl w:val="0"/>
          <w:numId w:val="0"/>
        </w:numPr>
        <w:spacing w:after="240"/>
        <w:ind w:left="432"/>
        <w:jc w:val="right"/>
        <w:rPr>
          <w:b w:val="0"/>
          <w:bCs w:val="0"/>
        </w:rPr>
      </w:pPr>
      <w:bookmarkStart w:id="28" w:name="_Toc125101507"/>
      <w:bookmarkStart w:id="29" w:name="_Toc161995344"/>
      <w:r w:rsidRPr="00023694">
        <w:lastRenderedPageBreak/>
        <w:t>A</w:t>
      </w:r>
      <w:r w:rsidRPr="00FE0C25">
        <w:t>NEXO</w:t>
      </w:r>
      <w:r w:rsidRPr="00023694">
        <w:t xml:space="preserve"> </w:t>
      </w:r>
      <w:r>
        <w:t>II</w:t>
      </w:r>
      <w:bookmarkEnd w:id="28"/>
      <w:bookmarkEnd w:id="29"/>
    </w:p>
    <w:p w14:paraId="3E714CA6" w14:textId="4EFFCFA1" w:rsidR="0072641A" w:rsidRPr="0072641A" w:rsidRDefault="0072641A" w:rsidP="00831F61">
      <w:pPr>
        <w:spacing w:before="120" w:after="240"/>
        <w:ind w:right="95"/>
        <w:jc w:val="center"/>
        <w:rPr>
          <w:rFonts w:ascii="Arial" w:hAnsi="Arial" w:cs="Arial"/>
          <w:b/>
          <w:bCs/>
          <w:sz w:val="24"/>
          <w:szCs w:val="24"/>
        </w:rPr>
      </w:pPr>
      <w:r>
        <w:rPr>
          <w:rFonts w:ascii="Arial" w:hAnsi="Arial" w:cs="Arial"/>
          <w:b/>
          <w:bCs/>
          <w:sz w:val="24"/>
          <w:szCs w:val="24"/>
        </w:rPr>
        <w:t>FICHA REQUERIMIENTOS INSTALACIÓN DISPOSITIVO</w:t>
      </w:r>
    </w:p>
    <w:p w14:paraId="70A4A46C" w14:textId="4BF46C71" w:rsidR="0072641A" w:rsidRPr="00831F61" w:rsidRDefault="0072641A" w:rsidP="00831F61">
      <w:pPr>
        <w:pStyle w:val="Prrafodelista"/>
        <w:spacing w:after="240"/>
        <w:ind w:left="360"/>
        <w:jc w:val="both"/>
        <w:rPr>
          <w:rFonts w:ascii="Arial" w:hAnsi="Arial"/>
          <w:szCs w:val="22"/>
        </w:rPr>
      </w:pPr>
      <w:r>
        <w:rPr>
          <w:rFonts w:ascii="Arial" w:hAnsi="Arial"/>
          <w:szCs w:val="22"/>
        </w:rPr>
        <w:t>Información necesaria para la correcta asignación de un material solicitado como adaptación cuanto éste requiera de conexión a un dispositivo (ordenador, Tablet, etc...)</w:t>
      </w:r>
    </w:p>
    <w:tbl>
      <w:tblPr>
        <w:tblW w:w="5000" w:type="pct"/>
        <w:tblCellMar>
          <w:left w:w="70" w:type="dxa"/>
          <w:right w:w="70" w:type="dxa"/>
        </w:tblCellMar>
        <w:tblLook w:val="04A0" w:firstRow="1" w:lastRow="0" w:firstColumn="1" w:lastColumn="0" w:noHBand="0" w:noVBand="1"/>
      </w:tblPr>
      <w:tblGrid>
        <w:gridCol w:w="8485"/>
      </w:tblGrid>
      <w:tr w:rsidR="0072641A" w:rsidRPr="00E15774" w14:paraId="227243CD" w14:textId="77777777" w:rsidTr="002542F2">
        <w:trPr>
          <w:trHeight w:val="300"/>
        </w:trPr>
        <w:tc>
          <w:tcPr>
            <w:tcW w:w="500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7744B8CB" w14:textId="77777777" w:rsidR="0072641A" w:rsidRPr="00546595" w:rsidRDefault="0072641A" w:rsidP="002542F2">
            <w:pPr>
              <w:autoSpaceDE/>
              <w:autoSpaceDN/>
              <w:rPr>
                <w:rFonts w:ascii="Arial" w:hAnsi="Arial" w:cs="Arial"/>
                <w:b/>
                <w:bCs/>
                <w:color w:val="000000"/>
                <w:sz w:val="24"/>
                <w:szCs w:val="24"/>
                <w:lang w:val="es-ES"/>
              </w:rPr>
            </w:pPr>
            <w:r w:rsidRPr="00546595">
              <w:rPr>
                <w:rFonts w:ascii="Arial" w:hAnsi="Arial"/>
                <w:b/>
                <w:bCs/>
                <w:color w:val="000000"/>
                <w:sz w:val="24"/>
                <w:szCs w:val="22"/>
              </w:rPr>
              <w:t xml:space="preserve">Dispositivo que soportará el software o hardware </w:t>
            </w:r>
            <w:r w:rsidRPr="00E15774">
              <w:rPr>
                <w:rFonts w:ascii="Arial" w:hAnsi="Arial"/>
                <w:color w:val="000000"/>
                <w:sz w:val="24"/>
                <w:szCs w:val="22"/>
              </w:rPr>
              <w:t>(PC, Tablet...).</w:t>
            </w:r>
          </w:p>
        </w:tc>
      </w:tr>
      <w:tr w:rsidR="0072641A" w:rsidRPr="00E15774" w14:paraId="527959C1"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149FD349"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2"/>
              </w:rPr>
              <w:t> </w:t>
            </w:r>
          </w:p>
        </w:tc>
      </w:tr>
      <w:tr w:rsidR="0072641A" w:rsidRPr="00E15774" w14:paraId="6EDF2E8C" w14:textId="77777777" w:rsidTr="002542F2">
        <w:trPr>
          <w:trHeight w:val="6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147530D6" w14:textId="77777777" w:rsidR="0072641A" w:rsidRPr="00546595" w:rsidRDefault="0072641A" w:rsidP="002542F2">
            <w:pPr>
              <w:autoSpaceDE/>
              <w:autoSpaceDN/>
              <w:rPr>
                <w:rFonts w:ascii="Arial" w:hAnsi="Arial" w:cs="Arial"/>
                <w:b/>
                <w:bCs/>
                <w:color w:val="000000"/>
                <w:sz w:val="24"/>
                <w:szCs w:val="24"/>
                <w:lang w:val="es-ES"/>
              </w:rPr>
            </w:pPr>
            <w:r w:rsidRPr="00546595">
              <w:rPr>
                <w:rFonts w:ascii="Arial" w:hAnsi="Arial"/>
                <w:b/>
                <w:bCs/>
                <w:color w:val="000000"/>
                <w:sz w:val="24"/>
                <w:szCs w:val="22"/>
              </w:rPr>
              <w:t xml:space="preserve">Características del dispositivo </w:t>
            </w:r>
            <w:r w:rsidRPr="00E15774">
              <w:rPr>
                <w:rFonts w:ascii="Arial" w:hAnsi="Arial"/>
                <w:color w:val="000000"/>
                <w:sz w:val="24"/>
                <w:szCs w:val="22"/>
              </w:rPr>
              <w:t>(PC de sobremesa o portátil, MAC, memoria RAM, procesador, tarjeta gráfica, ...).</w:t>
            </w:r>
          </w:p>
        </w:tc>
      </w:tr>
      <w:tr w:rsidR="0072641A" w:rsidRPr="00E15774" w14:paraId="23ACDDA7"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0309A288"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2"/>
              </w:rPr>
              <w:t> </w:t>
            </w:r>
          </w:p>
        </w:tc>
      </w:tr>
      <w:tr w:rsidR="0072641A" w:rsidRPr="00E15774" w14:paraId="1653EA79" w14:textId="77777777" w:rsidTr="002542F2">
        <w:trPr>
          <w:trHeight w:val="3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39C00385" w14:textId="77777777" w:rsidR="0072641A" w:rsidRPr="00546595" w:rsidRDefault="0072641A" w:rsidP="002542F2">
            <w:pPr>
              <w:autoSpaceDE/>
              <w:autoSpaceDN/>
              <w:rPr>
                <w:rFonts w:ascii="Arial" w:hAnsi="Arial" w:cs="Arial"/>
                <w:b/>
                <w:bCs/>
                <w:color w:val="000000"/>
                <w:sz w:val="24"/>
                <w:szCs w:val="24"/>
                <w:lang w:val="es-ES"/>
              </w:rPr>
            </w:pPr>
            <w:r w:rsidRPr="00546595">
              <w:rPr>
                <w:rFonts w:ascii="Arial" w:hAnsi="Arial"/>
                <w:b/>
                <w:bCs/>
                <w:color w:val="000000"/>
                <w:sz w:val="24"/>
                <w:szCs w:val="22"/>
              </w:rPr>
              <w:t xml:space="preserve">Versión del sistema operativo. </w:t>
            </w:r>
            <w:r w:rsidRPr="00E15774">
              <w:rPr>
                <w:rFonts w:ascii="Arial" w:hAnsi="Arial"/>
                <w:color w:val="000000"/>
                <w:sz w:val="24"/>
                <w:szCs w:val="22"/>
              </w:rPr>
              <w:t>En el caso de Windows, indicar también plataforma (32/64 bits).</w:t>
            </w:r>
          </w:p>
        </w:tc>
      </w:tr>
      <w:tr w:rsidR="0072641A" w:rsidRPr="00E15774" w14:paraId="1BCFC0C6"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2C56DFAD"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2"/>
              </w:rPr>
              <w:t> </w:t>
            </w:r>
          </w:p>
        </w:tc>
      </w:tr>
      <w:tr w:rsidR="0072641A" w:rsidRPr="00E15774" w14:paraId="3B759F13" w14:textId="77777777" w:rsidTr="002542F2">
        <w:trPr>
          <w:trHeight w:val="3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0C232601" w14:textId="77777777" w:rsidR="0072641A" w:rsidRPr="00E15774" w:rsidRDefault="0072641A" w:rsidP="002542F2">
            <w:pPr>
              <w:autoSpaceDE/>
              <w:autoSpaceDN/>
              <w:rPr>
                <w:rFonts w:ascii="Arial" w:hAnsi="Arial" w:cs="Arial"/>
                <w:color w:val="000000"/>
                <w:sz w:val="24"/>
                <w:szCs w:val="24"/>
                <w:lang w:val="es-ES"/>
              </w:rPr>
            </w:pPr>
            <w:r w:rsidRPr="00546595">
              <w:rPr>
                <w:rFonts w:ascii="Arial" w:hAnsi="Arial"/>
                <w:b/>
                <w:bCs/>
                <w:color w:val="000000"/>
                <w:sz w:val="24"/>
                <w:szCs w:val="22"/>
              </w:rPr>
              <w:t>Conectividad del dispositivo</w:t>
            </w:r>
            <w:r w:rsidRPr="00E15774">
              <w:rPr>
                <w:rFonts w:ascii="Arial" w:hAnsi="Arial"/>
                <w:color w:val="000000"/>
                <w:sz w:val="24"/>
                <w:szCs w:val="22"/>
              </w:rPr>
              <w:t xml:space="preserve"> (tipo y versión del USB, HDMI, VGA, Display Port...).</w:t>
            </w:r>
          </w:p>
        </w:tc>
      </w:tr>
      <w:tr w:rsidR="0072641A" w:rsidRPr="00E15774" w14:paraId="6859AA79"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2A6463E9"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2"/>
              </w:rPr>
              <w:t> </w:t>
            </w:r>
          </w:p>
        </w:tc>
      </w:tr>
      <w:tr w:rsidR="0072641A" w:rsidRPr="00E15774" w14:paraId="08C7680E" w14:textId="77777777" w:rsidTr="002542F2">
        <w:trPr>
          <w:trHeight w:val="3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52EDD313" w14:textId="77777777" w:rsidR="0072641A" w:rsidRPr="00546595" w:rsidRDefault="0072641A" w:rsidP="002542F2">
            <w:pPr>
              <w:autoSpaceDE/>
              <w:autoSpaceDN/>
              <w:rPr>
                <w:rFonts w:ascii="Arial" w:hAnsi="Arial" w:cs="Arial"/>
                <w:b/>
                <w:bCs/>
                <w:color w:val="000000"/>
                <w:sz w:val="24"/>
                <w:szCs w:val="24"/>
                <w:lang w:val="es-ES"/>
              </w:rPr>
            </w:pPr>
            <w:r w:rsidRPr="00546595">
              <w:rPr>
                <w:rFonts w:ascii="Arial" w:hAnsi="Arial"/>
                <w:b/>
                <w:bCs/>
                <w:color w:val="000000"/>
                <w:sz w:val="24"/>
                <w:szCs w:val="22"/>
              </w:rPr>
              <w:t>Navegador web y su versión exacta.</w:t>
            </w:r>
          </w:p>
        </w:tc>
      </w:tr>
      <w:tr w:rsidR="0072641A" w:rsidRPr="00E15774" w14:paraId="58E64A2B"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64EFA6FE"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2"/>
              </w:rPr>
              <w:t> </w:t>
            </w:r>
          </w:p>
        </w:tc>
      </w:tr>
      <w:tr w:rsidR="0072641A" w:rsidRPr="00E15774" w14:paraId="58F0B44B" w14:textId="77777777" w:rsidTr="002542F2">
        <w:trPr>
          <w:trHeight w:val="3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15B8430B" w14:textId="77777777" w:rsidR="0072641A" w:rsidRPr="00E15774" w:rsidRDefault="0072641A" w:rsidP="002542F2">
            <w:pPr>
              <w:autoSpaceDE/>
              <w:autoSpaceDN/>
              <w:rPr>
                <w:rFonts w:ascii="Arial" w:hAnsi="Arial" w:cs="Arial"/>
                <w:color w:val="000000"/>
                <w:sz w:val="24"/>
                <w:szCs w:val="24"/>
                <w:lang w:val="es-ES"/>
              </w:rPr>
            </w:pPr>
            <w:r w:rsidRPr="00546595">
              <w:rPr>
                <w:rFonts w:ascii="Arial" w:hAnsi="Arial"/>
                <w:b/>
                <w:bCs/>
                <w:color w:val="000000"/>
                <w:sz w:val="24"/>
                <w:szCs w:val="22"/>
              </w:rPr>
              <w:t>Versión de Microsoft Office</w:t>
            </w:r>
            <w:r w:rsidRPr="00E15774">
              <w:rPr>
                <w:rFonts w:ascii="Arial" w:hAnsi="Arial"/>
                <w:color w:val="000000"/>
                <w:sz w:val="24"/>
                <w:szCs w:val="22"/>
              </w:rPr>
              <w:t>, en el caso de encontrarse instalado.</w:t>
            </w:r>
          </w:p>
        </w:tc>
      </w:tr>
      <w:tr w:rsidR="0072641A" w:rsidRPr="00E15774" w14:paraId="5C66894D"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25417D09"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2"/>
              </w:rPr>
              <w:t> </w:t>
            </w:r>
          </w:p>
        </w:tc>
      </w:tr>
      <w:tr w:rsidR="0072641A" w:rsidRPr="00E15774" w14:paraId="097FF84E" w14:textId="77777777" w:rsidTr="002542F2">
        <w:trPr>
          <w:trHeight w:val="6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64AE304D" w14:textId="77777777" w:rsidR="0072641A" w:rsidRPr="00546595" w:rsidRDefault="0072641A" w:rsidP="002542F2">
            <w:pPr>
              <w:autoSpaceDE/>
              <w:autoSpaceDN/>
              <w:rPr>
                <w:rFonts w:ascii="Arial" w:hAnsi="Arial" w:cs="Arial"/>
                <w:b/>
                <w:bCs/>
                <w:color w:val="000000"/>
                <w:sz w:val="24"/>
                <w:szCs w:val="24"/>
                <w:lang w:val="es-ES"/>
              </w:rPr>
            </w:pPr>
            <w:r w:rsidRPr="00546595">
              <w:rPr>
                <w:rFonts w:ascii="Arial" w:hAnsi="Arial"/>
                <w:b/>
                <w:bCs/>
                <w:color w:val="000000"/>
                <w:sz w:val="24"/>
                <w:szCs w:val="22"/>
              </w:rPr>
              <w:t>Versión de cualquier otro software significativo que debe utilizar el afiliado en el puesto de trabajo o estudio.</w:t>
            </w:r>
          </w:p>
        </w:tc>
      </w:tr>
      <w:tr w:rsidR="0072641A" w:rsidRPr="00E15774" w14:paraId="0AB5DBF1" w14:textId="77777777" w:rsidTr="002542F2">
        <w:trPr>
          <w:trHeight w:val="799"/>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0D658542" w14:textId="77777777" w:rsidR="0072641A" w:rsidRPr="00E15774" w:rsidRDefault="0072641A" w:rsidP="002542F2">
            <w:pPr>
              <w:autoSpaceDE/>
              <w:autoSpaceDN/>
              <w:rPr>
                <w:rFonts w:ascii="Arial" w:hAnsi="Arial" w:cs="Arial"/>
                <w:color w:val="000000"/>
                <w:sz w:val="24"/>
                <w:szCs w:val="24"/>
                <w:lang w:val="es-ES"/>
              </w:rPr>
            </w:pPr>
            <w:r w:rsidRPr="00E15774">
              <w:rPr>
                <w:rFonts w:ascii="Arial" w:hAnsi="Arial"/>
                <w:color w:val="000000"/>
                <w:sz w:val="24"/>
                <w:szCs w:val="24"/>
              </w:rPr>
              <w:t> </w:t>
            </w:r>
          </w:p>
        </w:tc>
      </w:tr>
      <w:tr w:rsidR="0072641A" w:rsidRPr="00E15774" w14:paraId="4DE2A036" w14:textId="77777777" w:rsidTr="002542F2">
        <w:trPr>
          <w:trHeight w:val="600"/>
        </w:trPr>
        <w:tc>
          <w:tcPr>
            <w:tcW w:w="5000" w:type="pct"/>
            <w:tcBorders>
              <w:top w:val="nil"/>
              <w:left w:val="single" w:sz="8" w:space="0" w:color="auto"/>
              <w:bottom w:val="single" w:sz="4" w:space="0" w:color="auto"/>
              <w:right w:val="single" w:sz="8" w:space="0" w:color="auto"/>
            </w:tcBorders>
            <w:shd w:val="clear" w:color="auto" w:fill="auto"/>
            <w:vAlign w:val="center"/>
            <w:hideMark/>
          </w:tcPr>
          <w:p w14:paraId="7DC37168" w14:textId="77777777" w:rsidR="0072641A" w:rsidRPr="00546595" w:rsidRDefault="0072641A" w:rsidP="002542F2">
            <w:pPr>
              <w:autoSpaceDE/>
              <w:autoSpaceDN/>
              <w:rPr>
                <w:rFonts w:ascii="Arial" w:hAnsi="Arial" w:cs="Arial"/>
                <w:b/>
                <w:bCs/>
                <w:color w:val="000000"/>
                <w:sz w:val="24"/>
                <w:szCs w:val="24"/>
                <w:lang w:val="es-ES"/>
              </w:rPr>
            </w:pPr>
            <w:r w:rsidRPr="00546595">
              <w:rPr>
                <w:rFonts w:ascii="Arial" w:hAnsi="Arial"/>
                <w:b/>
                <w:bCs/>
                <w:color w:val="000000"/>
                <w:sz w:val="24"/>
                <w:szCs w:val="24"/>
              </w:rPr>
              <w:t>Cualquier otra característica que se determine o que, a juicio del profesional que elabore el informe, sea relevante.</w:t>
            </w:r>
          </w:p>
        </w:tc>
      </w:tr>
      <w:tr w:rsidR="0072641A" w:rsidRPr="00E15774" w14:paraId="64F70285" w14:textId="77777777" w:rsidTr="002542F2">
        <w:trPr>
          <w:trHeight w:val="799"/>
        </w:trPr>
        <w:tc>
          <w:tcPr>
            <w:tcW w:w="5000" w:type="pct"/>
            <w:tcBorders>
              <w:top w:val="nil"/>
              <w:left w:val="single" w:sz="8" w:space="0" w:color="auto"/>
              <w:bottom w:val="single" w:sz="8" w:space="0" w:color="auto"/>
              <w:right w:val="single" w:sz="8" w:space="0" w:color="auto"/>
            </w:tcBorders>
            <w:shd w:val="clear" w:color="auto" w:fill="auto"/>
            <w:vAlign w:val="bottom"/>
          </w:tcPr>
          <w:p w14:paraId="0A291428" w14:textId="77777777" w:rsidR="0072641A" w:rsidRPr="00E15774" w:rsidRDefault="0072641A" w:rsidP="002542F2">
            <w:pPr>
              <w:autoSpaceDE/>
              <w:autoSpaceDN/>
              <w:rPr>
                <w:rFonts w:ascii="Arial" w:hAnsi="Arial" w:cs="Arial"/>
                <w:color w:val="000000"/>
                <w:sz w:val="24"/>
                <w:szCs w:val="24"/>
                <w:lang w:val="es-ES"/>
              </w:rPr>
            </w:pPr>
          </w:p>
        </w:tc>
      </w:tr>
    </w:tbl>
    <w:p w14:paraId="732886CC" w14:textId="77777777" w:rsidR="0072641A" w:rsidRDefault="0072641A" w:rsidP="0072641A">
      <w:pPr>
        <w:pStyle w:val="Ttulo1"/>
        <w:numPr>
          <w:ilvl w:val="0"/>
          <w:numId w:val="0"/>
        </w:numPr>
        <w:ind w:left="432"/>
        <w:jc w:val="right"/>
        <w:rPr>
          <w:noProof/>
          <w:lang w:val="pt-PT"/>
        </w:rPr>
        <w:sectPr w:rsidR="0072641A" w:rsidSect="00831F61">
          <w:footerReference w:type="even" r:id="rId18"/>
          <w:footerReference w:type="default" r:id="rId19"/>
          <w:footerReference w:type="first" r:id="rId20"/>
          <w:pgSz w:w="11907" w:h="16840" w:code="9"/>
          <w:pgMar w:top="1134" w:right="1701" w:bottom="1418" w:left="1701" w:header="567" w:footer="567" w:gutter="0"/>
          <w:pgNumType w:start="1"/>
          <w:cols w:space="709"/>
          <w:docGrid w:linePitch="381"/>
        </w:sectPr>
      </w:pPr>
    </w:p>
    <w:p w14:paraId="419FEB80" w14:textId="7AF10E07" w:rsidR="0072641A" w:rsidRPr="008B77D5" w:rsidRDefault="0072641A" w:rsidP="00831F61">
      <w:pPr>
        <w:pStyle w:val="Ttulo1"/>
        <w:numPr>
          <w:ilvl w:val="0"/>
          <w:numId w:val="0"/>
        </w:numPr>
        <w:spacing w:after="240"/>
        <w:ind w:left="432"/>
        <w:jc w:val="right"/>
        <w:rPr>
          <w:b w:val="0"/>
          <w:bCs w:val="0"/>
          <w:noProof/>
          <w:lang w:val="pt-PT"/>
        </w:rPr>
      </w:pPr>
      <w:bookmarkStart w:id="31" w:name="_Toc125101508"/>
      <w:bookmarkStart w:id="32" w:name="_Toc161995345"/>
      <w:r w:rsidRPr="008B77D5">
        <w:rPr>
          <w:noProof/>
          <w:lang w:val="pt-PT"/>
        </w:rPr>
        <w:lastRenderedPageBreak/>
        <w:t xml:space="preserve">ANEXO </w:t>
      </w:r>
      <w:r>
        <w:rPr>
          <w:noProof/>
          <w:lang w:val="pt-PT"/>
        </w:rPr>
        <w:t>III</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2641A" w:rsidRPr="0084390E" w14:paraId="24BBB21B" w14:textId="77777777" w:rsidTr="002542F2">
        <w:tc>
          <w:tcPr>
            <w:tcW w:w="8495" w:type="dxa"/>
            <w:shd w:val="clear" w:color="auto" w:fill="auto"/>
          </w:tcPr>
          <w:p w14:paraId="2F1A7307" w14:textId="77777777" w:rsidR="0072641A" w:rsidRPr="00EE2CDD" w:rsidRDefault="0072641A" w:rsidP="002542F2">
            <w:pPr>
              <w:jc w:val="center"/>
              <w:rPr>
                <w:rFonts w:ascii="Arial" w:hAnsi="Arial" w:cs="Arial"/>
                <w:b/>
                <w:sz w:val="24"/>
                <w:szCs w:val="24"/>
              </w:rPr>
            </w:pPr>
            <w:bookmarkStart w:id="33" w:name="_Hlk112923129"/>
            <w:r w:rsidRPr="00EE2CDD">
              <w:rPr>
                <w:rFonts w:ascii="Arial" w:hAnsi="Arial" w:cs="Arial"/>
                <w:b/>
                <w:sz w:val="24"/>
                <w:szCs w:val="24"/>
              </w:rPr>
              <w:t xml:space="preserve">DOCUMENTACIÓN A PRESENTAR PARA LA SOLICITUD DE </w:t>
            </w:r>
            <w:r w:rsidRPr="008B77D5">
              <w:rPr>
                <w:rFonts w:ascii="Arial" w:hAnsi="Arial" w:cs="Arial"/>
                <w:b/>
                <w:sz w:val="24"/>
                <w:szCs w:val="24"/>
              </w:rPr>
              <w:t>ADAPTACIONES</w:t>
            </w:r>
            <w:r w:rsidRPr="00EE2CDD">
              <w:rPr>
                <w:rFonts w:ascii="Arial" w:hAnsi="Arial" w:cs="Arial"/>
                <w:b/>
                <w:sz w:val="24"/>
                <w:szCs w:val="24"/>
              </w:rPr>
              <w:t xml:space="preserve"> DE PUESTO </w:t>
            </w:r>
          </w:p>
        </w:tc>
      </w:tr>
      <w:tr w:rsidR="0072641A" w:rsidRPr="0084390E" w14:paraId="25A317EF" w14:textId="77777777" w:rsidTr="002542F2">
        <w:tc>
          <w:tcPr>
            <w:tcW w:w="8495" w:type="dxa"/>
            <w:shd w:val="clear" w:color="auto" w:fill="auto"/>
          </w:tcPr>
          <w:p w14:paraId="4FAC7220" w14:textId="797E2745" w:rsidR="0072641A" w:rsidRPr="0084390E" w:rsidRDefault="0072641A" w:rsidP="002542F2">
            <w:pPr>
              <w:pStyle w:val="Sangradetextonormal"/>
              <w:tabs>
                <w:tab w:val="clear" w:pos="-720"/>
              </w:tabs>
              <w:suppressAutoHyphens w:val="0"/>
              <w:autoSpaceDE w:val="0"/>
              <w:autoSpaceDN w:val="0"/>
              <w:rPr>
                <w:lang w:eastAsia="es-ES"/>
              </w:rPr>
            </w:pPr>
            <w:r w:rsidRPr="0084390E">
              <w:rPr>
                <w:lang w:eastAsia="es-ES"/>
              </w:rPr>
              <w:t xml:space="preserve">Copia del DNI del solicitante, en caso de ser </w:t>
            </w:r>
            <w:r w:rsidR="00551F54">
              <w:rPr>
                <w:lang w:eastAsia="es-ES"/>
              </w:rPr>
              <w:t>e</w:t>
            </w:r>
            <w:r w:rsidRPr="0084390E">
              <w:rPr>
                <w:lang w:eastAsia="es-ES"/>
              </w:rPr>
              <w:t>ste el firmante de la solicitud.</w:t>
            </w:r>
          </w:p>
        </w:tc>
      </w:tr>
      <w:tr w:rsidR="0072641A" w:rsidRPr="0084390E" w14:paraId="4F2449F4" w14:textId="77777777" w:rsidTr="002542F2">
        <w:tc>
          <w:tcPr>
            <w:tcW w:w="8495" w:type="dxa"/>
            <w:shd w:val="clear" w:color="auto" w:fill="auto"/>
          </w:tcPr>
          <w:p w14:paraId="7CD9EB49" w14:textId="77777777" w:rsidR="0072641A" w:rsidRPr="0084390E" w:rsidRDefault="0072641A" w:rsidP="002542F2">
            <w:pPr>
              <w:pStyle w:val="Sangradetextonormal"/>
              <w:tabs>
                <w:tab w:val="clear" w:pos="-720"/>
              </w:tabs>
              <w:suppressAutoHyphens w:val="0"/>
              <w:autoSpaceDE w:val="0"/>
              <w:autoSpaceDN w:val="0"/>
              <w:rPr>
                <w:lang w:eastAsia="es-ES"/>
              </w:rPr>
            </w:pPr>
            <w:r w:rsidRPr="0084390E">
              <w:rPr>
                <w:lang w:eastAsia="es-ES"/>
              </w:rPr>
              <w:t>Copia del DNI del padre o madre firmante y Libro de Familia</w:t>
            </w:r>
            <w:r w:rsidRPr="0084390E">
              <w:rPr>
                <w:color w:val="000000"/>
              </w:rPr>
              <w:t xml:space="preserve"> </w:t>
            </w:r>
            <w:r w:rsidRPr="0084390E">
              <w:t>o documento equivalente de registro electrónico individual expedido por el Registro Civil.</w:t>
            </w:r>
          </w:p>
        </w:tc>
      </w:tr>
      <w:tr w:rsidR="0072641A" w:rsidRPr="0084390E" w14:paraId="3511A04A" w14:textId="77777777" w:rsidTr="002542F2">
        <w:tc>
          <w:tcPr>
            <w:tcW w:w="8495" w:type="dxa"/>
            <w:shd w:val="clear" w:color="auto" w:fill="auto"/>
          </w:tcPr>
          <w:p w14:paraId="3E35E7FD" w14:textId="77777777" w:rsidR="0072641A" w:rsidRPr="00EE2CDD" w:rsidRDefault="0072641A" w:rsidP="002542F2">
            <w:pPr>
              <w:rPr>
                <w:rFonts w:ascii="Arial" w:hAnsi="Arial" w:cs="Arial"/>
                <w:sz w:val="24"/>
                <w:szCs w:val="24"/>
              </w:rPr>
            </w:pPr>
            <w:r w:rsidRPr="00F117A0">
              <w:rPr>
                <w:rFonts w:ascii="Arial" w:hAnsi="Arial" w:cs="Arial"/>
                <w:sz w:val="24"/>
                <w:szCs w:val="24"/>
              </w:rPr>
              <w:t>Copia del DNI del representante legal o guardador firmante y Certificado del Registro Civil o acreditación correspondiente que lo acredite.</w:t>
            </w:r>
          </w:p>
        </w:tc>
      </w:tr>
      <w:tr w:rsidR="0072641A" w:rsidRPr="0084390E" w14:paraId="0CE4ACBB" w14:textId="77777777" w:rsidTr="002542F2">
        <w:tc>
          <w:tcPr>
            <w:tcW w:w="8495" w:type="dxa"/>
            <w:shd w:val="clear" w:color="auto" w:fill="auto"/>
          </w:tcPr>
          <w:p w14:paraId="003F0663" w14:textId="77777777" w:rsidR="0072641A" w:rsidRPr="0084390E" w:rsidRDefault="0072641A" w:rsidP="002542F2">
            <w:pPr>
              <w:pStyle w:val="Sangradetextonormal"/>
              <w:tabs>
                <w:tab w:val="clear" w:pos="-720"/>
              </w:tabs>
              <w:suppressAutoHyphens w:val="0"/>
              <w:autoSpaceDE w:val="0"/>
              <w:autoSpaceDN w:val="0"/>
              <w:rPr>
                <w:lang w:eastAsia="es-ES"/>
              </w:rPr>
            </w:pPr>
            <w:r w:rsidRPr="0084390E">
              <w:rPr>
                <w:lang w:eastAsia="es-ES"/>
              </w:rPr>
              <w:t>Resguardo de Matrícula estudios reglados (en el caso de solicitud de APE)</w:t>
            </w:r>
            <w:r>
              <w:rPr>
                <w:lang w:eastAsia="es-ES"/>
              </w:rPr>
              <w:t>.</w:t>
            </w:r>
          </w:p>
        </w:tc>
      </w:tr>
      <w:tr w:rsidR="0072641A" w:rsidRPr="0084390E" w14:paraId="49D0E99C" w14:textId="77777777" w:rsidTr="002542F2">
        <w:tc>
          <w:tcPr>
            <w:tcW w:w="8495" w:type="dxa"/>
            <w:shd w:val="clear" w:color="auto" w:fill="auto"/>
          </w:tcPr>
          <w:p w14:paraId="3BC32E38" w14:textId="6EB15D90" w:rsidR="0072641A" w:rsidRPr="0084390E" w:rsidRDefault="0072641A" w:rsidP="002542F2">
            <w:pPr>
              <w:pStyle w:val="Sangradetextonormal"/>
              <w:tabs>
                <w:tab w:val="clear" w:pos="-720"/>
              </w:tabs>
              <w:suppressAutoHyphens w:val="0"/>
              <w:autoSpaceDE w:val="0"/>
              <w:autoSpaceDN w:val="0"/>
              <w:rPr>
                <w:lang w:eastAsia="es-ES"/>
              </w:rPr>
            </w:pPr>
            <w:r w:rsidRPr="0084390E">
              <w:rPr>
                <w:lang w:eastAsia="es-ES"/>
              </w:rPr>
              <w:t>Resguardo de Matrícula estudios no reglados</w:t>
            </w:r>
            <w:r w:rsidR="003162A4">
              <w:rPr>
                <w:lang w:eastAsia="es-ES"/>
              </w:rPr>
              <w:t xml:space="preserve"> </w:t>
            </w:r>
            <w:r w:rsidRPr="0084390E">
              <w:rPr>
                <w:lang w:eastAsia="es-ES"/>
              </w:rPr>
              <w:t>(en el caso de solicitud de APT</w:t>
            </w:r>
            <w:r>
              <w:rPr>
                <w:lang w:eastAsia="es-ES"/>
              </w:rPr>
              <w:t xml:space="preserve"> para una acción formativa</w:t>
            </w:r>
            <w:r w:rsidRPr="0084390E">
              <w:rPr>
                <w:lang w:eastAsia="es-ES"/>
              </w:rPr>
              <w:t>)</w:t>
            </w:r>
            <w:r>
              <w:rPr>
                <w:lang w:eastAsia="es-ES"/>
              </w:rPr>
              <w:t>.</w:t>
            </w:r>
          </w:p>
        </w:tc>
      </w:tr>
      <w:tr w:rsidR="0072641A" w:rsidRPr="0084390E" w14:paraId="5EA9C501" w14:textId="77777777" w:rsidTr="002542F2">
        <w:tc>
          <w:tcPr>
            <w:tcW w:w="8495" w:type="dxa"/>
            <w:shd w:val="clear" w:color="auto" w:fill="auto"/>
          </w:tcPr>
          <w:p w14:paraId="6E9ED6F7" w14:textId="77777777" w:rsidR="0072641A" w:rsidRPr="0084390E" w:rsidRDefault="0072641A" w:rsidP="002542F2">
            <w:pPr>
              <w:pStyle w:val="Sangradetextonormal"/>
              <w:tabs>
                <w:tab w:val="clear" w:pos="-720"/>
              </w:tabs>
              <w:suppressAutoHyphens w:val="0"/>
              <w:autoSpaceDE w:val="0"/>
              <w:autoSpaceDN w:val="0"/>
              <w:rPr>
                <w:lang w:eastAsia="es-ES"/>
              </w:rPr>
            </w:pPr>
            <w:r>
              <w:rPr>
                <w:lang w:eastAsia="es-ES"/>
              </w:rPr>
              <w:t xml:space="preserve">Resguardo de instancia presentación oposiciones </w:t>
            </w:r>
            <w:r w:rsidRPr="0084390E">
              <w:rPr>
                <w:lang w:eastAsia="es-ES"/>
              </w:rPr>
              <w:t>(en el caso de solicitud de APT</w:t>
            </w:r>
            <w:r>
              <w:rPr>
                <w:lang w:eastAsia="es-ES"/>
              </w:rPr>
              <w:t xml:space="preserve"> para oposiciones</w:t>
            </w:r>
            <w:r w:rsidRPr="0084390E">
              <w:rPr>
                <w:lang w:eastAsia="es-ES"/>
              </w:rPr>
              <w:t>)</w:t>
            </w:r>
            <w:r>
              <w:rPr>
                <w:lang w:eastAsia="es-ES"/>
              </w:rPr>
              <w:t>.</w:t>
            </w:r>
          </w:p>
        </w:tc>
      </w:tr>
      <w:tr w:rsidR="0072641A" w:rsidRPr="0084390E" w14:paraId="02E33A0C" w14:textId="77777777" w:rsidTr="002542F2">
        <w:tc>
          <w:tcPr>
            <w:tcW w:w="8495" w:type="dxa"/>
            <w:shd w:val="clear" w:color="auto" w:fill="auto"/>
          </w:tcPr>
          <w:p w14:paraId="31F79A32" w14:textId="77777777" w:rsidR="0072641A" w:rsidRPr="0084390E" w:rsidRDefault="0072641A" w:rsidP="002542F2">
            <w:pPr>
              <w:pStyle w:val="Sangradetextonormal"/>
              <w:tabs>
                <w:tab w:val="clear" w:pos="-720"/>
              </w:tabs>
              <w:suppressAutoHyphens w:val="0"/>
              <w:autoSpaceDE w:val="0"/>
              <w:autoSpaceDN w:val="0"/>
              <w:rPr>
                <w:lang w:eastAsia="es-ES"/>
              </w:rPr>
            </w:pPr>
            <w:r w:rsidRPr="0084390E">
              <w:rPr>
                <w:lang w:eastAsia="es-ES"/>
              </w:rPr>
              <w:t xml:space="preserve">Contrato de trabajo </w:t>
            </w:r>
            <w:r>
              <w:rPr>
                <w:lang w:eastAsia="es-ES"/>
              </w:rPr>
              <w:t xml:space="preserve">o justificante que acredite ocupación </w:t>
            </w:r>
            <w:r w:rsidRPr="0084390E">
              <w:rPr>
                <w:lang w:eastAsia="es-ES"/>
              </w:rPr>
              <w:t>(en el caso de solicitud de APT</w:t>
            </w:r>
            <w:r>
              <w:rPr>
                <w:lang w:eastAsia="es-ES"/>
              </w:rPr>
              <w:t xml:space="preserve"> para una actividad laboral</w:t>
            </w:r>
            <w:r w:rsidRPr="0084390E">
              <w:rPr>
                <w:lang w:eastAsia="es-ES"/>
              </w:rPr>
              <w:t>)</w:t>
            </w:r>
            <w:r>
              <w:rPr>
                <w:lang w:eastAsia="es-ES"/>
              </w:rPr>
              <w:t>.</w:t>
            </w:r>
          </w:p>
        </w:tc>
      </w:tr>
      <w:tr w:rsidR="0072641A" w:rsidRPr="0084390E" w14:paraId="631549F3" w14:textId="77777777" w:rsidTr="002542F2">
        <w:tc>
          <w:tcPr>
            <w:tcW w:w="8495" w:type="dxa"/>
            <w:shd w:val="clear" w:color="auto" w:fill="auto"/>
          </w:tcPr>
          <w:p w14:paraId="62369594" w14:textId="77777777" w:rsidR="0072641A" w:rsidRPr="0084390E" w:rsidRDefault="0072641A" w:rsidP="002542F2">
            <w:pPr>
              <w:pStyle w:val="Sangradetextonormal"/>
              <w:tabs>
                <w:tab w:val="clear" w:pos="-720"/>
              </w:tabs>
              <w:suppressAutoHyphens w:val="0"/>
              <w:autoSpaceDE w:val="0"/>
              <w:autoSpaceDN w:val="0"/>
              <w:rPr>
                <w:lang w:eastAsia="es-ES"/>
              </w:rPr>
            </w:pPr>
            <w:r>
              <w:t>Otros justificantes que acrediten la actividad que genera la solicitud de adaptación para el resto de circunstancias.</w:t>
            </w:r>
          </w:p>
        </w:tc>
      </w:tr>
      <w:tr w:rsidR="0072641A" w:rsidRPr="0084390E" w14:paraId="46E96737" w14:textId="77777777" w:rsidTr="002542F2">
        <w:tc>
          <w:tcPr>
            <w:tcW w:w="8495" w:type="dxa"/>
            <w:shd w:val="clear" w:color="auto" w:fill="auto"/>
          </w:tcPr>
          <w:p w14:paraId="42C2D16F" w14:textId="77777777" w:rsidR="0072641A" w:rsidRPr="0084390E" w:rsidRDefault="0072641A" w:rsidP="002542F2">
            <w:pPr>
              <w:pStyle w:val="Sangradetextonormal"/>
              <w:tabs>
                <w:tab w:val="clear" w:pos="-720"/>
              </w:tabs>
              <w:suppressAutoHyphens w:val="0"/>
              <w:autoSpaceDE w:val="0"/>
              <w:autoSpaceDN w:val="0"/>
              <w:rPr>
                <w:lang w:eastAsia="es-ES"/>
              </w:rPr>
            </w:pPr>
            <w:r>
              <w:rPr>
                <w:lang w:eastAsia="es-ES"/>
              </w:rPr>
              <w:t>Título de la última acción formativa reglada realizada (en el caso de solicitud de APB).</w:t>
            </w:r>
          </w:p>
        </w:tc>
      </w:tr>
      <w:tr w:rsidR="0072641A" w:rsidRPr="0084390E" w14:paraId="6AEB5FB1" w14:textId="77777777" w:rsidTr="002542F2">
        <w:tc>
          <w:tcPr>
            <w:tcW w:w="8495" w:type="dxa"/>
            <w:shd w:val="clear" w:color="auto" w:fill="auto"/>
          </w:tcPr>
          <w:p w14:paraId="0329854C" w14:textId="77777777" w:rsidR="0072641A" w:rsidRDefault="0072641A" w:rsidP="002542F2">
            <w:pPr>
              <w:pStyle w:val="Sangradetextonormal"/>
              <w:tabs>
                <w:tab w:val="clear" w:pos="-720"/>
              </w:tabs>
              <w:suppressAutoHyphens w:val="0"/>
              <w:autoSpaceDE w:val="0"/>
              <w:autoSpaceDN w:val="0"/>
              <w:rPr>
                <w:lang w:eastAsia="es-ES"/>
              </w:rPr>
            </w:pPr>
            <w:r>
              <w:rPr>
                <w:lang w:eastAsia="es-ES"/>
              </w:rPr>
              <w:t>Justificante de búsqueda activa de empleo/demanda de empleo (en el caso de solicitud de APB).</w:t>
            </w:r>
          </w:p>
        </w:tc>
      </w:tr>
      <w:bookmarkEnd w:id="33"/>
    </w:tbl>
    <w:p w14:paraId="6C1D4778" w14:textId="475AFEF1" w:rsidR="0072641A" w:rsidRDefault="0072641A" w:rsidP="0072641A">
      <w:pPr>
        <w:spacing w:before="60"/>
        <w:ind w:right="95"/>
        <w:jc w:val="both"/>
        <w:rPr>
          <w:rFonts w:ascii="Arial" w:hAnsi="Arial" w:cs="Arial"/>
          <w:i/>
          <w:iCs/>
          <w:sz w:val="24"/>
          <w:szCs w:val="24"/>
        </w:rPr>
        <w:sectPr w:rsidR="0072641A" w:rsidSect="00831F61">
          <w:footerReference w:type="even" r:id="rId21"/>
          <w:footerReference w:type="default" r:id="rId22"/>
          <w:footerReference w:type="first" r:id="rId23"/>
          <w:pgSz w:w="11907" w:h="16840" w:code="9"/>
          <w:pgMar w:top="1134" w:right="1701" w:bottom="1418" w:left="1701" w:header="567" w:footer="567" w:gutter="0"/>
          <w:pgNumType w:start="1"/>
          <w:cols w:space="709"/>
          <w:docGrid w:linePitch="381"/>
        </w:sectPr>
      </w:pPr>
    </w:p>
    <w:p w14:paraId="1CA073AE" w14:textId="2BB197B6" w:rsidR="00831F61" w:rsidRPr="00BC6159" w:rsidRDefault="00831F61" w:rsidP="00831F61">
      <w:pPr>
        <w:pStyle w:val="Ttulo1"/>
        <w:numPr>
          <w:ilvl w:val="0"/>
          <w:numId w:val="0"/>
        </w:numPr>
        <w:ind w:left="432"/>
        <w:jc w:val="right"/>
        <w:rPr>
          <w:b w:val="0"/>
          <w:bCs w:val="0"/>
          <w:noProof/>
          <w:lang w:val="pt-PT"/>
        </w:rPr>
      </w:pPr>
      <w:bookmarkStart w:id="34" w:name="_Toc125101509"/>
      <w:bookmarkStart w:id="35" w:name="_Toc161995346"/>
      <w:bookmarkStart w:id="36" w:name="_Hlk122588678"/>
      <w:r w:rsidRPr="00BC6159">
        <w:rPr>
          <w:noProof/>
          <w:lang w:val="pt-PT"/>
        </w:rPr>
        <w:lastRenderedPageBreak/>
        <w:t xml:space="preserve">ANEXO </w:t>
      </w:r>
      <w:bookmarkEnd w:id="34"/>
      <w:r w:rsidR="005C4A00">
        <w:rPr>
          <w:noProof/>
          <w:lang w:val="pt-PT"/>
        </w:rPr>
        <w:t>IV</w:t>
      </w:r>
      <w:bookmarkEnd w:id="35"/>
    </w:p>
    <w:p w14:paraId="5282A7E9" w14:textId="08F333F4" w:rsidR="00831F61" w:rsidRDefault="00831F61" w:rsidP="00573A42">
      <w:pPr>
        <w:suppressAutoHyphens/>
        <w:spacing w:before="240" w:after="480"/>
        <w:jc w:val="center"/>
        <w:rPr>
          <w:rFonts w:ascii="Arial" w:hAnsi="Arial"/>
          <w:b/>
          <w:sz w:val="36"/>
          <w:szCs w:val="36"/>
        </w:rPr>
      </w:pPr>
      <w:r w:rsidRPr="00926630">
        <w:rPr>
          <w:rFonts w:ascii="Arial" w:hAnsi="Arial"/>
          <w:b/>
          <w:sz w:val="36"/>
          <w:szCs w:val="36"/>
        </w:rPr>
        <w:t>CONTRATO</w:t>
      </w:r>
      <w:r>
        <w:rPr>
          <w:rFonts w:ascii="Arial" w:hAnsi="Arial"/>
          <w:b/>
          <w:sz w:val="36"/>
          <w:szCs w:val="36"/>
        </w:rPr>
        <w:t xml:space="preserve"> DE PRÉSTAMO DE USO DE MATERIAL</w:t>
      </w:r>
    </w:p>
    <w:p w14:paraId="79707D58" w14:textId="77777777" w:rsidR="00831F61" w:rsidRPr="005845F1" w:rsidRDefault="00831F61" w:rsidP="00831F61">
      <w:pPr>
        <w:suppressAutoHyphens/>
        <w:spacing w:after="480"/>
        <w:jc w:val="center"/>
        <w:rPr>
          <w:rFonts w:ascii="Arial" w:hAnsi="Arial"/>
          <w:b/>
          <w:sz w:val="24"/>
          <w:szCs w:val="24"/>
        </w:rPr>
      </w:pPr>
      <w:r w:rsidRPr="005845F1">
        <w:rPr>
          <w:rFonts w:ascii="Arial" w:hAnsi="Arial"/>
          <w:b/>
          <w:sz w:val="24"/>
          <w:szCs w:val="24"/>
        </w:rPr>
        <w:t>(MATERIAL PARA ADAPTACIÓN DE PUESTO)</w:t>
      </w:r>
    </w:p>
    <w:p w14:paraId="6B8581CB" w14:textId="77777777" w:rsidR="00831F61" w:rsidRPr="0088753A" w:rsidRDefault="00831F61" w:rsidP="00831F61">
      <w:pPr>
        <w:suppressAutoHyphens/>
        <w:spacing w:after="480"/>
        <w:jc w:val="center"/>
        <w:rPr>
          <w:rFonts w:ascii="Arial" w:hAnsi="Arial"/>
          <w:bCs/>
          <w:sz w:val="24"/>
          <w:szCs w:val="36"/>
        </w:rPr>
      </w:pPr>
      <w:r w:rsidRPr="0088753A">
        <w:rPr>
          <w:rFonts w:ascii="Arial" w:hAnsi="Arial"/>
          <w:bCs/>
          <w:sz w:val="24"/>
          <w:szCs w:val="36"/>
        </w:rPr>
        <w:t>En XXXXXX (Ciudad), a XX de XXXXXXXX de 20XX</w:t>
      </w:r>
    </w:p>
    <w:p w14:paraId="7BD12714" w14:textId="77777777" w:rsidR="00831F61" w:rsidRPr="007B4631" w:rsidRDefault="00831F61" w:rsidP="00831F61">
      <w:pPr>
        <w:suppressAutoHyphens/>
        <w:spacing w:after="480"/>
        <w:jc w:val="center"/>
        <w:rPr>
          <w:rFonts w:ascii="Arial" w:hAnsi="Arial" w:cs="Arial"/>
          <w:b/>
          <w:bCs/>
          <w:szCs w:val="30"/>
          <w:u w:val="single"/>
        </w:rPr>
      </w:pPr>
      <w:r w:rsidRPr="007B4631">
        <w:rPr>
          <w:rFonts w:ascii="Arial" w:hAnsi="Arial" w:cs="Arial"/>
          <w:b/>
          <w:bCs/>
          <w:spacing w:val="100"/>
          <w:szCs w:val="30"/>
          <w:u w:val="single"/>
        </w:rPr>
        <w:t>REUNIDOS</w:t>
      </w:r>
    </w:p>
    <w:p w14:paraId="21D51E7B" w14:textId="2F2037B6" w:rsidR="00831F61" w:rsidRDefault="00831F61" w:rsidP="00831F61">
      <w:pPr>
        <w:suppressAutoHyphens/>
        <w:spacing w:after="240"/>
        <w:jc w:val="both"/>
        <w:rPr>
          <w:rFonts w:ascii="Arial" w:hAnsi="Arial" w:cs="Arial"/>
          <w:noProof/>
          <w:sz w:val="24"/>
          <w:szCs w:val="24"/>
        </w:rPr>
      </w:pPr>
      <w:r>
        <w:rPr>
          <w:rFonts w:ascii="Arial" w:hAnsi="Arial" w:cs="Arial"/>
          <w:bCs/>
          <w:sz w:val="24"/>
          <w:szCs w:val="24"/>
        </w:rPr>
        <w:t xml:space="preserve">De una parte, </w:t>
      </w:r>
      <w:r w:rsidRPr="00926630">
        <w:rPr>
          <w:rFonts w:ascii="Arial" w:hAnsi="Arial" w:cs="Arial"/>
          <w:b/>
          <w:bCs/>
          <w:sz w:val="24"/>
          <w:szCs w:val="24"/>
        </w:rPr>
        <w:t>D</w:t>
      </w:r>
      <w:r>
        <w:rPr>
          <w:rFonts w:ascii="Arial" w:hAnsi="Arial" w:cs="Arial"/>
          <w:b/>
          <w:bCs/>
          <w:sz w:val="24"/>
          <w:szCs w:val="24"/>
        </w:rPr>
        <w:t>/D</w:t>
      </w:r>
      <w:r w:rsidR="00026ED5">
        <w:rPr>
          <w:rFonts w:ascii="Arial" w:hAnsi="Arial" w:cs="Arial"/>
          <w:b/>
          <w:bCs/>
          <w:sz w:val="24"/>
          <w:szCs w:val="24"/>
        </w:rPr>
        <w:t>.</w:t>
      </w:r>
      <w:r>
        <w:rPr>
          <w:rFonts w:ascii="Arial" w:hAnsi="Arial" w:cs="Arial"/>
          <w:b/>
          <w:bCs/>
          <w:sz w:val="24"/>
          <w:szCs w:val="24"/>
        </w:rPr>
        <w:t>ª XXXXXXXXXXXXXX</w:t>
      </w:r>
      <w:r>
        <w:rPr>
          <w:rFonts w:ascii="Arial" w:hAnsi="Arial" w:cs="Arial"/>
          <w:sz w:val="24"/>
          <w:szCs w:val="24"/>
        </w:rPr>
        <w:t>, mayor de edad, con DNI N.º XXXX</w:t>
      </w:r>
      <w:r w:rsidRPr="00926630">
        <w:rPr>
          <w:rFonts w:ascii="Arial" w:hAnsi="Arial" w:cs="Arial"/>
          <w:sz w:val="24"/>
          <w:szCs w:val="24"/>
        </w:rPr>
        <w:t>, en calidad de</w:t>
      </w:r>
      <w:r>
        <w:rPr>
          <w:rFonts w:ascii="Arial" w:hAnsi="Arial" w:cs="Arial"/>
          <w:sz w:val="24"/>
          <w:szCs w:val="24"/>
        </w:rPr>
        <w:t xml:space="preserve"> XXXXXXXXXXXXXXXXXXXXX (PUESTO DE TRABAJO) </w:t>
      </w:r>
      <w:r w:rsidRPr="00926630">
        <w:rPr>
          <w:rFonts w:ascii="Arial" w:hAnsi="Arial" w:cs="Arial"/>
          <w:sz w:val="24"/>
          <w:szCs w:val="24"/>
        </w:rPr>
        <w:t xml:space="preserve">de </w:t>
      </w:r>
      <w:smartTag w:uri="urn:schemas-microsoft-com:office:smarttags" w:element="PersonName">
        <w:smartTagPr>
          <w:attr w:name="ProductID" w:val="la Organizaci￳n Nacional"/>
        </w:smartTagPr>
        <w:r w:rsidRPr="00926630">
          <w:rPr>
            <w:rFonts w:ascii="Arial" w:hAnsi="Arial" w:cs="Arial"/>
            <w:sz w:val="24"/>
            <w:szCs w:val="24"/>
          </w:rPr>
          <w:t>la Organización Nacional</w:t>
        </w:r>
      </w:smartTag>
      <w:r w:rsidRPr="00926630">
        <w:rPr>
          <w:rFonts w:ascii="Arial" w:hAnsi="Arial" w:cs="Arial"/>
          <w:sz w:val="24"/>
          <w:szCs w:val="24"/>
        </w:rPr>
        <w:t xml:space="preserve"> de Ciegos Españoles,</w:t>
      </w:r>
      <w:r>
        <w:rPr>
          <w:rFonts w:ascii="Arial" w:hAnsi="Arial" w:cs="Arial"/>
          <w:sz w:val="24"/>
          <w:szCs w:val="24"/>
        </w:rPr>
        <w:t xml:space="preserve"> con NIF </w:t>
      </w:r>
      <w:r w:rsidRPr="008A441B">
        <w:rPr>
          <w:rFonts w:ascii="Arial" w:hAnsi="Arial" w:cs="Arial"/>
          <w:sz w:val="24"/>
          <w:szCs w:val="24"/>
        </w:rPr>
        <w:t>G</w:t>
      </w:r>
      <w:r>
        <w:rPr>
          <w:rFonts w:ascii="Arial" w:hAnsi="Arial" w:cs="Arial"/>
          <w:sz w:val="24"/>
          <w:szCs w:val="24"/>
        </w:rPr>
        <w:t>-</w:t>
      </w:r>
      <w:r w:rsidRPr="008A441B">
        <w:rPr>
          <w:rFonts w:ascii="Arial" w:hAnsi="Arial" w:cs="Arial"/>
          <w:sz w:val="24"/>
          <w:szCs w:val="24"/>
        </w:rPr>
        <w:t>72872815</w:t>
      </w:r>
      <w:r>
        <w:rPr>
          <w:rFonts w:ascii="Arial" w:hAnsi="Arial" w:cs="Arial"/>
          <w:sz w:val="24"/>
          <w:szCs w:val="24"/>
        </w:rPr>
        <w:t>,</w:t>
      </w:r>
      <w:r w:rsidRPr="00926630">
        <w:rPr>
          <w:rFonts w:ascii="Arial" w:hAnsi="Arial" w:cs="Arial"/>
          <w:sz w:val="24"/>
          <w:szCs w:val="24"/>
        </w:rPr>
        <w:t xml:space="preserve"> con domicilio en </w:t>
      </w:r>
      <w:r>
        <w:rPr>
          <w:rFonts w:ascii="Arial" w:hAnsi="Arial" w:cs="Arial"/>
          <w:noProof/>
          <w:sz w:val="24"/>
          <w:szCs w:val="24"/>
        </w:rPr>
        <w:t>XXXXXXXXXX (CIUDAD)</w:t>
      </w:r>
      <w:r w:rsidRPr="00926630">
        <w:rPr>
          <w:rFonts w:ascii="Arial" w:hAnsi="Arial" w:cs="Arial"/>
          <w:noProof/>
          <w:sz w:val="24"/>
          <w:szCs w:val="24"/>
        </w:rPr>
        <w:t>,</w:t>
      </w:r>
      <w:r>
        <w:rPr>
          <w:rFonts w:ascii="Arial" w:hAnsi="Arial" w:cs="Arial"/>
          <w:sz w:val="24"/>
          <w:szCs w:val="24"/>
        </w:rPr>
        <w:t xml:space="preserve"> calle XXXXXXXXXXXX (</w:t>
      </w:r>
      <w:r>
        <w:rPr>
          <w:rFonts w:ascii="Arial" w:hAnsi="Arial" w:cs="Arial"/>
          <w:noProof/>
          <w:sz w:val="24"/>
          <w:szCs w:val="24"/>
        </w:rPr>
        <w:t>dirección completa de la Delegación Territorial o Dirección de Zona) según resulta de escritura de apoderamiento otorgada el día XX de XXXX de XXXX ante el notario del ilustre colegio de notarios XXXXXXX con número de procolo XXXXXX.</w:t>
      </w:r>
    </w:p>
    <w:p w14:paraId="07FF2409" w14:textId="7A65D16D" w:rsidR="00831F61" w:rsidRDefault="00831F61" w:rsidP="00831F61">
      <w:pPr>
        <w:suppressAutoHyphens/>
        <w:spacing w:after="240"/>
        <w:jc w:val="both"/>
        <w:rPr>
          <w:rFonts w:ascii="Arial" w:hAnsi="Arial" w:cs="Arial"/>
          <w:color w:val="000000"/>
          <w:sz w:val="24"/>
          <w:szCs w:val="24"/>
        </w:rPr>
      </w:pPr>
      <w:r>
        <w:rPr>
          <w:rFonts w:ascii="Arial" w:hAnsi="Arial"/>
          <w:bCs/>
          <w:sz w:val="24"/>
        </w:rPr>
        <w:t xml:space="preserve">Y de otra parte, </w:t>
      </w:r>
      <w:r w:rsidRPr="00926630">
        <w:rPr>
          <w:rFonts w:ascii="Arial" w:hAnsi="Arial"/>
          <w:b/>
          <w:bCs/>
          <w:sz w:val="24"/>
        </w:rPr>
        <w:t>D</w:t>
      </w:r>
      <w:r>
        <w:rPr>
          <w:rFonts w:ascii="Arial" w:hAnsi="Arial"/>
          <w:b/>
          <w:bCs/>
          <w:sz w:val="24"/>
        </w:rPr>
        <w:t>/D</w:t>
      </w:r>
      <w:r w:rsidR="00026ED5">
        <w:rPr>
          <w:rFonts w:ascii="Arial" w:hAnsi="Arial"/>
          <w:b/>
          <w:bCs/>
          <w:sz w:val="24"/>
        </w:rPr>
        <w:t>.</w:t>
      </w:r>
      <w:r>
        <w:rPr>
          <w:rFonts w:ascii="Arial" w:hAnsi="Arial"/>
          <w:b/>
          <w:bCs/>
          <w:sz w:val="24"/>
        </w:rPr>
        <w:t xml:space="preserve">ª </w:t>
      </w:r>
      <w:r w:rsidRPr="003845A9">
        <w:rPr>
          <w:rFonts w:ascii="Arial" w:hAnsi="Arial"/>
          <w:bCs/>
          <w:sz w:val="24"/>
        </w:rPr>
        <w:t>XXXXXXXXXXXXXXXXX</w:t>
      </w:r>
      <w:r>
        <w:rPr>
          <w:rFonts w:ascii="Arial" w:hAnsi="Arial"/>
          <w:b/>
          <w:bCs/>
          <w:sz w:val="24"/>
        </w:rPr>
        <w:t xml:space="preserve">, </w:t>
      </w:r>
      <w:r w:rsidRPr="004F654F">
        <w:rPr>
          <w:rFonts w:ascii="Arial" w:hAnsi="Arial"/>
          <w:bCs/>
          <w:sz w:val="24"/>
        </w:rPr>
        <w:t xml:space="preserve">en calidad de </w:t>
      </w:r>
      <w:r>
        <w:rPr>
          <w:rFonts w:ascii="Arial" w:hAnsi="Arial"/>
          <w:bCs/>
          <w:sz w:val="24"/>
        </w:rPr>
        <w:t>persona afiliada a la ONCE, mayor de edad,</w:t>
      </w:r>
      <w:r w:rsidRPr="00926630">
        <w:rPr>
          <w:rFonts w:ascii="Arial" w:hAnsi="Arial"/>
          <w:sz w:val="24"/>
        </w:rPr>
        <w:t xml:space="preserve"> con DNI </w:t>
      </w:r>
      <w:r>
        <w:rPr>
          <w:rFonts w:ascii="Arial" w:hAnsi="Arial"/>
          <w:sz w:val="24"/>
        </w:rPr>
        <w:t xml:space="preserve">XXXXXXXX, </w:t>
      </w:r>
      <w:r w:rsidRPr="00926630">
        <w:rPr>
          <w:rFonts w:ascii="Arial" w:hAnsi="Arial" w:cs="Arial"/>
          <w:sz w:val="24"/>
        </w:rPr>
        <w:t>y</w:t>
      </w:r>
      <w:r>
        <w:rPr>
          <w:rFonts w:ascii="Arial" w:hAnsi="Arial" w:cs="Arial"/>
          <w:sz w:val="24"/>
        </w:rPr>
        <w:t xml:space="preserve"> con</w:t>
      </w:r>
      <w:r w:rsidRPr="00926630">
        <w:rPr>
          <w:rFonts w:ascii="Arial" w:hAnsi="Arial" w:cs="Arial"/>
          <w:sz w:val="24"/>
        </w:rPr>
        <w:t xml:space="preserve"> domicilio en</w:t>
      </w:r>
      <w:r>
        <w:rPr>
          <w:rFonts w:ascii="Arial" w:hAnsi="Arial" w:cs="Arial"/>
          <w:sz w:val="24"/>
        </w:rPr>
        <w:t xml:space="preserve"> XXXXXXXX</w:t>
      </w:r>
      <w:r w:rsidRPr="00926630">
        <w:rPr>
          <w:rFonts w:ascii="Arial" w:hAnsi="Arial" w:cs="Arial"/>
          <w:sz w:val="24"/>
        </w:rPr>
        <w:t xml:space="preserve"> </w:t>
      </w:r>
      <w:r>
        <w:rPr>
          <w:rFonts w:ascii="Arial" w:hAnsi="Arial" w:cs="Arial"/>
          <w:color w:val="000000"/>
          <w:sz w:val="24"/>
          <w:szCs w:val="24"/>
        </w:rPr>
        <w:t>(DIRECCIÓN COMPLETA).</w:t>
      </w:r>
    </w:p>
    <w:p w14:paraId="62162E75" w14:textId="77777777" w:rsidR="00831F61" w:rsidRPr="008F7DDB" w:rsidRDefault="00831F61" w:rsidP="00831F61">
      <w:pPr>
        <w:suppressAutoHyphens/>
        <w:spacing w:after="240"/>
        <w:jc w:val="both"/>
        <w:rPr>
          <w:rFonts w:ascii="Arial" w:hAnsi="Arial" w:cs="Arial"/>
          <w:i/>
          <w:color w:val="000000"/>
          <w:sz w:val="24"/>
          <w:szCs w:val="24"/>
        </w:rPr>
      </w:pPr>
      <w:r w:rsidRPr="008F7DDB">
        <w:rPr>
          <w:rFonts w:ascii="Arial" w:hAnsi="Arial" w:cs="Arial"/>
          <w:i/>
          <w:color w:val="000000"/>
          <w:sz w:val="24"/>
          <w:szCs w:val="24"/>
        </w:rPr>
        <w:t>EN EL CASO DE EXISTENCIA DE REPRESENTANTE LEGAL</w:t>
      </w:r>
    </w:p>
    <w:p w14:paraId="08011965" w14:textId="0206175D" w:rsidR="00831F61" w:rsidRDefault="00831F61" w:rsidP="00831F61">
      <w:pPr>
        <w:suppressAutoHyphens/>
        <w:spacing w:after="240"/>
        <w:jc w:val="both"/>
        <w:rPr>
          <w:rFonts w:ascii="Arial" w:hAnsi="Arial" w:cs="Arial"/>
          <w:color w:val="000000"/>
          <w:sz w:val="24"/>
          <w:szCs w:val="24"/>
        </w:rPr>
      </w:pPr>
      <w:r>
        <w:rPr>
          <w:rFonts w:ascii="Arial" w:hAnsi="Arial"/>
          <w:bCs/>
          <w:sz w:val="24"/>
        </w:rPr>
        <w:t xml:space="preserve">Y de otra parte, </w:t>
      </w:r>
      <w:r w:rsidRPr="00926630">
        <w:rPr>
          <w:rFonts w:ascii="Arial" w:hAnsi="Arial"/>
          <w:b/>
          <w:bCs/>
          <w:sz w:val="24"/>
        </w:rPr>
        <w:t>D</w:t>
      </w:r>
      <w:r>
        <w:rPr>
          <w:rFonts w:ascii="Arial" w:hAnsi="Arial"/>
          <w:b/>
          <w:bCs/>
          <w:sz w:val="24"/>
        </w:rPr>
        <w:t>/D</w:t>
      </w:r>
      <w:r w:rsidR="00026ED5">
        <w:rPr>
          <w:rFonts w:ascii="Arial" w:hAnsi="Arial"/>
          <w:b/>
          <w:bCs/>
          <w:sz w:val="24"/>
        </w:rPr>
        <w:t>,</w:t>
      </w:r>
      <w:r>
        <w:rPr>
          <w:rFonts w:ascii="Arial" w:hAnsi="Arial"/>
          <w:b/>
          <w:bCs/>
          <w:sz w:val="24"/>
        </w:rPr>
        <w:t>ª</w:t>
      </w:r>
      <w:r w:rsidRPr="00926630">
        <w:rPr>
          <w:rFonts w:ascii="Arial" w:hAnsi="Arial"/>
          <w:b/>
          <w:bCs/>
          <w:sz w:val="24"/>
        </w:rPr>
        <w:t>.</w:t>
      </w:r>
      <w:r>
        <w:rPr>
          <w:rFonts w:ascii="Arial" w:hAnsi="Arial"/>
          <w:b/>
          <w:bCs/>
          <w:sz w:val="24"/>
        </w:rPr>
        <w:t xml:space="preserve"> </w:t>
      </w:r>
      <w:r w:rsidRPr="003845A9">
        <w:rPr>
          <w:rFonts w:ascii="Arial" w:hAnsi="Arial"/>
          <w:bCs/>
          <w:sz w:val="24"/>
        </w:rPr>
        <w:t>XXXXXXXXXXXXXXXXX</w:t>
      </w:r>
      <w:r>
        <w:rPr>
          <w:rFonts w:ascii="Arial" w:hAnsi="Arial"/>
          <w:b/>
          <w:bCs/>
          <w:sz w:val="24"/>
        </w:rPr>
        <w:t xml:space="preserve">, </w:t>
      </w:r>
      <w:r w:rsidRPr="004F654F">
        <w:rPr>
          <w:rFonts w:ascii="Arial" w:hAnsi="Arial"/>
          <w:bCs/>
          <w:sz w:val="24"/>
        </w:rPr>
        <w:t xml:space="preserve">en calidad de </w:t>
      </w:r>
      <w:r>
        <w:rPr>
          <w:rFonts w:ascii="Arial" w:hAnsi="Arial"/>
          <w:bCs/>
          <w:sz w:val="24"/>
        </w:rPr>
        <w:t>persona afiliada a la ONCE,</w:t>
      </w:r>
      <w:r w:rsidRPr="00926630">
        <w:rPr>
          <w:rFonts w:ascii="Arial" w:hAnsi="Arial"/>
          <w:sz w:val="24"/>
        </w:rPr>
        <w:t xml:space="preserve"> con DNI</w:t>
      </w:r>
      <w:r w:rsidR="00392FE7">
        <w:rPr>
          <w:rFonts w:ascii="Arial" w:hAnsi="Arial"/>
          <w:sz w:val="24"/>
        </w:rPr>
        <w:t xml:space="preserve"> </w:t>
      </w:r>
      <w:r>
        <w:rPr>
          <w:rFonts w:ascii="Arial" w:hAnsi="Arial"/>
          <w:sz w:val="24"/>
        </w:rPr>
        <w:t xml:space="preserve">XXXXXXXX, </w:t>
      </w:r>
      <w:r w:rsidRPr="00926630">
        <w:rPr>
          <w:rFonts w:ascii="Arial" w:hAnsi="Arial" w:cs="Arial"/>
          <w:sz w:val="24"/>
        </w:rPr>
        <w:t>y</w:t>
      </w:r>
      <w:r>
        <w:rPr>
          <w:rFonts w:ascii="Arial" w:hAnsi="Arial" w:cs="Arial"/>
          <w:sz w:val="24"/>
        </w:rPr>
        <w:t xml:space="preserve"> con</w:t>
      </w:r>
      <w:r w:rsidRPr="00926630">
        <w:rPr>
          <w:rFonts w:ascii="Arial" w:hAnsi="Arial" w:cs="Arial"/>
          <w:sz w:val="24"/>
        </w:rPr>
        <w:t xml:space="preserve"> domicilio en</w:t>
      </w:r>
      <w:r>
        <w:rPr>
          <w:rFonts w:ascii="Arial" w:hAnsi="Arial" w:cs="Arial"/>
          <w:sz w:val="24"/>
        </w:rPr>
        <w:t xml:space="preserve"> XXXXXXXX</w:t>
      </w:r>
      <w:r w:rsidRPr="00926630">
        <w:rPr>
          <w:rFonts w:ascii="Arial" w:hAnsi="Arial" w:cs="Arial"/>
          <w:sz w:val="24"/>
        </w:rPr>
        <w:t xml:space="preserve"> </w:t>
      </w:r>
      <w:r>
        <w:rPr>
          <w:rFonts w:ascii="Arial" w:hAnsi="Arial" w:cs="Arial"/>
          <w:color w:val="000000"/>
          <w:sz w:val="24"/>
          <w:szCs w:val="24"/>
        </w:rPr>
        <w:t>(DIRECCIÓN COMPLETA).</w:t>
      </w:r>
    </w:p>
    <w:p w14:paraId="2D37F7D5" w14:textId="77777777" w:rsidR="00831F61" w:rsidRPr="008F7DDB" w:rsidRDefault="00831F61" w:rsidP="00831F61">
      <w:pPr>
        <w:suppressAutoHyphens/>
        <w:spacing w:after="240"/>
        <w:jc w:val="both"/>
        <w:rPr>
          <w:rFonts w:ascii="Arial" w:hAnsi="Arial" w:cs="Arial"/>
          <w:color w:val="000000"/>
          <w:sz w:val="24"/>
          <w:szCs w:val="24"/>
        </w:rPr>
      </w:pPr>
      <w:r>
        <w:rPr>
          <w:rFonts w:ascii="Arial" w:hAnsi="Arial" w:cs="Arial"/>
          <w:b/>
          <w:color w:val="000000"/>
          <w:sz w:val="24"/>
          <w:szCs w:val="24"/>
        </w:rPr>
        <w:t xml:space="preserve">D/Dª </w:t>
      </w:r>
      <w:r w:rsidRPr="00F755DA">
        <w:rPr>
          <w:rFonts w:ascii="Arial" w:hAnsi="Arial" w:cs="Arial"/>
          <w:color w:val="000000"/>
          <w:sz w:val="24"/>
          <w:szCs w:val="24"/>
        </w:rPr>
        <w:t>XXXXXXXXXXXXXXXXXXX</w:t>
      </w:r>
      <w:r>
        <w:rPr>
          <w:rFonts w:ascii="Arial" w:hAnsi="Arial" w:cs="Arial"/>
          <w:color w:val="000000"/>
          <w:sz w:val="24"/>
          <w:szCs w:val="24"/>
        </w:rPr>
        <w:t xml:space="preserve"> en calidad d</w:t>
      </w:r>
      <w:r w:rsidRPr="00F755DA">
        <w:rPr>
          <w:rFonts w:ascii="Arial" w:hAnsi="Arial" w:cs="Arial"/>
          <w:color w:val="000000"/>
          <w:sz w:val="24"/>
          <w:szCs w:val="24"/>
        </w:rPr>
        <w:t>el</w:t>
      </w:r>
      <w:r>
        <w:rPr>
          <w:rFonts w:ascii="Arial" w:hAnsi="Arial" w:cs="Arial"/>
          <w:color w:val="000000"/>
          <w:sz w:val="24"/>
          <w:szCs w:val="24"/>
        </w:rPr>
        <w:t xml:space="preserve"> representante legal de la persona afiliada referida anteriormente, mayor de edad, con DNI XXXXXXXX, con domicilio en XXXXXXXXXXXXXXXXXXXXXXXXXX (DIRECCIÓN COMPLETA)</w:t>
      </w:r>
    </w:p>
    <w:p w14:paraId="572B6C70" w14:textId="77777777" w:rsidR="00831F61" w:rsidRPr="00BD516C" w:rsidRDefault="00831F61" w:rsidP="00831F61">
      <w:pPr>
        <w:suppressAutoHyphens/>
        <w:spacing w:after="360"/>
        <w:jc w:val="center"/>
        <w:rPr>
          <w:rFonts w:ascii="Arial" w:hAnsi="Arial" w:cs="Arial"/>
          <w:b/>
          <w:u w:val="single"/>
        </w:rPr>
      </w:pPr>
      <w:r w:rsidRPr="00BD516C">
        <w:rPr>
          <w:rFonts w:ascii="Arial" w:hAnsi="Arial" w:cs="Arial"/>
          <w:b/>
          <w:spacing w:val="100"/>
          <w:u w:val="single"/>
        </w:rPr>
        <w:t>INTERVIENEN</w:t>
      </w:r>
    </w:p>
    <w:p w14:paraId="37EBD829" w14:textId="77777777" w:rsidR="00831F61" w:rsidRPr="00926630" w:rsidRDefault="00831F61" w:rsidP="00831F61">
      <w:pPr>
        <w:suppressAutoHyphens/>
        <w:spacing w:after="240"/>
        <w:jc w:val="both"/>
        <w:rPr>
          <w:rFonts w:ascii="Arial" w:hAnsi="Arial"/>
          <w:sz w:val="24"/>
        </w:rPr>
      </w:pPr>
      <w:r w:rsidRPr="00926630">
        <w:rPr>
          <w:rFonts w:ascii="Arial" w:hAnsi="Arial"/>
          <w:sz w:val="24"/>
        </w:rPr>
        <w:t xml:space="preserve">La primera, en nombre y representación de </w:t>
      </w:r>
      <w:smartTag w:uri="urn:schemas-microsoft-com:office:smarttags" w:element="PersonName">
        <w:smartTagPr>
          <w:attr w:name="ProductID" w:val="la Organizaci￳n Nacional"/>
        </w:smartTagPr>
        <w:r w:rsidRPr="00926630">
          <w:rPr>
            <w:rFonts w:ascii="Arial" w:hAnsi="Arial"/>
            <w:sz w:val="24"/>
          </w:rPr>
          <w:t>la Organización Nacional</w:t>
        </w:r>
      </w:smartTag>
      <w:r w:rsidRPr="00926630">
        <w:rPr>
          <w:rFonts w:ascii="Arial" w:hAnsi="Arial"/>
          <w:sz w:val="24"/>
        </w:rPr>
        <w:t xml:space="preserve"> de Ciegos </w:t>
      </w:r>
      <w:r w:rsidRPr="00926630">
        <w:rPr>
          <w:rFonts w:ascii="Arial" w:hAnsi="Arial" w:cs="Arial"/>
          <w:sz w:val="24"/>
        </w:rPr>
        <w:t>Españoles</w:t>
      </w:r>
      <w:r w:rsidRPr="00926630">
        <w:rPr>
          <w:rFonts w:ascii="Arial" w:hAnsi="Arial"/>
          <w:sz w:val="24"/>
        </w:rPr>
        <w:t xml:space="preserve"> (en adelante ONCE), facultada expresamente para suscribir este contrato.</w:t>
      </w:r>
    </w:p>
    <w:p w14:paraId="6DD05DB4" w14:textId="25D29EB1" w:rsidR="00831F61" w:rsidRDefault="00831F61" w:rsidP="00831F61">
      <w:pPr>
        <w:suppressAutoHyphens/>
        <w:spacing w:after="600"/>
        <w:jc w:val="both"/>
        <w:rPr>
          <w:rFonts w:ascii="Arial" w:hAnsi="Arial"/>
          <w:sz w:val="24"/>
        </w:rPr>
      </w:pPr>
      <w:r w:rsidRPr="00926630">
        <w:rPr>
          <w:rFonts w:ascii="Arial" w:hAnsi="Arial"/>
          <w:sz w:val="24"/>
        </w:rPr>
        <w:t>Y el segundo, en su propio nombre y derecho.</w:t>
      </w:r>
    </w:p>
    <w:p w14:paraId="1C1EB0A3" w14:textId="0A31FC86" w:rsidR="00573A42" w:rsidRDefault="00573A42" w:rsidP="00831F61">
      <w:pPr>
        <w:suppressAutoHyphens/>
        <w:spacing w:after="600"/>
        <w:jc w:val="both"/>
        <w:rPr>
          <w:rFonts w:ascii="Arial" w:hAnsi="Arial"/>
          <w:sz w:val="24"/>
        </w:rPr>
      </w:pPr>
      <w:r>
        <w:rPr>
          <w:rFonts w:ascii="Arial" w:hAnsi="Arial"/>
          <w:sz w:val="24"/>
        </w:rPr>
        <w:br w:type="page"/>
      </w:r>
    </w:p>
    <w:p w14:paraId="6DA7C729" w14:textId="77777777" w:rsidR="00831F61" w:rsidRDefault="00831F61" w:rsidP="00831F61">
      <w:pPr>
        <w:suppressAutoHyphens/>
        <w:spacing w:after="240"/>
        <w:jc w:val="both"/>
        <w:rPr>
          <w:rFonts w:ascii="Arial" w:hAnsi="Arial"/>
          <w:sz w:val="24"/>
        </w:rPr>
      </w:pPr>
      <w:r>
        <w:rPr>
          <w:rFonts w:ascii="Arial" w:hAnsi="Arial"/>
          <w:sz w:val="24"/>
        </w:rPr>
        <w:lastRenderedPageBreak/>
        <w:t>EN CASO DE REPRESENTANTE LEGAL</w:t>
      </w:r>
    </w:p>
    <w:p w14:paraId="58906B00" w14:textId="77777777" w:rsidR="00831F61" w:rsidRPr="00F755DA" w:rsidRDefault="00831F61" w:rsidP="00831F61">
      <w:pPr>
        <w:suppressAutoHyphens/>
        <w:spacing w:after="240"/>
        <w:jc w:val="both"/>
        <w:rPr>
          <w:rFonts w:ascii="Arial" w:hAnsi="Arial" w:cs="Arial"/>
          <w:color w:val="000000"/>
          <w:sz w:val="24"/>
          <w:szCs w:val="24"/>
        </w:rPr>
      </w:pPr>
      <w:r>
        <w:rPr>
          <w:rFonts w:ascii="Arial" w:hAnsi="Arial"/>
          <w:sz w:val="24"/>
        </w:rPr>
        <w:t xml:space="preserve">Y el segundo, </w:t>
      </w:r>
      <w:r>
        <w:rPr>
          <w:rFonts w:ascii="Arial" w:hAnsi="Arial" w:cs="Arial"/>
          <w:color w:val="000000"/>
          <w:sz w:val="24"/>
          <w:szCs w:val="24"/>
        </w:rPr>
        <w:t xml:space="preserve">en nombre y representación de la persona afiliada, como </w:t>
      </w:r>
      <w:r w:rsidRPr="00F755DA">
        <w:rPr>
          <w:rFonts w:ascii="Arial" w:hAnsi="Arial" w:cs="Arial"/>
          <w:b/>
          <w:color w:val="000000"/>
          <w:sz w:val="24"/>
          <w:szCs w:val="24"/>
        </w:rPr>
        <w:t>XXXXXX</w:t>
      </w:r>
      <w:r>
        <w:rPr>
          <w:rFonts w:ascii="Arial" w:hAnsi="Arial" w:cs="Arial"/>
          <w:color w:val="000000"/>
          <w:sz w:val="24"/>
          <w:szCs w:val="24"/>
        </w:rPr>
        <w:t xml:space="preserve"> (tutor, representante legal, guardador de hecho, otros apoderados).</w:t>
      </w:r>
    </w:p>
    <w:p w14:paraId="3765C9A0" w14:textId="77777777" w:rsidR="00831F61" w:rsidRPr="00BD516C" w:rsidRDefault="00831F61" w:rsidP="00831F61">
      <w:pPr>
        <w:suppressAutoHyphens/>
        <w:spacing w:after="480"/>
        <w:jc w:val="center"/>
        <w:rPr>
          <w:rFonts w:ascii="Arial" w:hAnsi="Arial" w:cs="Arial"/>
          <w:b/>
          <w:u w:val="single"/>
        </w:rPr>
      </w:pPr>
      <w:r w:rsidRPr="00BD516C">
        <w:rPr>
          <w:rFonts w:ascii="Arial" w:hAnsi="Arial" w:cs="Arial"/>
          <w:b/>
          <w:spacing w:val="100"/>
          <w:u w:val="single"/>
        </w:rPr>
        <w:t>EXPONEN</w:t>
      </w:r>
    </w:p>
    <w:p w14:paraId="56F4C4CF" w14:textId="77777777" w:rsidR="00831F61" w:rsidRPr="00A46099" w:rsidRDefault="00831F61" w:rsidP="00831F61">
      <w:pPr>
        <w:pStyle w:val="Textoindependiente2"/>
        <w:numPr>
          <w:ilvl w:val="0"/>
          <w:numId w:val="16"/>
        </w:numPr>
        <w:autoSpaceDE/>
        <w:autoSpaceDN/>
        <w:spacing w:after="240" w:line="240" w:lineRule="auto"/>
        <w:jc w:val="both"/>
        <w:rPr>
          <w:rFonts w:ascii="Arial" w:hAnsi="Arial" w:cs="Arial"/>
          <w:color w:val="000000"/>
          <w:sz w:val="24"/>
          <w:lang w:val="es-ES"/>
        </w:rPr>
      </w:pPr>
      <w:r w:rsidRPr="00A46099">
        <w:rPr>
          <w:rFonts w:ascii="Arial" w:hAnsi="Arial" w:cs="Arial"/>
          <w:color w:val="000000"/>
          <w:sz w:val="24"/>
          <w:lang w:val="es-ES"/>
        </w:rPr>
        <w:t xml:space="preserve">Que, según resolución favorable a la solicitud de adaptación del puesto, presentada por D. XXXXXX (NOMBRE Y APELLIDOS PERS. AFILIADA) a </w:t>
      </w:r>
      <w:smartTag w:uri="urn:schemas-microsoft-com:office:smarttags" w:element="PersonName">
        <w:smartTagPr>
          <w:attr w:name="ProductID" w:val="la ONCE"/>
        </w:smartTagPr>
        <w:r w:rsidRPr="00A46099">
          <w:rPr>
            <w:rFonts w:ascii="Arial" w:hAnsi="Arial" w:cs="Arial"/>
            <w:color w:val="000000"/>
            <w:sz w:val="24"/>
            <w:lang w:val="es-ES"/>
          </w:rPr>
          <w:t>la ONCE</w:t>
        </w:r>
      </w:smartTag>
      <w:r w:rsidRPr="00A46099">
        <w:rPr>
          <w:rFonts w:ascii="Arial" w:hAnsi="Arial" w:cs="Arial"/>
          <w:color w:val="000000"/>
          <w:sz w:val="24"/>
          <w:lang w:val="es-ES"/>
        </w:rPr>
        <w:t>, ésta ha resuelto conceder, en calidad de comodato, los materiales destacados a continuación:</w:t>
      </w:r>
    </w:p>
    <w:p w14:paraId="072F1032" w14:textId="7E33D879" w:rsidR="00831F61" w:rsidRPr="00A46099" w:rsidRDefault="00831F61" w:rsidP="00831F61">
      <w:pPr>
        <w:pStyle w:val="Textoindependiente2"/>
        <w:numPr>
          <w:ilvl w:val="1"/>
          <w:numId w:val="16"/>
        </w:numPr>
        <w:autoSpaceDE/>
        <w:autoSpaceDN/>
        <w:spacing w:after="0" w:line="240" w:lineRule="auto"/>
        <w:jc w:val="both"/>
        <w:rPr>
          <w:rFonts w:ascii="Arial" w:hAnsi="Arial" w:cs="Arial"/>
          <w:b/>
          <w:color w:val="000000"/>
          <w:sz w:val="24"/>
          <w:lang w:val="es-ES"/>
        </w:rPr>
      </w:pPr>
      <w:r w:rsidRPr="00A46099">
        <w:rPr>
          <w:rFonts w:ascii="Arial" w:hAnsi="Arial" w:cs="Arial"/>
          <w:b/>
          <w:color w:val="000000"/>
          <w:sz w:val="24"/>
          <w:lang w:val="es-ES"/>
        </w:rPr>
        <w:t>Nombre material (N</w:t>
      </w:r>
      <w:r w:rsidR="00026ED5">
        <w:rPr>
          <w:rFonts w:ascii="Arial" w:hAnsi="Arial" w:cs="Arial"/>
          <w:b/>
          <w:color w:val="000000"/>
          <w:sz w:val="24"/>
          <w:lang w:val="es-ES"/>
        </w:rPr>
        <w:t>.</w:t>
      </w:r>
      <w:r w:rsidRPr="00A46099">
        <w:rPr>
          <w:rFonts w:ascii="Arial" w:hAnsi="Arial" w:cs="Arial"/>
          <w:b/>
          <w:color w:val="000000"/>
          <w:sz w:val="24"/>
          <w:lang w:val="es-ES"/>
        </w:rPr>
        <w:t>º de serie)</w:t>
      </w:r>
    </w:p>
    <w:p w14:paraId="338CFD38" w14:textId="6B9946BE" w:rsidR="00831F61" w:rsidRPr="00A46099" w:rsidRDefault="00831F61" w:rsidP="00831F61">
      <w:pPr>
        <w:pStyle w:val="Textoindependiente2"/>
        <w:numPr>
          <w:ilvl w:val="1"/>
          <w:numId w:val="16"/>
        </w:numPr>
        <w:autoSpaceDE/>
        <w:autoSpaceDN/>
        <w:spacing w:after="240" w:line="240" w:lineRule="auto"/>
        <w:jc w:val="both"/>
        <w:rPr>
          <w:rFonts w:ascii="Arial" w:hAnsi="Arial" w:cs="Arial"/>
          <w:b/>
          <w:color w:val="000000"/>
          <w:sz w:val="24"/>
          <w:lang w:val="es-ES"/>
        </w:rPr>
      </w:pPr>
      <w:r w:rsidRPr="00A46099">
        <w:rPr>
          <w:rFonts w:ascii="Arial" w:hAnsi="Arial" w:cs="Arial"/>
          <w:b/>
          <w:color w:val="000000"/>
          <w:sz w:val="24"/>
          <w:lang w:val="es-ES"/>
        </w:rPr>
        <w:t>Nombre material (N</w:t>
      </w:r>
      <w:r w:rsidR="00026ED5">
        <w:rPr>
          <w:rFonts w:ascii="Arial" w:hAnsi="Arial" w:cs="Arial"/>
          <w:b/>
          <w:color w:val="000000"/>
          <w:sz w:val="24"/>
          <w:lang w:val="es-ES"/>
        </w:rPr>
        <w:t>.</w:t>
      </w:r>
      <w:r w:rsidRPr="00A46099">
        <w:rPr>
          <w:rFonts w:ascii="Arial" w:hAnsi="Arial" w:cs="Arial"/>
          <w:b/>
          <w:color w:val="000000"/>
          <w:sz w:val="24"/>
          <w:lang w:val="es-ES"/>
        </w:rPr>
        <w:t>º de serie)</w:t>
      </w:r>
    </w:p>
    <w:p w14:paraId="42DB29E1" w14:textId="77777777" w:rsidR="00831F61" w:rsidRPr="00A46099" w:rsidRDefault="00831F61" w:rsidP="00831F61">
      <w:pPr>
        <w:pStyle w:val="Textoindependiente2"/>
        <w:numPr>
          <w:ilvl w:val="0"/>
          <w:numId w:val="16"/>
        </w:numPr>
        <w:autoSpaceDE/>
        <w:autoSpaceDN/>
        <w:spacing w:after="360" w:line="240" w:lineRule="auto"/>
        <w:jc w:val="both"/>
        <w:rPr>
          <w:rFonts w:ascii="Arial" w:hAnsi="Arial" w:cs="Arial"/>
          <w:color w:val="000000"/>
          <w:sz w:val="24"/>
          <w:lang w:val="es-ES"/>
        </w:rPr>
      </w:pPr>
      <w:r w:rsidRPr="00A46099">
        <w:rPr>
          <w:rFonts w:ascii="Arial" w:hAnsi="Arial" w:cs="Arial"/>
          <w:color w:val="000000"/>
          <w:sz w:val="24"/>
          <w:lang w:val="es-ES"/>
        </w:rPr>
        <w:t xml:space="preserve">Que </w:t>
      </w:r>
      <w:r w:rsidRPr="00A46099">
        <w:rPr>
          <w:rFonts w:ascii="Arial" w:hAnsi="Arial" w:cs="Arial"/>
          <w:b/>
          <w:color w:val="000000"/>
          <w:sz w:val="24"/>
          <w:lang w:val="es-ES"/>
        </w:rPr>
        <w:t xml:space="preserve">D/Dª XXXXXXXXX </w:t>
      </w:r>
      <w:r w:rsidRPr="00A46099">
        <w:rPr>
          <w:rFonts w:ascii="Arial" w:hAnsi="Arial" w:cs="Arial"/>
          <w:color w:val="000000"/>
          <w:sz w:val="24"/>
          <w:lang w:val="es-ES"/>
        </w:rPr>
        <w:t>(NOMBRE Y APELLIDOS PERS. AFILIADA) utilizará dichos materiales, exclusivamente para el puesto adaptado</w:t>
      </w:r>
      <w:r w:rsidRPr="00A46099">
        <w:rPr>
          <w:rFonts w:ascii="Arial" w:hAnsi="Arial" w:cs="Arial"/>
          <w:noProof/>
          <w:color w:val="000000"/>
          <w:sz w:val="24"/>
          <w:lang w:val="es-ES"/>
        </w:rPr>
        <w:t xml:space="preserve"> (EN EL CASO DE APT Y APE) de xxxx</w:t>
      </w:r>
      <w:r w:rsidRPr="00A46099">
        <w:rPr>
          <w:rFonts w:ascii="Arial" w:hAnsi="Arial" w:cs="Arial"/>
          <w:color w:val="000000"/>
          <w:sz w:val="24"/>
          <w:lang w:val="es-ES"/>
        </w:rPr>
        <w:t xml:space="preserve"> que desempeña en XXXXXXX (EMPRESA o CENTRO EDUCATIVO</w:t>
      </w:r>
      <w:r w:rsidRPr="00A46099">
        <w:rPr>
          <w:rFonts w:ascii="Arial" w:hAnsi="Arial" w:cs="Arial"/>
          <w:noProof/>
          <w:color w:val="000000"/>
          <w:sz w:val="24"/>
          <w:lang w:val="es-ES"/>
        </w:rPr>
        <w:t xml:space="preserve">/FORMATIVO)/(EN EL CASO DE </w:t>
      </w:r>
      <w:r w:rsidRPr="00A46099">
        <w:rPr>
          <w:rFonts w:ascii="Arial" w:hAnsi="Arial" w:cs="Arial"/>
          <w:color w:val="000000"/>
          <w:sz w:val="24"/>
          <w:lang w:val="es-ES"/>
        </w:rPr>
        <w:t>APB</w:t>
      </w:r>
      <w:r w:rsidRPr="00A46099">
        <w:rPr>
          <w:rFonts w:ascii="Arial" w:hAnsi="Arial" w:cs="Arial"/>
          <w:noProof/>
          <w:color w:val="000000"/>
          <w:sz w:val="24"/>
          <w:lang w:val="es-ES"/>
        </w:rPr>
        <w:t>) destinado a la busqueda de una actividad laboral.</w:t>
      </w:r>
    </w:p>
    <w:p w14:paraId="6CE28317" w14:textId="77777777" w:rsidR="00831F61" w:rsidRDefault="00831F61" w:rsidP="00831F61">
      <w:pPr>
        <w:suppressAutoHyphens/>
        <w:spacing w:after="480"/>
        <w:jc w:val="both"/>
        <w:rPr>
          <w:rFonts w:ascii="Tahoma" w:hAnsi="Tahoma"/>
          <w:b/>
          <w:spacing w:val="100"/>
          <w:u w:val="single"/>
        </w:rPr>
      </w:pPr>
      <w:r w:rsidRPr="00926630">
        <w:rPr>
          <w:rFonts w:ascii="Arial" w:hAnsi="Arial"/>
          <w:sz w:val="24"/>
        </w:rPr>
        <w:t>Ambas partes se reconocen capacidad y competencia recíprocas para la celebración y formalización del presente contrato, con arreglo a las siguientes</w:t>
      </w:r>
    </w:p>
    <w:p w14:paraId="48CBE7D7" w14:textId="77777777" w:rsidR="00831F61" w:rsidRPr="00BD516C" w:rsidRDefault="00831F61" w:rsidP="00831F61">
      <w:pPr>
        <w:suppressAutoHyphens/>
        <w:spacing w:after="480"/>
        <w:jc w:val="center"/>
        <w:rPr>
          <w:rFonts w:ascii="Arial" w:hAnsi="Arial" w:cs="Arial"/>
          <w:b/>
          <w:u w:val="single"/>
        </w:rPr>
      </w:pPr>
      <w:r w:rsidRPr="00BD516C">
        <w:rPr>
          <w:rFonts w:ascii="Arial" w:hAnsi="Arial" w:cs="Arial"/>
          <w:b/>
          <w:spacing w:val="100"/>
          <w:u w:val="single"/>
        </w:rPr>
        <w:t>ESTIPULACIONES</w:t>
      </w:r>
    </w:p>
    <w:p w14:paraId="5189FEE4" w14:textId="77777777" w:rsidR="00831F61" w:rsidRPr="0073788E" w:rsidRDefault="00831F61" w:rsidP="00831F61">
      <w:pPr>
        <w:suppressAutoHyphens/>
        <w:spacing w:after="240"/>
        <w:jc w:val="both"/>
        <w:rPr>
          <w:rFonts w:ascii="Arial" w:hAnsi="Arial" w:cs="Arial"/>
          <w:color w:val="000000"/>
          <w:sz w:val="24"/>
        </w:rPr>
      </w:pPr>
      <w:r w:rsidRPr="0073788E">
        <w:rPr>
          <w:rFonts w:ascii="Arial" w:hAnsi="Arial" w:cs="Arial"/>
          <w:b/>
          <w:sz w:val="32"/>
          <w:szCs w:val="32"/>
        </w:rPr>
        <w:t>P</w:t>
      </w:r>
      <w:r w:rsidRPr="0073788E">
        <w:rPr>
          <w:rFonts w:ascii="Arial" w:hAnsi="Arial" w:cs="Arial"/>
          <w:b/>
          <w:sz w:val="24"/>
        </w:rPr>
        <w:t>RIMERA. -</w:t>
      </w:r>
      <w:r w:rsidRPr="0073788E">
        <w:rPr>
          <w:rFonts w:ascii="Arial" w:hAnsi="Arial" w:cs="Arial"/>
          <w:bCs/>
          <w:sz w:val="24"/>
        </w:rPr>
        <w:t xml:space="preserve"> </w:t>
      </w:r>
      <w:r w:rsidRPr="0073788E">
        <w:rPr>
          <w:rFonts w:ascii="Arial" w:hAnsi="Arial" w:cs="Arial"/>
          <w:bCs/>
          <w:sz w:val="24"/>
          <w:szCs w:val="24"/>
        </w:rPr>
        <w:t>D./D.</w:t>
      </w:r>
      <w:r>
        <w:rPr>
          <w:rFonts w:ascii="Arial" w:hAnsi="Arial" w:cs="Arial"/>
          <w:bCs/>
          <w:sz w:val="24"/>
          <w:szCs w:val="24"/>
        </w:rPr>
        <w:t>ªXXXXXXXXXXXXX</w:t>
      </w:r>
      <w:r w:rsidRPr="0073788E">
        <w:rPr>
          <w:rFonts w:ascii="Arial" w:hAnsi="Arial" w:cs="Arial"/>
          <w:sz w:val="24"/>
        </w:rPr>
        <w:t xml:space="preserve">, en la representación que ostenta de </w:t>
      </w:r>
      <w:smartTag w:uri="urn:schemas-microsoft-com:office:smarttags" w:element="PersonName">
        <w:smartTagPr>
          <w:attr w:name="ProductID" w:val="la ONCE"/>
        </w:smartTagPr>
        <w:r w:rsidRPr="0073788E">
          <w:rPr>
            <w:rFonts w:ascii="Arial" w:hAnsi="Arial" w:cs="Arial"/>
            <w:sz w:val="24"/>
          </w:rPr>
          <w:t>la ONCE</w:t>
        </w:r>
      </w:smartTag>
      <w:r w:rsidRPr="0073788E">
        <w:rPr>
          <w:rFonts w:ascii="Arial" w:hAnsi="Arial" w:cs="Arial"/>
          <w:sz w:val="24"/>
        </w:rPr>
        <w:t xml:space="preserve"> (en adelante el </w:t>
      </w:r>
      <w:r w:rsidRPr="00F04D1B">
        <w:rPr>
          <w:rFonts w:ascii="Arial" w:hAnsi="Arial" w:cs="Arial"/>
          <w:b/>
          <w:sz w:val="24"/>
        </w:rPr>
        <w:t>COMODANTE</w:t>
      </w:r>
      <w:r w:rsidRPr="0073788E">
        <w:rPr>
          <w:rFonts w:ascii="Arial" w:hAnsi="Arial" w:cs="Arial"/>
          <w:sz w:val="24"/>
        </w:rPr>
        <w:t xml:space="preserve">), hace entrega a </w:t>
      </w:r>
      <w:r>
        <w:rPr>
          <w:rFonts w:ascii="Arial" w:hAnsi="Arial" w:cs="Arial"/>
          <w:color w:val="000000"/>
          <w:sz w:val="24"/>
        </w:rPr>
        <w:t xml:space="preserve">D/Dª XXXXXXXX (NOMBRE PERS. AFILIADA) </w:t>
      </w:r>
      <w:r w:rsidRPr="0073788E">
        <w:rPr>
          <w:rFonts w:ascii="Arial" w:hAnsi="Arial" w:cs="Arial"/>
          <w:color w:val="000000"/>
          <w:sz w:val="24"/>
        </w:rPr>
        <w:t xml:space="preserve">(en adelante el </w:t>
      </w:r>
      <w:r w:rsidRPr="00F04D1B">
        <w:rPr>
          <w:rFonts w:ascii="Arial" w:hAnsi="Arial" w:cs="Arial"/>
          <w:b/>
          <w:color w:val="000000"/>
          <w:sz w:val="24"/>
        </w:rPr>
        <w:t>COMODATARIO</w:t>
      </w:r>
      <w:r>
        <w:rPr>
          <w:rFonts w:ascii="Arial" w:hAnsi="Arial" w:cs="Arial"/>
          <w:color w:val="000000"/>
          <w:sz w:val="24"/>
        </w:rPr>
        <w:t>)</w:t>
      </w:r>
      <w:r w:rsidRPr="0073788E">
        <w:rPr>
          <w:rFonts w:ascii="Arial" w:hAnsi="Arial" w:cs="Arial"/>
          <w:color w:val="000000"/>
          <w:sz w:val="24"/>
        </w:rPr>
        <w:t xml:space="preserve"> de los materiales objeto del presente contrato, para que haga uso de los mismos, una vez adaptados e instalados en el puesto para el que se prestan</w:t>
      </w:r>
      <w:r>
        <w:rPr>
          <w:rFonts w:ascii="Arial" w:hAnsi="Arial" w:cs="Arial"/>
          <w:color w:val="000000"/>
          <w:sz w:val="24"/>
        </w:rPr>
        <w:t>, al que se hace referencia en el Expositivo II.</w:t>
      </w:r>
    </w:p>
    <w:p w14:paraId="36045E39" w14:textId="77777777" w:rsidR="00831F61" w:rsidRPr="00926630" w:rsidRDefault="00831F61" w:rsidP="00831F61">
      <w:pPr>
        <w:suppressAutoHyphens/>
        <w:spacing w:after="360"/>
        <w:jc w:val="both"/>
        <w:rPr>
          <w:rFonts w:ascii="Arial" w:hAnsi="Arial"/>
          <w:color w:val="000000"/>
          <w:sz w:val="24"/>
        </w:rPr>
      </w:pPr>
      <w:r w:rsidRPr="00926630">
        <w:rPr>
          <w:rFonts w:ascii="Arial" w:hAnsi="Arial"/>
          <w:color w:val="000000"/>
          <w:sz w:val="24"/>
        </w:rPr>
        <w:t>El COMODATARIO vendrá obligado a devolver los materiales prestados en las condiciones y plazo que se establecen en el presente contrato.</w:t>
      </w:r>
    </w:p>
    <w:p w14:paraId="609F920A" w14:textId="77777777" w:rsidR="00831F61" w:rsidRPr="00926630" w:rsidRDefault="00831F61" w:rsidP="00831F61">
      <w:pPr>
        <w:suppressAutoHyphens/>
        <w:spacing w:after="360"/>
        <w:jc w:val="both"/>
        <w:rPr>
          <w:rFonts w:ascii="Arial" w:hAnsi="Arial"/>
          <w:sz w:val="24"/>
          <w:u w:val="single"/>
        </w:rPr>
      </w:pPr>
      <w:r w:rsidRPr="00926630">
        <w:rPr>
          <w:rFonts w:ascii="Arial" w:hAnsi="Arial"/>
          <w:b/>
          <w:sz w:val="32"/>
        </w:rPr>
        <w:t>S</w:t>
      </w:r>
      <w:r w:rsidRPr="00926630">
        <w:rPr>
          <w:rFonts w:ascii="Arial" w:hAnsi="Arial"/>
          <w:b/>
          <w:sz w:val="24"/>
        </w:rPr>
        <w:t>EGUNDA. -</w:t>
      </w:r>
      <w:r w:rsidRPr="00926630">
        <w:rPr>
          <w:rFonts w:ascii="Arial" w:hAnsi="Arial"/>
          <w:bCs/>
          <w:sz w:val="24"/>
        </w:rPr>
        <w:t xml:space="preserve"> Los</w:t>
      </w:r>
      <w:r w:rsidRPr="00926630">
        <w:rPr>
          <w:rFonts w:ascii="Arial" w:hAnsi="Arial"/>
          <w:sz w:val="24"/>
        </w:rPr>
        <w:t xml:space="preserve"> materiales objeto de préstamo se encuentran tasados en un total de </w:t>
      </w:r>
      <w:r>
        <w:rPr>
          <w:rFonts w:ascii="Arial" w:hAnsi="Arial"/>
          <w:b/>
          <w:bCs/>
          <w:noProof/>
          <w:sz w:val="24"/>
        </w:rPr>
        <w:t>………..cantidad en letra…………</w:t>
      </w:r>
      <w:r w:rsidRPr="00926630">
        <w:rPr>
          <w:rFonts w:ascii="Arial" w:hAnsi="Arial"/>
          <w:b/>
          <w:bCs/>
          <w:sz w:val="24"/>
        </w:rPr>
        <w:t xml:space="preserve"> </w:t>
      </w:r>
      <w:r>
        <w:rPr>
          <w:rFonts w:ascii="Arial" w:hAnsi="Arial"/>
          <w:b/>
          <w:bCs/>
          <w:sz w:val="24"/>
        </w:rPr>
        <w:t>(cantidad en cifra</w:t>
      </w:r>
      <w:r w:rsidRPr="00926630">
        <w:rPr>
          <w:rFonts w:ascii="Arial" w:hAnsi="Arial"/>
          <w:b/>
          <w:bCs/>
          <w:sz w:val="24"/>
        </w:rPr>
        <w:t xml:space="preserve"> €</w:t>
      </w:r>
      <w:r>
        <w:rPr>
          <w:rFonts w:ascii="Arial" w:hAnsi="Arial"/>
          <w:b/>
          <w:bCs/>
          <w:sz w:val="24"/>
        </w:rPr>
        <w:t>………</w:t>
      </w:r>
      <w:r w:rsidRPr="00926630">
        <w:rPr>
          <w:rFonts w:ascii="Arial" w:hAnsi="Arial"/>
          <w:b/>
          <w:bCs/>
          <w:sz w:val="24"/>
        </w:rPr>
        <w:t>)</w:t>
      </w:r>
      <w:r w:rsidRPr="00926630">
        <w:rPr>
          <w:rFonts w:ascii="Arial" w:hAnsi="Arial"/>
          <w:sz w:val="24"/>
        </w:rPr>
        <w:t>.</w:t>
      </w:r>
    </w:p>
    <w:p w14:paraId="64B26199" w14:textId="77777777" w:rsidR="00831F61" w:rsidRPr="00926630" w:rsidRDefault="00831F61" w:rsidP="00831F61">
      <w:pPr>
        <w:suppressAutoHyphens/>
        <w:spacing w:after="240"/>
        <w:jc w:val="both"/>
        <w:rPr>
          <w:rFonts w:ascii="Arial" w:hAnsi="Arial"/>
          <w:b/>
          <w:sz w:val="24"/>
        </w:rPr>
      </w:pPr>
      <w:r w:rsidRPr="00926630">
        <w:rPr>
          <w:rFonts w:ascii="Arial" w:hAnsi="Arial"/>
          <w:b/>
          <w:sz w:val="32"/>
        </w:rPr>
        <w:t>T</w:t>
      </w:r>
      <w:r w:rsidRPr="00926630">
        <w:rPr>
          <w:rFonts w:ascii="Arial" w:hAnsi="Arial"/>
          <w:b/>
          <w:sz w:val="24"/>
        </w:rPr>
        <w:t xml:space="preserve">ERCERA. </w:t>
      </w:r>
      <w:r>
        <w:rPr>
          <w:rFonts w:ascii="Arial" w:hAnsi="Arial"/>
          <w:b/>
          <w:sz w:val="24"/>
        </w:rPr>
        <w:t>–</w:t>
      </w:r>
      <w:r w:rsidRPr="00D8441F">
        <w:rPr>
          <w:rFonts w:ascii="Arial" w:hAnsi="Arial"/>
          <w:b/>
          <w:sz w:val="24"/>
        </w:rPr>
        <w:t xml:space="preserve"> </w:t>
      </w:r>
      <w:r w:rsidRPr="00244A43">
        <w:rPr>
          <w:rFonts w:ascii="Arial" w:hAnsi="Arial"/>
          <w:sz w:val="24"/>
        </w:rPr>
        <w:t>La duración de</w:t>
      </w:r>
      <w:r>
        <w:rPr>
          <w:rFonts w:ascii="Arial" w:hAnsi="Arial"/>
          <w:sz w:val="24"/>
        </w:rPr>
        <w:t>l</w:t>
      </w:r>
      <w:r w:rsidRPr="00244A43">
        <w:rPr>
          <w:rFonts w:ascii="Arial" w:hAnsi="Arial"/>
          <w:sz w:val="24"/>
        </w:rPr>
        <w:t xml:space="preserve"> préstamo material </w:t>
      </w:r>
      <w:r>
        <w:rPr>
          <w:rFonts w:ascii="Arial" w:hAnsi="Arial"/>
          <w:sz w:val="24"/>
        </w:rPr>
        <w:t>será desde su concesión hasta...</w:t>
      </w:r>
    </w:p>
    <w:p w14:paraId="2A570DDD" w14:textId="77777777" w:rsidR="00831F61" w:rsidRDefault="00831F61" w:rsidP="00831F61">
      <w:pPr>
        <w:numPr>
          <w:ilvl w:val="0"/>
          <w:numId w:val="17"/>
        </w:numPr>
        <w:suppressAutoHyphens/>
        <w:autoSpaceDE/>
        <w:autoSpaceDN/>
        <w:spacing w:after="120"/>
        <w:jc w:val="both"/>
        <w:rPr>
          <w:rFonts w:ascii="Arial" w:hAnsi="Arial"/>
          <w:sz w:val="24"/>
        </w:rPr>
      </w:pPr>
      <w:r w:rsidRPr="00AC17B2">
        <w:rPr>
          <w:rFonts w:ascii="Arial" w:hAnsi="Arial"/>
          <w:sz w:val="24"/>
        </w:rPr>
        <w:t xml:space="preserve">EN EL CASO DE LAS </w:t>
      </w:r>
      <w:r>
        <w:rPr>
          <w:rFonts w:ascii="Arial" w:hAnsi="Arial"/>
          <w:sz w:val="24"/>
        </w:rPr>
        <w:t xml:space="preserve">APE “la </w:t>
      </w:r>
      <w:r w:rsidRPr="00AC17B2">
        <w:rPr>
          <w:rFonts w:ascii="Arial" w:hAnsi="Arial"/>
          <w:sz w:val="24"/>
        </w:rPr>
        <w:t>finali</w:t>
      </w:r>
      <w:r>
        <w:rPr>
          <w:rFonts w:ascii="Arial" w:hAnsi="Arial"/>
          <w:sz w:val="24"/>
        </w:rPr>
        <w:t>zación de</w:t>
      </w:r>
      <w:r w:rsidRPr="00AC17B2">
        <w:rPr>
          <w:rFonts w:ascii="Arial" w:hAnsi="Arial"/>
          <w:sz w:val="24"/>
        </w:rPr>
        <w:t xml:space="preserve"> su etapa educativa (o </w:t>
      </w:r>
      <w:r>
        <w:rPr>
          <w:rFonts w:ascii="Arial" w:hAnsi="Arial"/>
          <w:sz w:val="24"/>
        </w:rPr>
        <w:t>interrupción de estudios)”.</w:t>
      </w:r>
    </w:p>
    <w:p w14:paraId="68BBA49C" w14:textId="6C16762A" w:rsidR="00831F61" w:rsidRPr="00AC17B2" w:rsidRDefault="00831F61" w:rsidP="00831F61">
      <w:pPr>
        <w:numPr>
          <w:ilvl w:val="0"/>
          <w:numId w:val="17"/>
        </w:numPr>
        <w:suppressAutoHyphens/>
        <w:autoSpaceDE/>
        <w:autoSpaceDN/>
        <w:spacing w:after="120"/>
        <w:jc w:val="both"/>
        <w:rPr>
          <w:rFonts w:ascii="Arial" w:hAnsi="Arial"/>
          <w:sz w:val="24"/>
        </w:rPr>
      </w:pPr>
      <w:r>
        <w:rPr>
          <w:rFonts w:ascii="Arial" w:hAnsi="Arial"/>
          <w:sz w:val="24"/>
        </w:rPr>
        <w:lastRenderedPageBreak/>
        <w:t>EN EL CASO DE LAS</w:t>
      </w:r>
      <w:r w:rsidRPr="00AC17B2">
        <w:rPr>
          <w:rFonts w:ascii="Arial" w:hAnsi="Arial"/>
          <w:sz w:val="24"/>
        </w:rPr>
        <w:t xml:space="preserve"> APT </w:t>
      </w:r>
      <w:r>
        <w:rPr>
          <w:rFonts w:ascii="Arial" w:hAnsi="Arial"/>
          <w:sz w:val="24"/>
        </w:rPr>
        <w:t xml:space="preserve">“la finalización de </w:t>
      </w:r>
      <w:r w:rsidRPr="00AC17B2">
        <w:rPr>
          <w:rFonts w:ascii="Arial" w:hAnsi="Arial"/>
          <w:sz w:val="24"/>
        </w:rPr>
        <w:t>la actividad laboral</w:t>
      </w:r>
      <w:r>
        <w:rPr>
          <w:rFonts w:ascii="Arial" w:hAnsi="Arial"/>
          <w:sz w:val="24"/>
        </w:rPr>
        <w:t xml:space="preserve"> o formativa para la que se concedió la adaptación”</w:t>
      </w:r>
      <w:r w:rsidRPr="00AC17B2">
        <w:rPr>
          <w:rFonts w:ascii="Arial" w:hAnsi="Arial"/>
          <w:sz w:val="24"/>
        </w:rPr>
        <w:t>.</w:t>
      </w:r>
    </w:p>
    <w:p w14:paraId="01A6DFE6" w14:textId="77777777" w:rsidR="00831F61" w:rsidRPr="00D8441F" w:rsidRDefault="00831F61" w:rsidP="00831F61">
      <w:pPr>
        <w:pStyle w:val="Prrafodelista"/>
        <w:numPr>
          <w:ilvl w:val="0"/>
          <w:numId w:val="17"/>
        </w:numPr>
        <w:suppressAutoHyphens/>
        <w:spacing w:after="120"/>
        <w:jc w:val="both"/>
        <w:rPr>
          <w:rFonts w:ascii="Arial" w:hAnsi="Arial"/>
        </w:rPr>
      </w:pPr>
      <w:r w:rsidRPr="00D8441F">
        <w:rPr>
          <w:rFonts w:ascii="Arial" w:hAnsi="Arial"/>
        </w:rPr>
        <w:t>EN EL CASO DE LAS APB “un máximo de dos años (o comienzo de una actividad laboral</w:t>
      </w:r>
      <w:r>
        <w:rPr>
          <w:rFonts w:ascii="Arial" w:hAnsi="Arial"/>
        </w:rPr>
        <w:t>)”.</w:t>
      </w:r>
    </w:p>
    <w:p w14:paraId="79E82B41" w14:textId="77777777" w:rsidR="00831F61" w:rsidRPr="00D8441F" w:rsidRDefault="00831F61" w:rsidP="00831F61">
      <w:pPr>
        <w:suppressAutoHyphens/>
        <w:spacing w:after="360"/>
        <w:jc w:val="both"/>
        <w:rPr>
          <w:rFonts w:ascii="Arial" w:hAnsi="Arial"/>
          <w:sz w:val="24"/>
        </w:rPr>
      </w:pPr>
      <w:r>
        <w:rPr>
          <w:rFonts w:ascii="Arial" w:hAnsi="Arial"/>
          <w:sz w:val="24"/>
        </w:rPr>
        <w:t>S</w:t>
      </w:r>
      <w:r w:rsidRPr="00E04E8C">
        <w:rPr>
          <w:rFonts w:ascii="Arial" w:hAnsi="Arial"/>
          <w:sz w:val="24"/>
        </w:rPr>
        <w:t>in perjuicio</w:t>
      </w:r>
      <w:r>
        <w:rPr>
          <w:rFonts w:ascii="Arial" w:hAnsi="Arial"/>
          <w:sz w:val="24"/>
        </w:rPr>
        <w:t xml:space="preserve"> de la duración del Contrato, el COMODANTE tendrá </w:t>
      </w:r>
      <w:r w:rsidRPr="00E04E8C">
        <w:rPr>
          <w:rFonts w:ascii="Arial" w:hAnsi="Arial"/>
          <w:sz w:val="24"/>
        </w:rPr>
        <w:t xml:space="preserve">derecho </w:t>
      </w:r>
      <w:r>
        <w:rPr>
          <w:rFonts w:ascii="Arial" w:hAnsi="Arial"/>
          <w:sz w:val="24"/>
        </w:rPr>
        <w:t>de</w:t>
      </w:r>
      <w:r w:rsidRPr="00E04E8C">
        <w:rPr>
          <w:rFonts w:ascii="Arial" w:hAnsi="Arial"/>
          <w:sz w:val="24"/>
        </w:rPr>
        <w:t xml:space="preserve"> reclamar </w:t>
      </w:r>
      <w:r>
        <w:rPr>
          <w:rFonts w:ascii="Arial" w:hAnsi="Arial"/>
          <w:sz w:val="24"/>
        </w:rPr>
        <w:t>la</w:t>
      </w:r>
      <w:r w:rsidRPr="00E04E8C">
        <w:rPr>
          <w:rFonts w:ascii="Arial" w:hAnsi="Arial"/>
          <w:sz w:val="24"/>
        </w:rPr>
        <w:t xml:space="preserve"> restitución</w:t>
      </w:r>
      <w:r>
        <w:rPr>
          <w:rFonts w:ascii="Arial" w:hAnsi="Arial"/>
          <w:sz w:val="24"/>
        </w:rPr>
        <w:t xml:space="preserve"> de los materiales prestados</w:t>
      </w:r>
      <w:r w:rsidRPr="00E04E8C">
        <w:rPr>
          <w:rFonts w:ascii="Arial" w:hAnsi="Arial"/>
          <w:sz w:val="24"/>
        </w:rPr>
        <w:t xml:space="preserve"> en cualquier momento, en virtud de lo previsto en el Artículo 1749 del Código Civil.</w:t>
      </w:r>
    </w:p>
    <w:p w14:paraId="5AD05F5D" w14:textId="77777777" w:rsidR="00831F61" w:rsidRPr="00926630" w:rsidRDefault="00831F61" w:rsidP="00831F61">
      <w:pPr>
        <w:suppressAutoHyphens/>
        <w:spacing w:after="360"/>
        <w:jc w:val="both"/>
        <w:rPr>
          <w:rFonts w:ascii="Arial" w:hAnsi="Arial"/>
          <w:color w:val="000000"/>
          <w:sz w:val="24"/>
        </w:rPr>
      </w:pPr>
      <w:r w:rsidRPr="00926630">
        <w:rPr>
          <w:rFonts w:ascii="Arial" w:hAnsi="Arial"/>
          <w:b/>
          <w:sz w:val="32"/>
        </w:rPr>
        <w:t>C</w:t>
      </w:r>
      <w:r w:rsidRPr="00926630">
        <w:rPr>
          <w:rFonts w:ascii="Arial" w:hAnsi="Arial"/>
          <w:b/>
          <w:sz w:val="24"/>
        </w:rPr>
        <w:t>UARTA. -</w:t>
      </w:r>
      <w:r w:rsidRPr="00926630">
        <w:rPr>
          <w:rFonts w:ascii="Arial" w:hAnsi="Arial"/>
          <w:sz w:val="24"/>
        </w:rPr>
        <w:t xml:space="preserve"> El COMODANTE conserva la propiedad de los materiales dados en comodato, adquiriendo el </w:t>
      </w:r>
      <w:r w:rsidRPr="00926630">
        <w:rPr>
          <w:rFonts w:ascii="Arial" w:hAnsi="Arial"/>
          <w:color w:val="000000"/>
          <w:sz w:val="24"/>
        </w:rPr>
        <w:t>COMODATARIO únicamente el derecho al uso de dichos materiales.</w:t>
      </w:r>
    </w:p>
    <w:p w14:paraId="06E756D1" w14:textId="77777777" w:rsidR="00831F61" w:rsidRPr="00926630" w:rsidRDefault="00831F61" w:rsidP="00831F61">
      <w:pPr>
        <w:suppressAutoHyphens/>
        <w:spacing w:after="240"/>
        <w:jc w:val="both"/>
        <w:rPr>
          <w:rFonts w:ascii="Arial" w:hAnsi="Arial"/>
          <w:color w:val="000000"/>
          <w:sz w:val="24"/>
        </w:rPr>
      </w:pPr>
      <w:r w:rsidRPr="00926630">
        <w:rPr>
          <w:rFonts w:ascii="Arial" w:hAnsi="Arial"/>
          <w:b/>
          <w:sz w:val="32"/>
        </w:rPr>
        <w:t>Q</w:t>
      </w:r>
      <w:r w:rsidRPr="00926630">
        <w:rPr>
          <w:rFonts w:ascii="Arial" w:hAnsi="Arial"/>
          <w:b/>
          <w:sz w:val="24"/>
        </w:rPr>
        <w:t>UINTA. -</w:t>
      </w:r>
      <w:r w:rsidRPr="00926630">
        <w:rPr>
          <w:rFonts w:ascii="Arial" w:hAnsi="Arial"/>
          <w:bCs/>
          <w:sz w:val="24"/>
        </w:rPr>
        <w:t xml:space="preserve"> </w:t>
      </w:r>
      <w:r w:rsidRPr="00926630">
        <w:rPr>
          <w:rFonts w:ascii="Arial" w:hAnsi="Arial"/>
          <w:color w:val="000000"/>
          <w:sz w:val="24"/>
        </w:rPr>
        <w:t xml:space="preserve">El COMODANTE podrá dar por </w:t>
      </w:r>
      <w:r w:rsidRPr="00926630">
        <w:rPr>
          <w:rFonts w:ascii="Arial" w:hAnsi="Arial"/>
          <w:sz w:val="24"/>
        </w:rPr>
        <w:t>terminado</w:t>
      </w:r>
      <w:r w:rsidRPr="00926630">
        <w:rPr>
          <w:rFonts w:ascii="Arial" w:hAnsi="Arial"/>
          <w:color w:val="000000"/>
          <w:sz w:val="24"/>
        </w:rPr>
        <w:t xml:space="preserve"> el contrato y reclamar los materiales prestados, antes del término del plazo convenido, por cualquiera de las siguientes causas:</w:t>
      </w:r>
    </w:p>
    <w:p w14:paraId="73FA5635" w14:textId="77777777" w:rsidR="00831F61" w:rsidRPr="00926630" w:rsidRDefault="00831F61" w:rsidP="00831F61">
      <w:pPr>
        <w:numPr>
          <w:ilvl w:val="0"/>
          <w:numId w:val="15"/>
        </w:numPr>
        <w:suppressAutoHyphens/>
        <w:autoSpaceDE/>
        <w:autoSpaceDN/>
        <w:spacing w:after="240"/>
        <w:jc w:val="both"/>
        <w:rPr>
          <w:rFonts w:ascii="Arial" w:hAnsi="Arial"/>
          <w:color w:val="000000"/>
          <w:sz w:val="24"/>
        </w:rPr>
      </w:pPr>
      <w:r w:rsidRPr="00926630">
        <w:rPr>
          <w:rFonts w:ascii="Arial" w:hAnsi="Arial"/>
          <w:sz w:val="24"/>
        </w:rPr>
        <w:t xml:space="preserve">Si, del </w:t>
      </w:r>
      <w:r w:rsidRPr="00926630">
        <w:rPr>
          <w:rFonts w:ascii="Arial" w:hAnsi="Arial"/>
          <w:color w:val="000000"/>
          <w:sz w:val="24"/>
        </w:rPr>
        <w:t>seguimiento o de la evaluación llevada a cabo por el COMODANTE, se dedujere que los materiales prestados no cumplen plenamente la finalidad para la cual fueron prestados.</w:t>
      </w:r>
    </w:p>
    <w:p w14:paraId="65CA17A1" w14:textId="77777777" w:rsidR="00831F61" w:rsidRPr="00926630" w:rsidRDefault="00831F61" w:rsidP="00831F61">
      <w:pPr>
        <w:numPr>
          <w:ilvl w:val="0"/>
          <w:numId w:val="15"/>
        </w:numPr>
        <w:suppressAutoHyphens/>
        <w:autoSpaceDE/>
        <w:autoSpaceDN/>
        <w:spacing w:after="360"/>
        <w:jc w:val="both"/>
        <w:rPr>
          <w:rFonts w:ascii="Arial" w:hAnsi="Arial"/>
          <w:sz w:val="24"/>
        </w:rPr>
      </w:pPr>
      <w:r w:rsidRPr="00926630">
        <w:rPr>
          <w:rFonts w:ascii="Arial" w:hAnsi="Arial"/>
          <w:sz w:val="24"/>
        </w:rPr>
        <w:t xml:space="preserve">Si se diese el </w:t>
      </w:r>
      <w:r w:rsidRPr="00926630">
        <w:rPr>
          <w:rFonts w:ascii="Arial" w:hAnsi="Arial"/>
          <w:color w:val="000000"/>
          <w:sz w:val="24"/>
        </w:rPr>
        <w:t>caso</w:t>
      </w:r>
      <w:r w:rsidRPr="00926630">
        <w:rPr>
          <w:rFonts w:ascii="Arial" w:hAnsi="Arial"/>
          <w:sz w:val="24"/>
        </w:rPr>
        <w:t xml:space="preserve"> de que el COMODANTE detectase un mal uso, por parte del COMODATARIO, de los materiales prestados</w:t>
      </w:r>
      <w:r>
        <w:rPr>
          <w:rFonts w:ascii="Arial" w:hAnsi="Arial"/>
          <w:sz w:val="24"/>
        </w:rPr>
        <w:t>. A título enunciativo, no limitativo, se considera un mal uso,</w:t>
      </w:r>
      <w:r w:rsidRPr="00926630">
        <w:rPr>
          <w:rFonts w:ascii="Arial" w:hAnsi="Arial"/>
          <w:sz w:val="24"/>
        </w:rPr>
        <w:t xml:space="preserve"> destinar dichos materiales a un uso, ubicación o beneficiario distinto del convenido; </w:t>
      </w:r>
      <w:r>
        <w:rPr>
          <w:rFonts w:ascii="Arial" w:hAnsi="Arial"/>
          <w:sz w:val="24"/>
        </w:rPr>
        <w:t xml:space="preserve">o </w:t>
      </w:r>
      <w:r w:rsidRPr="00926630">
        <w:rPr>
          <w:rFonts w:ascii="Arial" w:hAnsi="Arial"/>
          <w:sz w:val="24"/>
        </w:rPr>
        <w:t>cuando el COMODATARIO ocasionase desperfectos a los materiales prestados</w:t>
      </w:r>
      <w:r>
        <w:rPr>
          <w:rFonts w:ascii="Arial" w:hAnsi="Arial"/>
          <w:sz w:val="24"/>
        </w:rPr>
        <w:t>; o cualquier otro acreditado por el COMODANTE.</w:t>
      </w:r>
    </w:p>
    <w:p w14:paraId="14F95661" w14:textId="77777777" w:rsidR="00831F61" w:rsidRPr="00926630" w:rsidRDefault="00831F61" w:rsidP="00831F61">
      <w:pPr>
        <w:suppressAutoHyphens/>
        <w:spacing w:after="240"/>
        <w:jc w:val="both"/>
        <w:rPr>
          <w:rFonts w:ascii="Arial" w:hAnsi="Arial" w:cs="Arial"/>
          <w:sz w:val="24"/>
          <w:szCs w:val="24"/>
        </w:rPr>
      </w:pPr>
      <w:r w:rsidRPr="00926630">
        <w:rPr>
          <w:rFonts w:ascii="Arial" w:hAnsi="Arial"/>
          <w:b/>
          <w:sz w:val="32"/>
        </w:rPr>
        <w:t>S</w:t>
      </w:r>
      <w:r w:rsidRPr="00926630">
        <w:rPr>
          <w:rFonts w:ascii="Arial" w:hAnsi="Arial" w:cs="Arial"/>
          <w:b/>
          <w:bCs/>
          <w:sz w:val="24"/>
          <w:szCs w:val="24"/>
        </w:rPr>
        <w:t>EXTA.-</w:t>
      </w:r>
      <w:r w:rsidRPr="00926630">
        <w:rPr>
          <w:rFonts w:ascii="Arial" w:hAnsi="Arial" w:cs="Arial"/>
          <w:sz w:val="24"/>
          <w:szCs w:val="24"/>
        </w:rPr>
        <w:t xml:space="preserve"> Si, en aplicación de lo establecido en la estipulación anterior, el COMODANTE reclamase los materiales prestados pero éstos no se pudieran recuperar, resultasen inservibles </w:t>
      </w:r>
      <w:r w:rsidRPr="00926630">
        <w:rPr>
          <w:rFonts w:ascii="Arial" w:hAnsi="Arial"/>
          <w:sz w:val="24"/>
        </w:rPr>
        <w:t>para</w:t>
      </w:r>
      <w:r w:rsidRPr="00926630">
        <w:rPr>
          <w:rFonts w:ascii="Arial" w:hAnsi="Arial" w:cs="Arial"/>
          <w:sz w:val="24"/>
          <w:szCs w:val="24"/>
        </w:rPr>
        <w:t xml:space="preserve"> su uso o debiesen ser reparados, debido a la negligencia en el uso y la custodia de los materiales por parte del COMODATARIO, el COMODANTE podrá reclamar al COMODATARIO el valor de los bienes, reflejado en la estipulación segunda como restitución de los materiales prestados o el importe de las reparaciones realizadas</w:t>
      </w:r>
      <w:r>
        <w:rPr>
          <w:rFonts w:ascii="Arial" w:hAnsi="Arial" w:cs="Arial"/>
          <w:sz w:val="24"/>
          <w:szCs w:val="24"/>
        </w:rPr>
        <w:t>, según se recoge en la normativa vigente sobre deudas contraídas con la ONCE.</w:t>
      </w:r>
    </w:p>
    <w:p w14:paraId="3C738761" w14:textId="34C01515" w:rsidR="00831F61" w:rsidRPr="00926630" w:rsidRDefault="00831F61" w:rsidP="00831F61">
      <w:pPr>
        <w:suppressAutoHyphens/>
        <w:spacing w:after="360"/>
        <w:jc w:val="both"/>
        <w:rPr>
          <w:rFonts w:ascii="Arial" w:hAnsi="Arial" w:cs="Arial"/>
          <w:sz w:val="24"/>
          <w:szCs w:val="24"/>
        </w:rPr>
      </w:pPr>
      <w:r w:rsidRPr="00926630">
        <w:rPr>
          <w:rFonts w:ascii="Arial" w:hAnsi="Arial" w:cs="Arial"/>
          <w:sz w:val="24"/>
          <w:szCs w:val="24"/>
        </w:rPr>
        <w:t>Además, el COMODANTE podrá suspender la concesión de nuevos equipos solicitados como adaptaciones por el COMODATARIO hasta que no se haga efectivo el pago de la cantidad indicada en el párrafo anterior</w:t>
      </w:r>
      <w:r>
        <w:rPr>
          <w:rFonts w:ascii="Arial" w:hAnsi="Arial" w:cs="Arial"/>
          <w:sz w:val="24"/>
          <w:szCs w:val="24"/>
        </w:rPr>
        <w:t>, de acuerdo con lo que se establece en la normativa de la ONCE que regula la concesión de estos materiales a las personas afiliadas</w:t>
      </w:r>
      <w:r w:rsidRPr="00926630">
        <w:rPr>
          <w:rFonts w:ascii="Arial" w:hAnsi="Arial" w:cs="Arial"/>
          <w:sz w:val="24"/>
          <w:szCs w:val="24"/>
        </w:rPr>
        <w:t>.</w:t>
      </w:r>
    </w:p>
    <w:p w14:paraId="371D5A4C" w14:textId="77777777" w:rsidR="00831F61" w:rsidRPr="00926630" w:rsidRDefault="00831F61" w:rsidP="00831F61">
      <w:pPr>
        <w:suppressAutoHyphens/>
        <w:spacing w:after="240"/>
        <w:jc w:val="both"/>
        <w:rPr>
          <w:rFonts w:ascii="Arial" w:hAnsi="Arial" w:cs="Arial"/>
          <w:sz w:val="24"/>
          <w:szCs w:val="24"/>
        </w:rPr>
      </w:pPr>
      <w:r w:rsidRPr="00926630">
        <w:rPr>
          <w:rFonts w:ascii="Arial" w:hAnsi="Arial"/>
          <w:b/>
          <w:sz w:val="32"/>
        </w:rPr>
        <w:t>S</w:t>
      </w:r>
      <w:r w:rsidRPr="00926630">
        <w:rPr>
          <w:rFonts w:ascii="Arial" w:hAnsi="Arial" w:cs="Arial"/>
          <w:b/>
          <w:bCs/>
          <w:sz w:val="24"/>
          <w:szCs w:val="24"/>
        </w:rPr>
        <w:t>ÉPTIMA. -</w:t>
      </w:r>
      <w:r w:rsidRPr="00926630">
        <w:rPr>
          <w:rFonts w:ascii="Arial" w:hAnsi="Arial" w:cs="Arial"/>
          <w:sz w:val="24"/>
          <w:szCs w:val="24"/>
        </w:rPr>
        <w:t xml:space="preserve"> Durante la vigencia de este contrato, los materiales afectos al mismo, podrán ser compartidos por otras personas distintas del COMODATARIO</w:t>
      </w:r>
      <w:r>
        <w:rPr>
          <w:rFonts w:ascii="Arial" w:hAnsi="Arial" w:cs="Arial"/>
          <w:sz w:val="24"/>
          <w:szCs w:val="24"/>
        </w:rPr>
        <w:t>, previa autorización de la ONCE</w:t>
      </w:r>
      <w:r w:rsidRPr="00926630">
        <w:rPr>
          <w:rFonts w:ascii="Arial" w:hAnsi="Arial" w:cs="Arial"/>
          <w:sz w:val="24"/>
          <w:szCs w:val="24"/>
        </w:rPr>
        <w:t>.</w:t>
      </w:r>
    </w:p>
    <w:p w14:paraId="7C1DE913" w14:textId="77777777" w:rsidR="00831F61" w:rsidRPr="00926630" w:rsidRDefault="00831F61" w:rsidP="00831F61">
      <w:pPr>
        <w:suppressAutoHyphens/>
        <w:spacing w:after="240"/>
        <w:jc w:val="both"/>
        <w:rPr>
          <w:rFonts w:ascii="Arial" w:hAnsi="Arial" w:cs="Arial"/>
          <w:sz w:val="24"/>
          <w:szCs w:val="24"/>
        </w:rPr>
      </w:pPr>
      <w:r w:rsidRPr="00926630">
        <w:rPr>
          <w:rFonts w:ascii="Arial" w:hAnsi="Arial" w:cs="Arial"/>
          <w:sz w:val="24"/>
          <w:szCs w:val="24"/>
        </w:rPr>
        <w:lastRenderedPageBreak/>
        <w:t>Para ello, éste y los nuevos comodatarios deberán presentar al COMODANTE una solicitud suscrita por todos ellos.</w:t>
      </w:r>
    </w:p>
    <w:p w14:paraId="22838B72" w14:textId="77777777" w:rsidR="00831F61" w:rsidRPr="00926630" w:rsidRDefault="00831F61" w:rsidP="00831F61">
      <w:pPr>
        <w:suppressAutoHyphens/>
        <w:spacing w:after="360"/>
        <w:jc w:val="both"/>
        <w:rPr>
          <w:rFonts w:ascii="Arial" w:hAnsi="Arial" w:cs="Arial"/>
          <w:sz w:val="24"/>
          <w:szCs w:val="24"/>
        </w:rPr>
      </w:pPr>
      <w:r w:rsidRPr="00926630">
        <w:rPr>
          <w:rFonts w:ascii="Arial" w:hAnsi="Arial" w:cs="Arial"/>
          <w:sz w:val="24"/>
          <w:szCs w:val="24"/>
        </w:rPr>
        <w:t xml:space="preserve">La resolución favorable del COMODANTE se plasmará en un acuerdo expreso, </w:t>
      </w:r>
      <w:r>
        <w:rPr>
          <w:rFonts w:ascii="Arial" w:hAnsi="Arial" w:cs="Arial"/>
          <w:sz w:val="24"/>
          <w:szCs w:val="24"/>
        </w:rPr>
        <w:t>suscrito por todas las partes</w:t>
      </w:r>
      <w:r w:rsidRPr="00926630">
        <w:rPr>
          <w:rFonts w:ascii="Arial" w:hAnsi="Arial" w:cs="Arial"/>
          <w:sz w:val="24"/>
          <w:szCs w:val="24"/>
        </w:rPr>
        <w:t>, el cual se incorporará en una "Adenda" a este contrato y supondrá la extensión de todos los términos del mismo a los nuevos comodatarios, que responderán, solidariamente junto con el COMODATARIO, de todas las obligaciones asumidas en virtud del presente contrato.</w:t>
      </w:r>
    </w:p>
    <w:p w14:paraId="2B894C89" w14:textId="77777777" w:rsidR="00831F61" w:rsidRPr="00926630" w:rsidRDefault="00831F61" w:rsidP="00831F61">
      <w:pPr>
        <w:suppressAutoHyphens/>
        <w:spacing w:after="240"/>
        <w:jc w:val="both"/>
        <w:rPr>
          <w:rFonts w:ascii="Arial" w:hAnsi="Arial" w:cs="Arial"/>
          <w:sz w:val="24"/>
          <w:szCs w:val="24"/>
        </w:rPr>
      </w:pPr>
      <w:r w:rsidRPr="00926630">
        <w:rPr>
          <w:rFonts w:ascii="Arial" w:hAnsi="Arial"/>
          <w:b/>
          <w:sz w:val="32"/>
        </w:rPr>
        <w:t>O</w:t>
      </w:r>
      <w:r w:rsidRPr="00926630">
        <w:rPr>
          <w:rFonts w:ascii="Arial" w:hAnsi="Arial" w:cs="Arial"/>
          <w:b/>
          <w:bCs/>
          <w:sz w:val="24"/>
          <w:szCs w:val="24"/>
        </w:rPr>
        <w:t>CTAVA.-</w:t>
      </w:r>
      <w:r w:rsidRPr="00926630">
        <w:rPr>
          <w:rFonts w:ascii="Arial" w:hAnsi="Arial" w:cs="Arial"/>
          <w:sz w:val="24"/>
          <w:szCs w:val="24"/>
        </w:rPr>
        <w:t xml:space="preserve"> Sin perjuicio de lo que se establece en la estipulación quinta, en caso de que, durante la vigencia del contrato, el COMODATARIO cambie la actividad</w:t>
      </w:r>
      <w:r>
        <w:rPr>
          <w:rFonts w:ascii="Arial" w:hAnsi="Arial" w:cs="Arial"/>
          <w:sz w:val="24"/>
          <w:szCs w:val="24"/>
        </w:rPr>
        <w:t>, o de centro de trabajo,</w:t>
      </w:r>
      <w:r w:rsidRPr="00926630">
        <w:rPr>
          <w:rFonts w:ascii="Arial" w:hAnsi="Arial" w:cs="Arial"/>
          <w:sz w:val="24"/>
          <w:szCs w:val="24"/>
        </w:rPr>
        <w:t xml:space="preserve"> </w:t>
      </w:r>
      <w:r>
        <w:rPr>
          <w:rFonts w:ascii="Arial" w:hAnsi="Arial" w:cs="Arial"/>
          <w:sz w:val="24"/>
          <w:szCs w:val="24"/>
        </w:rPr>
        <w:t xml:space="preserve">formativo o educativo, </w:t>
      </w:r>
      <w:r w:rsidRPr="00926630">
        <w:rPr>
          <w:rFonts w:ascii="Arial" w:hAnsi="Arial" w:cs="Arial"/>
          <w:sz w:val="24"/>
          <w:szCs w:val="24"/>
        </w:rPr>
        <w:t xml:space="preserve">que motivó el </w:t>
      </w:r>
      <w:r w:rsidRPr="00926630">
        <w:rPr>
          <w:rFonts w:ascii="Arial" w:hAnsi="Arial"/>
          <w:sz w:val="24"/>
        </w:rPr>
        <w:t>préstamo</w:t>
      </w:r>
      <w:r w:rsidRPr="00926630">
        <w:rPr>
          <w:rFonts w:ascii="Arial" w:hAnsi="Arial" w:cs="Arial"/>
          <w:sz w:val="24"/>
          <w:szCs w:val="24"/>
        </w:rPr>
        <w:t xml:space="preserve"> de los materiales, el COMODANTE podrá, tras la resolución favorable de la correspondiente solicitud del COMODATARIO, dar su conformidad por escrito para que el presente contrato continúe en vigor, en todos sus términos, con la única modificación del puesto y lugar para el que va destinado el material o los materiales, en el caso de que se autorice el traslado de parte de los mismos.</w:t>
      </w:r>
    </w:p>
    <w:p w14:paraId="4D49FF7B" w14:textId="77777777" w:rsidR="00831F61" w:rsidRDefault="00831F61" w:rsidP="00831F61">
      <w:pPr>
        <w:suppressAutoHyphens/>
        <w:spacing w:after="360"/>
        <w:jc w:val="both"/>
        <w:rPr>
          <w:rFonts w:ascii="Arial" w:hAnsi="Arial" w:cs="Arial"/>
          <w:sz w:val="24"/>
          <w:szCs w:val="24"/>
        </w:rPr>
      </w:pPr>
      <w:r w:rsidRPr="00926630">
        <w:rPr>
          <w:rFonts w:ascii="Arial" w:hAnsi="Arial" w:cs="Arial"/>
          <w:sz w:val="24"/>
          <w:szCs w:val="24"/>
        </w:rPr>
        <w:t xml:space="preserve">En todo caso, corresponderá a </w:t>
      </w:r>
      <w:smartTag w:uri="urn:schemas-microsoft-com:office:smarttags" w:element="PersonName">
        <w:smartTagPr>
          <w:attr w:name="ProductID" w:val="la ONCE"/>
        </w:smartTagPr>
        <w:r w:rsidRPr="00926630">
          <w:rPr>
            <w:rFonts w:ascii="Arial" w:hAnsi="Arial" w:cs="Arial"/>
            <w:sz w:val="24"/>
            <w:szCs w:val="24"/>
          </w:rPr>
          <w:t>la ONCE</w:t>
        </w:r>
      </w:smartTag>
      <w:r w:rsidRPr="00926630">
        <w:rPr>
          <w:rFonts w:ascii="Arial" w:hAnsi="Arial" w:cs="Arial"/>
          <w:sz w:val="24"/>
          <w:szCs w:val="24"/>
        </w:rPr>
        <w:t>, en su caso, la desinstalación de los materiales en el lugar donde se encontraban ubicados y su instalación en la nueva ubicación</w:t>
      </w:r>
      <w:r>
        <w:rPr>
          <w:rFonts w:ascii="Arial" w:hAnsi="Arial" w:cs="Arial"/>
          <w:sz w:val="24"/>
          <w:szCs w:val="24"/>
        </w:rPr>
        <w:t>, sin que los mismos puedan ser manipulados por el COMODATARIO</w:t>
      </w:r>
      <w:r w:rsidRPr="00926630">
        <w:rPr>
          <w:rFonts w:ascii="Arial" w:hAnsi="Arial" w:cs="Arial"/>
          <w:sz w:val="24"/>
          <w:szCs w:val="24"/>
        </w:rPr>
        <w:t>.</w:t>
      </w:r>
    </w:p>
    <w:p w14:paraId="3F181960" w14:textId="406B3B8A" w:rsidR="007059B2" w:rsidRDefault="007059B2" w:rsidP="007059B2">
      <w:pPr>
        <w:suppressAutoHyphens/>
        <w:spacing w:after="360"/>
        <w:jc w:val="both"/>
        <w:rPr>
          <w:rFonts w:ascii="Arial" w:hAnsi="Arial" w:cs="Arial"/>
          <w:sz w:val="24"/>
          <w:szCs w:val="24"/>
        </w:rPr>
      </w:pPr>
      <w:r w:rsidRPr="00D315FB">
        <w:rPr>
          <w:rFonts w:ascii="Arial" w:hAnsi="Arial" w:cs="Arial"/>
          <w:b/>
          <w:bCs/>
          <w:sz w:val="32"/>
          <w:szCs w:val="32"/>
        </w:rPr>
        <w:t>N</w:t>
      </w:r>
      <w:r w:rsidRPr="0026613F">
        <w:rPr>
          <w:rFonts w:ascii="Arial" w:hAnsi="Arial" w:cs="Arial"/>
          <w:b/>
          <w:bCs/>
          <w:sz w:val="24"/>
          <w:szCs w:val="24"/>
        </w:rPr>
        <w:t>OVENA.-</w:t>
      </w:r>
      <w:r w:rsidRPr="0026613F">
        <w:rPr>
          <w:rFonts w:ascii="Arial" w:hAnsi="Arial" w:cs="Arial"/>
          <w:sz w:val="24"/>
          <w:szCs w:val="24"/>
        </w:rPr>
        <w:t xml:space="preserve"> En cumplimiento de lo dispuesto en el Reglamento General de Protección de Datos (Reglamento (UE) 2016/679 del Parlamento Europeo y del Consejo, de 27 de abril de 2016) y en la Ley Orgánica 3/2018, de 5 de diciembre, de Protección de Datos Personales y garantía de los derechos digitales, se comunica que los datos proporcionados en este documento por el COMODATARIO serán tratados por la ONCE, en su calidad de responsable del tratamiento de sus datos de carácter personal, con la única finalidad de cumplir con las obligaciones y derechos nacidos de la firma del mismo. </w:t>
      </w:r>
    </w:p>
    <w:p w14:paraId="0317503D" w14:textId="77777777" w:rsidR="00B3622B" w:rsidRPr="0085664A" w:rsidRDefault="00B3622B" w:rsidP="00B3622B">
      <w:pPr>
        <w:suppressAutoHyphens/>
        <w:spacing w:after="360"/>
        <w:jc w:val="both"/>
        <w:rPr>
          <w:rFonts w:ascii="Arial" w:hAnsi="Arial" w:cs="Arial"/>
          <w:sz w:val="24"/>
          <w:szCs w:val="24"/>
        </w:rPr>
      </w:pPr>
      <w:r w:rsidRPr="00390269">
        <w:rPr>
          <w:rFonts w:ascii="Arial" w:hAnsi="Arial" w:cs="Arial"/>
          <w:sz w:val="24"/>
          <w:szCs w:val="24"/>
        </w:rPr>
        <w:t xml:space="preserve">El titular </w:t>
      </w:r>
      <w:r w:rsidRPr="00BC6159">
        <w:rPr>
          <w:rFonts w:ascii="Arial" w:hAnsi="Arial" w:cs="Arial"/>
          <w:sz w:val="24"/>
          <w:szCs w:val="24"/>
        </w:rPr>
        <w:t xml:space="preserve">de los datos podrá ejercer los derechos de acceso, oposición, rectificación, supresión y limitación del tratamiento en la de la Dirección General de la ONCE, </w:t>
      </w:r>
      <w:r>
        <w:rPr>
          <w:rFonts w:ascii="Arial" w:hAnsi="Arial" w:cs="Arial"/>
          <w:sz w:val="24"/>
          <w:szCs w:val="24"/>
        </w:rPr>
        <w:t>sita en Madrid (28014), calle Prado núm 24</w:t>
      </w:r>
      <w:r w:rsidRPr="00BC6159">
        <w:rPr>
          <w:rFonts w:ascii="Arial" w:hAnsi="Arial" w:cs="Arial"/>
          <w:sz w:val="24"/>
          <w:szCs w:val="24"/>
        </w:rPr>
        <w:t xml:space="preserve">, o en el correo electrónico de la ONCE </w:t>
      </w:r>
      <w:hyperlink r:id="rId24" w:history="1">
        <w:r w:rsidRPr="00390269">
          <w:rPr>
            <w:rStyle w:val="Hipervnculo"/>
            <w:rFonts w:ascii="Arial" w:hAnsi="Arial" w:cs="Arial"/>
            <w:sz w:val="24"/>
            <w:szCs w:val="24"/>
          </w:rPr>
          <w:t>dpdatos@once.es</w:t>
        </w:r>
      </w:hyperlink>
      <w:r w:rsidRPr="00BC6159">
        <w:rPr>
          <w:rFonts w:ascii="Arial" w:hAnsi="Arial" w:cs="Arial"/>
          <w:sz w:val="24"/>
          <w:szCs w:val="24"/>
        </w:rPr>
        <w:t>,</w:t>
      </w:r>
      <w:r w:rsidRPr="00390269">
        <w:rPr>
          <w:rFonts w:ascii="Arial" w:hAnsi="Arial" w:cs="Arial"/>
          <w:sz w:val="24"/>
          <w:szCs w:val="24"/>
        </w:rPr>
        <w:t xml:space="preserve"> incluyendo su nombre y apellidos, petición en que se concreta la solicitud, dirección a efectos de notificaciones, fecha y firma. La ONCE podrá solicitar una copia del DNI u otro documento válido al solicitante en caso de que fuera necesario para acreditar su identidad. </w:t>
      </w:r>
      <w:r w:rsidRPr="007A16D3">
        <w:rPr>
          <w:rFonts w:ascii="Arial" w:hAnsi="Arial" w:cs="Arial"/>
          <w:sz w:val="24"/>
          <w:szCs w:val="24"/>
        </w:rPr>
        <w:t xml:space="preserve">Igualmente, el solicitante tendrá derecho a presentar una reclamación ante la Agencia Española de Protección de Datos </w:t>
      </w:r>
      <w:r w:rsidRPr="00390269">
        <w:rPr>
          <w:rFonts w:ascii="Arial" w:hAnsi="Arial" w:cs="Arial"/>
          <w:sz w:val="24"/>
          <w:szCs w:val="24"/>
        </w:rPr>
        <w:t>(</w:t>
      </w:r>
      <w:hyperlink r:id="rId25" w:history="1">
        <w:r w:rsidRPr="00390269">
          <w:rPr>
            <w:rStyle w:val="Hipervnculo"/>
            <w:rFonts w:ascii="Arial" w:hAnsi="Arial" w:cs="Arial"/>
            <w:sz w:val="24"/>
            <w:szCs w:val="24"/>
          </w:rPr>
          <w:t>www.aepd.es</w:t>
        </w:r>
      </w:hyperlink>
      <w:r w:rsidRPr="00390269">
        <w:rPr>
          <w:rFonts w:ascii="Arial" w:hAnsi="Arial" w:cs="Arial"/>
          <w:sz w:val="24"/>
          <w:szCs w:val="24"/>
        </w:rPr>
        <w:t>),</w:t>
      </w:r>
      <w:r w:rsidRPr="007A16D3">
        <w:rPr>
          <w:rFonts w:ascii="Arial" w:hAnsi="Arial" w:cs="Arial"/>
          <w:sz w:val="24"/>
          <w:szCs w:val="24"/>
        </w:rPr>
        <w:t xml:space="preserve"> si considera que sus derechos no han sido atendidos.</w:t>
      </w:r>
    </w:p>
    <w:p w14:paraId="45FB2748" w14:textId="1FC56DA5" w:rsidR="00831F61" w:rsidRDefault="00831F61" w:rsidP="00831F61">
      <w:pPr>
        <w:jc w:val="both"/>
        <w:rPr>
          <w:rFonts w:ascii="Arial" w:hAnsi="Arial" w:cs="Arial"/>
          <w:sz w:val="24"/>
          <w:szCs w:val="24"/>
        </w:rPr>
      </w:pPr>
      <w:r w:rsidRPr="00D315FB">
        <w:rPr>
          <w:rFonts w:ascii="Arial" w:hAnsi="Arial"/>
          <w:b/>
          <w:sz w:val="32"/>
          <w:szCs w:val="32"/>
        </w:rPr>
        <w:t>D</w:t>
      </w:r>
      <w:r w:rsidRPr="00926630">
        <w:rPr>
          <w:rFonts w:ascii="Arial" w:hAnsi="Arial" w:cs="Arial"/>
          <w:b/>
          <w:bCs/>
          <w:sz w:val="24"/>
          <w:szCs w:val="24"/>
        </w:rPr>
        <w:t>ÉCIMA.</w:t>
      </w:r>
      <w:r w:rsidRPr="00D8441F">
        <w:rPr>
          <w:rFonts w:ascii="Arial" w:hAnsi="Arial"/>
          <w:sz w:val="24"/>
        </w:rPr>
        <w:t>-</w:t>
      </w:r>
      <w:r w:rsidRPr="00926630">
        <w:rPr>
          <w:rFonts w:ascii="Arial" w:hAnsi="Arial" w:cs="Arial"/>
          <w:sz w:val="24"/>
          <w:szCs w:val="24"/>
        </w:rPr>
        <w:t xml:space="preserve"> Para el caso de que surgiera controversia judicial sobre la interpretación de este contrato, ambas partes, con expresa renuncia a cualquier </w:t>
      </w:r>
      <w:r w:rsidRPr="00926630">
        <w:rPr>
          <w:rFonts w:ascii="Arial" w:hAnsi="Arial" w:cs="Arial"/>
          <w:sz w:val="24"/>
          <w:szCs w:val="24"/>
        </w:rPr>
        <w:lastRenderedPageBreak/>
        <w:t xml:space="preserve">otro fuero que pudiera </w:t>
      </w:r>
      <w:r w:rsidRPr="00926630">
        <w:rPr>
          <w:rFonts w:ascii="Arial" w:hAnsi="Arial"/>
          <w:sz w:val="24"/>
        </w:rPr>
        <w:t>corresponderles</w:t>
      </w:r>
      <w:r w:rsidRPr="00926630">
        <w:rPr>
          <w:rFonts w:ascii="Arial" w:hAnsi="Arial" w:cs="Arial"/>
          <w:sz w:val="24"/>
          <w:szCs w:val="24"/>
        </w:rPr>
        <w:t>, se someten a los Juzgados y Tribunales de Madrid Capit</w:t>
      </w:r>
      <w:r>
        <w:rPr>
          <w:rFonts w:ascii="Arial" w:hAnsi="Arial" w:cs="Arial"/>
          <w:sz w:val="24"/>
          <w:szCs w:val="24"/>
        </w:rPr>
        <w:t>al</w:t>
      </w:r>
      <w:r w:rsidRPr="00926630">
        <w:rPr>
          <w:rFonts w:ascii="Arial" w:hAnsi="Arial" w:cs="Arial"/>
          <w:sz w:val="24"/>
          <w:szCs w:val="24"/>
        </w:rPr>
        <w:t>.</w:t>
      </w:r>
    </w:p>
    <w:p w14:paraId="6D2E5057" w14:textId="77777777" w:rsidR="00831F61" w:rsidRPr="00D8441F" w:rsidRDefault="00831F61" w:rsidP="00831F61">
      <w:pPr>
        <w:suppressAutoHyphens/>
        <w:spacing w:after="480"/>
        <w:jc w:val="both"/>
        <w:rPr>
          <w:rFonts w:ascii="Arial" w:hAnsi="Arial"/>
          <w:color w:val="000000"/>
          <w:sz w:val="24"/>
        </w:rPr>
      </w:pPr>
      <w:r w:rsidRPr="00D8441F">
        <w:rPr>
          <w:rFonts w:ascii="Arial" w:hAnsi="Arial"/>
          <w:sz w:val="24"/>
        </w:rPr>
        <w:t xml:space="preserve">Y en prueba de </w:t>
      </w:r>
      <w:r w:rsidRPr="00926630">
        <w:rPr>
          <w:rFonts w:ascii="Arial" w:hAnsi="Arial"/>
          <w:sz w:val="24"/>
        </w:rPr>
        <w:t>conformidad</w:t>
      </w:r>
      <w:r w:rsidRPr="00D8441F">
        <w:rPr>
          <w:rFonts w:ascii="Arial" w:hAnsi="Arial"/>
          <w:sz w:val="24"/>
        </w:rPr>
        <w:t xml:space="preserve"> con cuanto antecede, </w:t>
      </w:r>
      <w:r w:rsidRPr="00684679">
        <w:rPr>
          <w:rFonts w:ascii="Arial" w:hAnsi="Arial" w:cs="Arial"/>
          <w:sz w:val="24"/>
          <w:szCs w:val="24"/>
        </w:rPr>
        <w:t xml:space="preserve">las partes </w:t>
      </w:r>
      <w:r w:rsidRPr="00D8441F">
        <w:rPr>
          <w:rFonts w:ascii="Arial" w:hAnsi="Arial"/>
          <w:sz w:val="24"/>
        </w:rPr>
        <w:t>firman el presente contrato</w:t>
      </w:r>
      <w:r w:rsidRPr="00926630">
        <w:rPr>
          <w:rFonts w:ascii="Arial" w:hAnsi="Arial"/>
          <w:color w:val="000000"/>
          <w:sz w:val="24"/>
        </w:rPr>
        <w:t xml:space="preserve"> por duplicado ejemplar y a un solo efecto en el lugar y </w:t>
      </w:r>
      <w:r w:rsidRPr="00D8441F">
        <w:rPr>
          <w:rFonts w:ascii="Arial" w:hAnsi="Arial"/>
          <w:color w:val="000000"/>
          <w:sz w:val="24"/>
        </w:rPr>
        <w:t xml:space="preserve">fecha </w:t>
      </w:r>
      <w:r w:rsidRPr="00926630">
        <w:rPr>
          <w:rFonts w:ascii="Arial" w:hAnsi="Arial"/>
          <w:color w:val="000000"/>
          <w:sz w:val="24"/>
        </w:rPr>
        <w:t>reseñados</w:t>
      </w:r>
      <w:r w:rsidRPr="00D8441F">
        <w:rPr>
          <w:rFonts w:ascii="Arial" w:hAnsi="Arial"/>
          <w:color w:val="000000"/>
          <w:sz w:val="24"/>
        </w:rPr>
        <w:t xml:space="preserve"> en </w:t>
      </w:r>
      <w:r w:rsidRPr="00926630">
        <w:rPr>
          <w:rFonts w:ascii="Arial" w:hAnsi="Arial"/>
          <w:color w:val="000000"/>
          <w:sz w:val="24"/>
        </w:rPr>
        <w:t>su encabezamiento</w:t>
      </w:r>
      <w:r w:rsidRPr="00D8441F">
        <w:rPr>
          <w:rFonts w:ascii="Arial" w:hAnsi="Arial"/>
          <w:color w:val="000000"/>
          <w:sz w:val="24"/>
        </w:rPr>
        <w:t>.</w:t>
      </w:r>
    </w:p>
    <w:tbl>
      <w:tblPr>
        <w:tblW w:w="0" w:type="auto"/>
        <w:tblInd w:w="70" w:type="dxa"/>
        <w:tblCellMar>
          <w:left w:w="70" w:type="dxa"/>
          <w:right w:w="70" w:type="dxa"/>
        </w:tblCellMar>
        <w:tblLook w:val="0000" w:firstRow="0" w:lastRow="0" w:firstColumn="0" w:lastColumn="0" w:noHBand="0" w:noVBand="0"/>
      </w:tblPr>
      <w:tblGrid>
        <w:gridCol w:w="4214"/>
        <w:gridCol w:w="4221"/>
      </w:tblGrid>
      <w:tr w:rsidR="00831F61" w:rsidRPr="00926630" w14:paraId="6115A463" w14:textId="77777777" w:rsidTr="002542F2">
        <w:trPr>
          <w:trHeight w:val="2408"/>
        </w:trPr>
        <w:tc>
          <w:tcPr>
            <w:tcW w:w="4214" w:type="dxa"/>
          </w:tcPr>
          <w:p w14:paraId="24CD0248" w14:textId="77777777" w:rsidR="00831F61" w:rsidRPr="00926630" w:rsidRDefault="00831F61" w:rsidP="002542F2">
            <w:pPr>
              <w:suppressAutoHyphens/>
              <w:spacing w:after="1800"/>
              <w:rPr>
                <w:rFonts w:ascii="Arial" w:hAnsi="Arial" w:cs="Arial"/>
                <w:b/>
                <w:bCs/>
                <w:sz w:val="24"/>
                <w:szCs w:val="24"/>
              </w:rPr>
            </w:pPr>
            <w:r w:rsidRPr="00926630">
              <w:rPr>
                <w:rFonts w:ascii="Arial" w:hAnsi="Arial" w:cs="Arial"/>
                <w:b/>
                <w:bCs/>
                <w:sz w:val="24"/>
                <w:szCs w:val="24"/>
              </w:rPr>
              <w:t>POR LA ONCE</w:t>
            </w:r>
          </w:p>
          <w:p w14:paraId="67DD548D" w14:textId="77777777" w:rsidR="00831F61" w:rsidRPr="00926630" w:rsidRDefault="00831F61" w:rsidP="002542F2">
            <w:pPr>
              <w:rPr>
                <w:rFonts w:ascii="Arial" w:hAnsi="Arial" w:cs="Arial"/>
                <w:sz w:val="24"/>
                <w:szCs w:val="24"/>
              </w:rPr>
            </w:pPr>
            <w:r w:rsidRPr="00926630">
              <w:rPr>
                <w:rFonts w:ascii="Arial" w:hAnsi="Arial" w:cs="Arial"/>
                <w:b/>
                <w:bCs/>
                <w:sz w:val="24"/>
                <w:szCs w:val="24"/>
              </w:rPr>
              <w:t>Fdo.:</w:t>
            </w:r>
            <w:r w:rsidRPr="00926630">
              <w:rPr>
                <w:rFonts w:ascii="Arial" w:hAnsi="Arial" w:cs="Arial"/>
                <w:sz w:val="24"/>
                <w:szCs w:val="24"/>
              </w:rPr>
              <w:t xml:space="preserve"> </w:t>
            </w:r>
            <w:r>
              <w:rPr>
                <w:rFonts w:ascii="Arial" w:hAnsi="Arial" w:cs="Arial"/>
                <w:bCs/>
                <w:sz w:val="24"/>
                <w:szCs w:val="24"/>
              </w:rPr>
              <w:t>Directivo</w:t>
            </w:r>
          </w:p>
          <w:p w14:paraId="3101A19B" w14:textId="77777777" w:rsidR="00831F61" w:rsidRPr="00926630" w:rsidRDefault="00831F61" w:rsidP="002542F2">
            <w:pPr>
              <w:ind w:left="639"/>
              <w:rPr>
                <w:rFonts w:ascii="Arial" w:hAnsi="Arial" w:cs="Arial"/>
                <w:sz w:val="24"/>
                <w:szCs w:val="24"/>
              </w:rPr>
            </w:pPr>
            <w:r>
              <w:rPr>
                <w:rFonts w:ascii="Arial" w:hAnsi="Arial" w:cs="Arial"/>
                <w:sz w:val="24"/>
                <w:szCs w:val="24"/>
              </w:rPr>
              <w:t>Cargo</w:t>
            </w:r>
          </w:p>
        </w:tc>
        <w:tc>
          <w:tcPr>
            <w:tcW w:w="4221" w:type="dxa"/>
          </w:tcPr>
          <w:p w14:paraId="26A17EDE" w14:textId="33FD4452" w:rsidR="00831F61" w:rsidRPr="00926630" w:rsidRDefault="00831F61" w:rsidP="002542F2">
            <w:pPr>
              <w:suppressAutoHyphens/>
              <w:spacing w:after="1800"/>
              <w:rPr>
                <w:rFonts w:ascii="Arial" w:hAnsi="Arial" w:cs="Arial"/>
                <w:b/>
                <w:bCs/>
                <w:sz w:val="24"/>
                <w:szCs w:val="24"/>
              </w:rPr>
            </w:pPr>
            <w:r w:rsidRPr="00926630">
              <w:rPr>
                <w:rFonts w:ascii="Arial" w:hAnsi="Arial" w:cs="Arial"/>
                <w:b/>
                <w:bCs/>
                <w:sz w:val="24"/>
                <w:szCs w:val="24"/>
              </w:rPr>
              <w:t xml:space="preserve">EL </w:t>
            </w:r>
            <w:r w:rsidRPr="00926630">
              <w:rPr>
                <w:rFonts w:ascii="Arial" w:hAnsi="Arial" w:cs="Arial"/>
                <w:b/>
                <w:bCs/>
                <w:color w:val="000000"/>
                <w:sz w:val="24"/>
                <w:szCs w:val="24"/>
              </w:rPr>
              <w:t>COMODATARIO</w:t>
            </w:r>
          </w:p>
          <w:p w14:paraId="1C8CD009" w14:textId="3E3D3E0E" w:rsidR="00831F61" w:rsidRPr="00926630" w:rsidRDefault="00831F61" w:rsidP="002542F2">
            <w:pPr>
              <w:rPr>
                <w:rFonts w:ascii="Arial" w:hAnsi="Arial" w:cs="Arial"/>
                <w:sz w:val="24"/>
                <w:szCs w:val="24"/>
              </w:rPr>
            </w:pPr>
            <w:r w:rsidRPr="00926630">
              <w:rPr>
                <w:rFonts w:ascii="Arial" w:hAnsi="Arial" w:cs="Arial"/>
                <w:b/>
                <w:bCs/>
                <w:sz w:val="24"/>
                <w:szCs w:val="24"/>
              </w:rPr>
              <w:t>Fdo.:</w:t>
            </w:r>
            <w:r w:rsidRPr="00926630">
              <w:rPr>
                <w:rFonts w:ascii="Arial" w:hAnsi="Arial" w:cs="Arial"/>
                <w:sz w:val="24"/>
                <w:szCs w:val="24"/>
              </w:rPr>
              <w:t xml:space="preserve"> </w:t>
            </w:r>
            <w:r>
              <w:rPr>
                <w:rFonts w:ascii="Arial" w:hAnsi="Arial" w:cs="Arial"/>
                <w:noProof/>
                <w:sz w:val="24"/>
                <w:szCs w:val="24"/>
              </w:rPr>
              <w:t xml:space="preserve">Nombre </w:t>
            </w:r>
            <w:r w:rsidR="0026613F">
              <w:rPr>
                <w:rFonts w:ascii="Arial" w:hAnsi="Arial" w:cs="Arial"/>
                <w:noProof/>
                <w:sz w:val="24"/>
                <w:szCs w:val="24"/>
              </w:rPr>
              <w:t>p</w:t>
            </w:r>
            <w:r>
              <w:rPr>
                <w:rFonts w:ascii="Arial" w:hAnsi="Arial" w:cs="Arial"/>
                <w:noProof/>
                <w:sz w:val="24"/>
                <w:szCs w:val="24"/>
              </w:rPr>
              <w:t>ers</w:t>
            </w:r>
            <w:r w:rsidR="0026613F">
              <w:rPr>
                <w:rFonts w:ascii="Arial" w:hAnsi="Arial" w:cs="Arial"/>
                <w:noProof/>
                <w:sz w:val="24"/>
                <w:szCs w:val="24"/>
              </w:rPr>
              <w:t>ona</w:t>
            </w:r>
            <w:r>
              <w:rPr>
                <w:rFonts w:ascii="Arial" w:hAnsi="Arial" w:cs="Arial"/>
                <w:noProof/>
                <w:sz w:val="24"/>
                <w:szCs w:val="24"/>
              </w:rPr>
              <w:t xml:space="preserve"> afiliada</w:t>
            </w:r>
            <w:r w:rsidRPr="00926630">
              <w:rPr>
                <w:rFonts w:cs="Arial"/>
                <w:noProof/>
                <w:szCs w:val="24"/>
              </w:rPr>
              <w:t xml:space="preserve"> </w:t>
            </w:r>
            <w:r>
              <w:rPr>
                <w:rFonts w:ascii="Arial" w:hAnsi="Arial" w:cs="Arial"/>
                <w:sz w:val="24"/>
                <w:szCs w:val="24"/>
              </w:rPr>
              <w:t>/</w:t>
            </w:r>
            <w:r w:rsidR="0026613F">
              <w:rPr>
                <w:rFonts w:ascii="Arial" w:hAnsi="Arial" w:cs="Arial"/>
                <w:sz w:val="24"/>
                <w:szCs w:val="24"/>
              </w:rPr>
              <w:t xml:space="preserve"> </w:t>
            </w:r>
            <w:r>
              <w:rPr>
                <w:rFonts w:ascii="Arial" w:hAnsi="Arial" w:cs="Arial"/>
                <w:sz w:val="24"/>
                <w:szCs w:val="24"/>
              </w:rPr>
              <w:t>representante legal</w:t>
            </w:r>
          </w:p>
        </w:tc>
      </w:tr>
      <w:bookmarkEnd w:id="36"/>
    </w:tbl>
    <w:p w14:paraId="51DF87F7" w14:textId="1F4B63F8" w:rsidR="0072641A" w:rsidRDefault="0072641A" w:rsidP="0072641A">
      <w:pPr>
        <w:jc w:val="both"/>
        <w:rPr>
          <w:rFonts w:ascii="Arial" w:hAnsi="Arial" w:cs="Arial"/>
        </w:rPr>
      </w:pPr>
    </w:p>
    <w:p w14:paraId="3A06225F" w14:textId="77777777" w:rsidR="00B2157A" w:rsidRDefault="00B2157A" w:rsidP="0072641A">
      <w:pPr>
        <w:jc w:val="both"/>
        <w:rPr>
          <w:rFonts w:ascii="Arial" w:hAnsi="Arial" w:cs="Arial"/>
        </w:rPr>
        <w:sectPr w:rsidR="00B2157A" w:rsidSect="00831F61">
          <w:headerReference w:type="default" r:id="rId26"/>
          <w:footerReference w:type="even" r:id="rId27"/>
          <w:footerReference w:type="default" r:id="rId28"/>
          <w:footerReference w:type="first" r:id="rId29"/>
          <w:pgSz w:w="11907" w:h="16840" w:code="9"/>
          <w:pgMar w:top="2268" w:right="1701" w:bottom="1134" w:left="1701" w:header="567" w:footer="567" w:gutter="0"/>
          <w:pgNumType w:start="1"/>
          <w:cols w:space="709"/>
          <w:docGrid w:linePitch="381"/>
        </w:sectPr>
      </w:pPr>
    </w:p>
    <w:p w14:paraId="731AC1AD" w14:textId="77777777" w:rsidR="00B2157A" w:rsidRPr="00023694" w:rsidRDefault="00B2157A" w:rsidP="00B2157A">
      <w:pPr>
        <w:pStyle w:val="Ttulo1"/>
        <w:numPr>
          <w:ilvl w:val="0"/>
          <w:numId w:val="0"/>
        </w:numPr>
        <w:ind w:left="432"/>
        <w:jc w:val="right"/>
        <w:rPr>
          <w:b w:val="0"/>
          <w:bCs w:val="0"/>
        </w:rPr>
      </w:pPr>
      <w:bookmarkStart w:id="37" w:name="_Toc125101510"/>
      <w:bookmarkStart w:id="38" w:name="_Toc161995347"/>
      <w:r w:rsidRPr="00023694">
        <w:lastRenderedPageBreak/>
        <w:t>A</w:t>
      </w:r>
      <w:r w:rsidRPr="00FE0C25">
        <w:t>NEXO</w:t>
      </w:r>
      <w:r w:rsidRPr="00023694">
        <w:t xml:space="preserve"> V</w:t>
      </w:r>
      <w:bookmarkEnd w:id="37"/>
      <w:bookmarkEnd w:id="38"/>
    </w:p>
    <w:p w14:paraId="64850D1F" w14:textId="77777777" w:rsidR="00B2157A" w:rsidRPr="0084390E" w:rsidRDefault="00B2157A" w:rsidP="00B2157A">
      <w:pPr>
        <w:spacing w:before="60"/>
        <w:ind w:right="95"/>
        <w:jc w:val="both"/>
        <w:rPr>
          <w:rFonts w:ascii="Arial" w:hAnsi="Arial" w:cs="Arial"/>
          <w:i/>
          <w:iCs/>
          <w:sz w:val="24"/>
          <w:szCs w:val="24"/>
        </w:rPr>
      </w:pPr>
    </w:p>
    <w:p w14:paraId="5F554117" w14:textId="77777777" w:rsidR="00B2157A" w:rsidRPr="00023694" w:rsidRDefault="00B2157A" w:rsidP="00B2157A">
      <w:pPr>
        <w:spacing w:before="60"/>
        <w:ind w:right="95"/>
        <w:jc w:val="both"/>
        <w:rPr>
          <w:rFonts w:ascii="Arial" w:hAnsi="Arial" w:cs="Arial"/>
          <w:b/>
          <w:bCs/>
          <w:sz w:val="24"/>
          <w:szCs w:val="24"/>
        </w:rPr>
      </w:pPr>
      <w:r w:rsidRPr="00023694">
        <w:rPr>
          <w:rFonts w:ascii="Arial" w:hAnsi="Arial" w:cs="Arial"/>
          <w:b/>
          <w:bCs/>
          <w:sz w:val="24"/>
          <w:szCs w:val="24"/>
        </w:rPr>
        <w:t>DOCUMENTO CONFORMIDAD INSTALACIÓN ADAPTACIÓN EN CENTRO</w:t>
      </w:r>
    </w:p>
    <w:p w14:paraId="64AEFF99" w14:textId="77777777" w:rsidR="00B2157A" w:rsidRPr="0084390E" w:rsidRDefault="00B2157A" w:rsidP="00B2157A">
      <w:pPr>
        <w:spacing w:before="60"/>
        <w:ind w:right="95"/>
        <w:jc w:val="both"/>
        <w:rPr>
          <w:rFonts w:ascii="Arial" w:hAnsi="Arial" w:cs="Arial"/>
          <w:i/>
          <w:iCs/>
          <w:sz w:val="24"/>
          <w:szCs w:val="24"/>
        </w:rPr>
      </w:pPr>
    </w:p>
    <w:p w14:paraId="28906E2B" w14:textId="77777777" w:rsidR="00B2157A" w:rsidRPr="0084390E" w:rsidRDefault="00B2157A" w:rsidP="00B2157A">
      <w:pPr>
        <w:spacing w:line="280" w:lineRule="exact"/>
        <w:ind w:left="-108" w:right="-83"/>
        <w:jc w:val="both"/>
        <w:rPr>
          <w:rFonts w:ascii="Arial" w:hAnsi="Arial" w:cs="Arial"/>
          <w:bCs/>
          <w:i/>
          <w:sz w:val="24"/>
          <w:szCs w:val="24"/>
        </w:rPr>
      </w:pPr>
      <w:r w:rsidRPr="00F117A0">
        <w:rPr>
          <w:rFonts w:ascii="Arial" w:hAnsi="Arial" w:cs="Arial"/>
          <w:spacing w:val="-3"/>
          <w:sz w:val="24"/>
          <w:szCs w:val="24"/>
        </w:rPr>
        <w:t xml:space="preserve">Estimado/a Responsable, </w:t>
      </w:r>
    </w:p>
    <w:p w14:paraId="47DF3C71" w14:textId="77777777" w:rsidR="00B2157A" w:rsidRPr="00F117A0" w:rsidRDefault="00B2157A" w:rsidP="00B2157A">
      <w:pPr>
        <w:tabs>
          <w:tab w:val="left" w:pos="-720"/>
        </w:tabs>
        <w:suppressAutoHyphens/>
        <w:ind w:right="21"/>
        <w:jc w:val="both"/>
        <w:rPr>
          <w:rFonts w:ascii="Arial" w:hAnsi="Arial" w:cs="Arial"/>
          <w:spacing w:val="-3"/>
          <w:sz w:val="24"/>
          <w:szCs w:val="24"/>
        </w:rPr>
      </w:pPr>
    </w:p>
    <w:p w14:paraId="5A1E8634" w14:textId="3081DE3A" w:rsidR="00B2157A" w:rsidRPr="00113296" w:rsidRDefault="00B2157A" w:rsidP="00B2157A">
      <w:pPr>
        <w:tabs>
          <w:tab w:val="left" w:pos="-720"/>
        </w:tabs>
        <w:suppressAutoHyphens/>
        <w:ind w:right="21"/>
        <w:jc w:val="both"/>
        <w:rPr>
          <w:rFonts w:ascii="Arial" w:hAnsi="Arial" w:cs="Arial"/>
          <w:spacing w:val="-3"/>
          <w:sz w:val="24"/>
          <w:szCs w:val="24"/>
        </w:rPr>
      </w:pPr>
      <w:r w:rsidRPr="003B286F">
        <w:rPr>
          <w:rFonts w:ascii="Arial" w:hAnsi="Arial" w:cs="Arial"/>
          <w:spacing w:val="-3"/>
          <w:sz w:val="24"/>
          <w:szCs w:val="24"/>
        </w:rPr>
        <w:tab/>
      </w:r>
      <w:r w:rsidRPr="00D60FB2">
        <w:rPr>
          <w:rFonts w:ascii="Arial" w:hAnsi="Arial" w:cs="Arial"/>
          <w:spacing w:val="-3"/>
          <w:sz w:val="24"/>
          <w:szCs w:val="24"/>
        </w:rPr>
        <w:t>Como sabrá, la ONCE</w:t>
      </w:r>
      <w:r w:rsidR="00392FE7">
        <w:rPr>
          <w:rFonts w:ascii="Arial" w:hAnsi="Arial" w:cs="Arial"/>
          <w:spacing w:val="-3"/>
          <w:sz w:val="24"/>
          <w:szCs w:val="24"/>
        </w:rPr>
        <w:t xml:space="preserve"> </w:t>
      </w:r>
      <w:r w:rsidRPr="00D60FB2">
        <w:rPr>
          <w:rFonts w:ascii="Arial" w:hAnsi="Arial" w:cs="Arial"/>
          <w:spacing w:val="-3"/>
          <w:sz w:val="24"/>
          <w:szCs w:val="24"/>
        </w:rPr>
        <w:t>reconoce a las personas con discapacidad visual grave o ceguera total, el derecho a solicitar uno o varios materiales para</w:t>
      </w:r>
      <w:r w:rsidR="00392FE7">
        <w:rPr>
          <w:rFonts w:ascii="Arial" w:hAnsi="Arial" w:cs="Arial"/>
          <w:spacing w:val="-3"/>
          <w:sz w:val="24"/>
          <w:szCs w:val="24"/>
        </w:rPr>
        <w:t xml:space="preserve"> </w:t>
      </w:r>
      <w:r w:rsidRPr="00D60FB2">
        <w:rPr>
          <w:rFonts w:ascii="Arial" w:hAnsi="Arial" w:cs="Arial"/>
          <w:spacing w:val="-3"/>
          <w:sz w:val="24"/>
          <w:szCs w:val="24"/>
        </w:rPr>
        <w:t xml:space="preserve">adaptar un puesto de estudio o de trabajo cuando sea necesario. De este modo, se le proporciona, en función de </w:t>
      </w:r>
      <w:r w:rsidRPr="00DC4B19">
        <w:rPr>
          <w:rFonts w:ascii="Arial" w:hAnsi="Arial" w:cs="Arial"/>
          <w:spacing w:val="-3"/>
          <w:sz w:val="24"/>
          <w:szCs w:val="24"/>
        </w:rPr>
        <w:t xml:space="preserve">las necesidades que se presentan, el material (o los materiales) en régimen de préstamo. Algunos de estos materiales no son portátiles. Así pues, estos materiales deberán ser instalados y permanecer allí ubicados el tiempo que la persona afiliada esté estudiando o trabajando dentro de vuestras instalaciones. </w:t>
      </w:r>
    </w:p>
    <w:p w14:paraId="600F59D9" w14:textId="77777777" w:rsidR="00B2157A" w:rsidRPr="00113296" w:rsidRDefault="00B2157A" w:rsidP="00B2157A">
      <w:pPr>
        <w:tabs>
          <w:tab w:val="left" w:pos="-720"/>
        </w:tabs>
        <w:suppressAutoHyphens/>
        <w:ind w:right="21"/>
        <w:jc w:val="both"/>
        <w:rPr>
          <w:rFonts w:ascii="Arial" w:hAnsi="Arial" w:cs="Arial"/>
          <w:spacing w:val="-3"/>
          <w:sz w:val="24"/>
          <w:szCs w:val="24"/>
        </w:rPr>
      </w:pPr>
    </w:p>
    <w:p w14:paraId="47F6B552" w14:textId="77777777" w:rsidR="00B2157A" w:rsidRPr="00113296" w:rsidRDefault="00B2157A" w:rsidP="00D315FB">
      <w:pPr>
        <w:tabs>
          <w:tab w:val="left" w:pos="-720"/>
        </w:tabs>
        <w:suppressAutoHyphens/>
        <w:spacing w:after="240"/>
        <w:ind w:right="21"/>
        <w:jc w:val="both"/>
        <w:rPr>
          <w:rFonts w:ascii="Arial" w:hAnsi="Arial" w:cs="Arial"/>
          <w:spacing w:val="-3"/>
          <w:sz w:val="24"/>
          <w:szCs w:val="24"/>
        </w:rPr>
      </w:pPr>
      <w:r w:rsidRPr="00113296">
        <w:rPr>
          <w:rFonts w:ascii="Arial" w:hAnsi="Arial" w:cs="Arial"/>
          <w:spacing w:val="-3"/>
          <w:sz w:val="24"/>
          <w:szCs w:val="24"/>
        </w:rPr>
        <w:tab/>
        <w:t xml:space="preserve">Por todo ello, se les solicita a ustedes la autorización para proceder a instalar los materiales que requiere </w:t>
      </w:r>
      <w:r w:rsidRPr="00113296">
        <w:rPr>
          <w:rFonts w:ascii="Arial" w:hAnsi="Arial" w:cs="Arial"/>
          <w:b/>
          <w:spacing w:val="-3"/>
          <w:sz w:val="24"/>
          <w:szCs w:val="24"/>
        </w:rPr>
        <w:t xml:space="preserve">XXXXXXXXX </w:t>
      </w:r>
      <w:r w:rsidRPr="00113296">
        <w:rPr>
          <w:rFonts w:ascii="Arial" w:hAnsi="Arial" w:cs="Arial"/>
          <w:spacing w:val="-3"/>
          <w:sz w:val="24"/>
          <w:szCs w:val="24"/>
        </w:rPr>
        <w:t>(NOMBRE PERS. AFILIADA), dentro de vuestras instalaciones, y que así pueda desempeñar todas sus funciones. A continuación se detallan los materiales que quedarán instalados:</w:t>
      </w:r>
    </w:p>
    <w:p w14:paraId="5E96DC4F" w14:textId="77777777" w:rsidR="00B2157A" w:rsidRPr="00113296" w:rsidRDefault="00B2157A" w:rsidP="00B2157A">
      <w:pPr>
        <w:numPr>
          <w:ilvl w:val="0"/>
          <w:numId w:val="22"/>
        </w:numPr>
        <w:tabs>
          <w:tab w:val="left" w:pos="-720"/>
        </w:tabs>
        <w:suppressAutoHyphens/>
        <w:autoSpaceDE/>
        <w:autoSpaceDN/>
        <w:spacing w:line="259" w:lineRule="auto"/>
        <w:ind w:right="21"/>
        <w:jc w:val="both"/>
        <w:rPr>
          <w:rFonts w:ascii="Arial" w:hAnsi="Arial" w:cs="Arial"/>
          <w:b/>
          <w:spacing w:val="-3"/>
          <w:sz w:val="24"/>
          <w:szCs w:val="24"/>
        </w:rPr>
      </w:pPr>
      <w:r w:rsidRPr="00113296">
        <w:rPr>
          <w:rFonts w:ascii="Arial" w:hAnsi="Arial" w:cs="Arial"/>
          <w:b/>
          <w:spacing w:val="-3"/>
          <w:sz w:val="24"/>
          <w:szCs w:val="24"/>
        </w:rPr>
        <w:t>Material 1</w:t>
      </w:r>
    </w:p>
    <w:p w14:paraId="5C8EB484" w14:textId="77777777" w:rsidR="00B2157A" w:rsidRPr="00113296" w:rsidRDefault="00B2157A" w:rsidP="00B2157A">
      <w:pPr>
        <w:numPr>
          <w:ilvl w:val="0"/>
          <w:numId w:val="22"/>
        </w:numPr>
        <w:tabs>
          <w:tab w:val="left" w:pos="-720"/>
        </w:tabs>
        <w:suppressAutoHyphens/>
        <w:autoSpaceDE/>
        <w:autoSpaceDN/>
        <w:spacing w:line="259" w:lineRule="auto"/>
        <w:ind w:right="21"/>
        <w:jc w:val="both"/>
        <w:rPr>
          <w:rFonts w:ascii="Arial" w:hAnsi="Arial" w:cs="Arial"/>
          <w:b/>
          <w:spacing w:val="-3"/>
          <w:sz w:val="24"/>
          <w:szCs w:val="24"/>
        </w:rPr>
      </w:pPr>
      <w:r w:rsidRPr="00113296">
        <w:rPr>
          <w:rFonts w:ascii="Arial" w:hAnsi="Arial" w:cs="Arial"/>
          <w:b/>
          <w:spacing w:val="-3"/>
          <w:sz w:val="24"/>
          <w:szCs w:val="24"/>
        </w:rPr>
        <w:t>Material 2</w:t>
      </w:r>
    </w:p>
    <w:p w14:paraId="69B0026B" w14:textId="77777777" w:rsidR="00B2157A" w:rsidRPr="00113296" w:rsidRDefault="00B2157A" w:rsidP="00B2157A">
      <w:pPr>
        <w:numPr>
          <w:ilvl w:val="0"/>
          <w:numId w:val="22"/>
        </w:numPr>
        <w:tabs>
          <w:tab w:val="left" w:pos="-720"/>
        </w:tabs>
        <w:suppressAutoHyphens/>
        <w:autoSpaceDE/>
        <w:autoSpaceDN/>
        <w:spacing w:line="259" w:lineRule="auto"/>
        <w:ind w:right="21"/>
        <w:jc w:val="both"/>
        <w:rPr>
          <w:rFonts w:ascii="Arial" w:hAnsi="Arial" w:cs="Arial"/>
          <w:b/>
          <w:spacing w:val="-3"/>
          <w:sz w:val="24"/>
          <w:szCs w:val="24"/>
        </w:rPr>
      </w:pPr>
      <w:r w:rsidRPr="00113296">
        <w:rPr>
          <w:rFonts w:ascii="Arial" w:hAnsi="Arial" w:cs="Arial"/>
          <w:b/>
          <w:spacing w:val="-3"/>
          <w:sz w:val="24"/>
          <w:szCs w:val="24"/>
        </w:rPr>
        <w:t>Material 3</w:t>
      </w:r>
    </w:p>
    <w:p w14:paraId="2059B43D" w14:textId="77777777" w:rsidR="00B2157A" w:rsidRPr="00113296" w:rsidRDefault="00B2157A" w:rsidP="00B2157A">
      <w:pPr>
        <w:numPr>
          <w:ilvl w:val="0"/>
          <w:numId w:val="22"/>
        </w:numPr>
        <w:tabs>
          <w:tab w:val="left" w:pos="-720"/>
        </w:tabs>
        <w:suppressAutoHyphens/>
        <w:autoSpaceDE/>
        <w:autoSpaceDN/>
        <w:spacing w:line="259" w:lineRule="auto"/>
        <w:ind w:right="21"/>
        <w:jc w:val="both"/>
        <w:rPr>
          <w:rFonts w:ascii="Arial" w:hAnsi="Arial" w:cs="Arial"/>
          <w:b/>
          <w:spacing w:val="-3"/>
          <w:sz w:val="24"/>
          <w:szCs w:val="24"/>
        </w:rPr>
      </w:pPr>
      <w:r w:rsidRPr="00113296">
        <w:rPr>
          <w:rFonts w:ascii="Arial" w:hAnsi="Arial" w:cs="Arial"/>
          <w:b/>
          <w:spacing w:val="-3"/>
          <w:sz w:val="24"/>
          <w:szCs w:val="24"/>
        </w:rPr>
        <w:t>Material 4</w:t>
      </w:r>
    </w:p>
    <w:p w14:paraId="210AD771" w14:textId="7EEE9243" w:rsidR="00B2157A" w:rsidRPr="00113296" w:rsidRDefault="00B2157A" w:rsidP="00D315FB">
      <w:pPr>
        <w:tabs>
          <w:tab w:val="left" w:pos="-720"/>
        </w:tabs>
        <w:suppressAutoHyphens/>
        <w:spacing w:before="240"/>
        <w:ind w:right="21"/>
        <w:jc w:val="both"/>
        <w:rPr>
          <w:rFonts w:ascii="Arial" w:hAnsi="Arial" w:cs="Arial"/>
          <w:spacing w:val="-3"/>
          <w:sz w:val="24"/>
          <w:szCs w:val="24"/>
        </w:rPr>
      </w:pPr>
      <w:r w:rsidRPr="00113296">
        <w:rPr>
          <w:rFonts w:ascii="Arial" w:hAnsi="Arial" w:cs="Arial"/>
          <w:spacing w:val="-3"/>
          <w:sz w:val="24"/>
          <w:szCs w:val="24"/>
        </w:rPr>
        <w:tab/>
        <w:t xml:space="preserve">Ante cualquier duda puede ponerse en contacto con su Centro de ONCE </w:t>
      </w:r>
      <w:r w:rsidRPr="00113296">
        <w:rPr>
          <w:rFonts w:ascii="Arial" w:hAnsi="Arial" w:cs="Arial"/>
          <w:b/>
          <w:spacing w:val="-3"/>
          <w:sz w:val="24"/>
          <w:szCs w:val="24"/>
        </w:rPr>
        <w:t>XXXXXXXX</w:t>
      </w:r>
      <w:r w:rsidRPr="00113296">
        <w:rPr>
          <w:rFonts w:ascii="Arial" w:hAnsi="Arial" w:cs="Arial"/>
          <w:spacing w:val="-3"/>
          <w:sz w:val="24"/>
          <w:szCs w:val="24"/>
        </w:rPr>
        <w:t xml:space="preserve"> (NOMBRE DE LA DT/DZ/CRE) de referencia, a través de nuestras canales de comunicación </w:t>
      </w:r>
      <w:r w:rsidRPr="00113296">
        <w:rPr>
          <w:rFonts w:ascii="Arial" w:hAnsi="Arial" w:cs="Arial"/>
          <w:b/>
          <w:spacing w:val="-3"/>
          <w:sz w:val="24"/>
          <w:szCs w:val="24"/>
        </w:rPr>
        <w:t>XXXXXXXX</w:t>
      </w:r>
      <w:r w:rsidRPr="00113296">
        <w:rPr>
          <w:rFonts w:ascii="Arial" w:hAnsi="Arial" w:cs="Arial"/>
          <w:spacing w:val="-3"/>
          <w:sz w:val="24"/>
          <w:szCs w:val="24"/>
        </w:rPr>
        <w:t xml:space="preserve"> (dirección postal, correo electrónico y/o n</w:t>
      </w:r>
      <w:r w:rsidR="00D315FB">
        <w:rPr>
          <w:rFonts w:ascii="Arial" w:hAnsi="Arial" w:cs="Arial"/>
          <w:spacing w:val="-3"/>
          <w:sz w:val="24"/>
          <w:szCs w:val="24"/>
        </w:rPr>
        <w:t>.</w:t>
      </w:r>
      <w:r w:rsidRPr="00113296">
        <w:rPr>
          <w:rFonts w:ascii="Arial" w:hAnsi="Arial" w:cs="Arial"/>
          <w:spacing w:val="-3"/>
          <w:sz w:val="24"/>
          <w:szCs w:val="24"/>
        </w:rPr>
        <w:t>º teléfono del Centro ONCE de referencia de la pers</w:t>
      </w:r>
      <w:r>
        <w:rPr>
          <w:rFonts w:ascii="Arial" w:hAnsi="Arial" w:cs="Arial"/>
          <w:spacing w:val="-3"/>
          <w:sz w:val="24"/>
          <w:szCs w:val="24"/>
        </w:rPr>
        <w:t>ona</w:t>
      </w:r>
      <w:r w:rsidRPr="00113296">
        <w:rPr>
          <w:rFonts w:ascii="Arial" w:hAnsi="Arial" w:cs="Arial"/>
          <w:spacing w:val="-3"/>
          <w:sz w:val="24"/>
          <w:szCs w:val="24"/>
        </w:rPr>
        <w:t xml:space="preserve"> afiliada)</w:t>
      </w:r>
      <w:r>
        <w:rPr>
          <w:rFonts w:ascii="Arial" w:hAnsi="Arial" w:cs="Arial"/>
          <w:spacing w:val="-3"/>
          <w:sz w:val="24"/>
          <w:szCs w:val="24"/>
        </w:rPr>
        <w:t>.</w:t>
      </w:r>
    </w:p>
    <w:p w14:paraId="37F7DAD3" w14:textId="77777777" w:rsidR="00B2157A" w:rsidRPr="00113296" w:rsidRDefault="00B2157A" w:rsidP="00B2157A">
      <w:pPr>
        <w:tabs>
          <w:tab w:val="left" w:pos="-720"/>
        </w:tabs>
        <w:suppressAutoHyphens/>
        <w:ind w:right="21"/>
        <w:jc w:val="both"/>
        <w:rPr>
          <w:rFonts w:ascii="Arial" w:hAnsi="Arial" w:cs="Arial"/>
          <w:spacing w:val="-3"/>
          <w:sz w:val="24"/>
          <w:szCs w:val="24"/>
        </w:rPr>
      </w:pPr>
    </w:p>
    <w:p w14:paraId="3A92A326" w14:textId="77777777" w:rsidR="00B2157A" w:rsidRPr="00113296" w:rsidRDefault="00B2157A" w:rsidP="00B2157A">
      <w:pPr>
        <w:tabs>
          <w:tab w:val="left" w:pos="-720"/>
        </w:tabs>
        <w:suppressAutoHyphens/>
        <w:ind w:right="21"/>
        <w:jc w:val="both"/>
        <w:rPr>
          <w:rFonts w:ascii="Arial" w:hAnsi="Arial" w:cs="Arial"/>
          <w:spacing w:val="-3"/>
          <w:sz w:val="24"/>
          <w:szCs w:val="24"/>
        </w:rPr>
      </w:pPr>
      <w:r w:rsidRPr="00113296">
        <w:rPr>
          <w:rFonts w:ascii="Arial" w:hAnsi="Arial" w:cs="Arial"/>
          <w:spacing w:val="-3"/>
          <w:sz w:val="24"/>
          <w:szCs w:val="24"/>
        </w:rPr>
        <w:t>Agradeciendo su atención y colaboración, le enviamos un afectuoso saludo.</w:t>
      </w:r>
    </w:p>
    <w:p w14:paraId="2689C21F" w14:textId="77777777" w:rsidR="00B2157A" w:rsidRPr="00113296" w:rsidRDefault="00B2157A" w:rsidP="00B2157A">
      <w:pPr>
        <w:tabs>
          <w:tab w:val="left" w:pos="-720"/>
        </w:tabs>
        <w:suppressAutoHyphens/>
        <w:ind w:right="21"/>
        <w:rPr>
          <w:rFonts w:ascii="Arial" w:hAnsi="Arial" w:cs="Arial"/>
          <w:b/>
          <w:spacing w:val="-3"/>
          <w:sz w:val="24"/>
          <w:szCs w:val="24"/>
        </w:rPr>
      </w:pPr>
    </w:p>
    <w:p w14:paraId="0DE8E686" w14:textId="77777777" w:rsidR="00B2157A" w:rsidRPr="00113296" w:rsidRDefault="00B2157A" w:rsidP="00B2157A">
      <w:pPr>
        <w:tabs>
          <w:tab w:val="left" w:pos="-720"/>
        </w:tabs>
        <w:suppressAutoHyphens/>
        <w:ind w:right="21"/>
        <w:jc w:val="center"/>
        <w:rPr>
          <w:rFonts w:ascii="Arial" w:hAnsi="Arial" w:cs="Arial"/>
          <w:spacing w:val="-3"/>
          <w:sz w:val="24"/>
          <w:szCs w:val="24"/>
        </w:rPr>
      </w:pPr>
    </w:p>
    <w:p w14:paraId="3AE04C31" w14:textId="77777777" w:rsidR="00B2157A" w:rsidRPr="00113296" w:rsidRDefault="00B2157A" w:rsidP="00B2157A">
      <w:pPr>
        <w:tabs>
          <w:tab w:val="left" w:pos="-720"/>
        </w:tabs>
        <w:suppressAutoHyphens/>
        <w:ind w:right="21"/>
        <w:jc w:val="center"/>
        <w:rPr>
          <w:rFonts w:ascii="Arial" w:hAnsi="Arial" w:cs="Arial"/>
          <w:spacing w:val="-3"/>
          <w:sz w:val="24"/>
          <w:szCs w:val="24"/>
        </w:rPr>
      </w:pPr>
      <w:r w:rsidRPr="00113296">
        <w:rPr>
          <w:rFonts w:ascii="Arial" w:hAnsi="Arial" w:cs="Arial"/>
          <w:spacing w:val="-3"/>
          <w:sz w:val="24"/>
          <w:szCs w:val="24"/>
        </w:rPr>
        <w:t xml:space="preserve">En </w:t>
      </w:r>
      <w:r w:rsidRPr="00113296">
        <w:rPr>
          <w:rFonts w:ascii="Arial" w:hAnsi="Arial" w:cs="Arial"/>
          <w:b/>
          <w:spacing w:val="-3"/>
          <w:sz w:val="24"/>
          <w:szCs w:val="24"/>
        </w:rPr>
        <w:t>XXXXX</w:t>
      </w:r>
      <w:r w:rsidRPr="00113296">
        <w:rPr>
          <w:rFonts w:ascii="Arial" w:hAnsi="Arial" w:cs="Arial"/>
          <w:spacing w:val="-3"/>
          <w:sz w:val="24"/>
          <w:szCs w:val="24"/>
        </w:rPr>
        <w:t xml:space="preserve"> (ciudad), a </w:t>
      </w:r>
      <w:r w:rsidRPr="00113296">
        <w:rPr>
          <w:rFonts w:ascii="Arial" w:hAnsi="Arial" w:cs="Arial"/>
          <w:b/>
          <w:spacing w:val="-3"/>
          <w:sz w:val="24"/>
          <w:szCs w:val="24"/>
        </w:rPr>
        <w:t>XX</w:t>
      </w:r>
      <w:r w:rsidRPr="00113296">
        <w:rPr>
          <w:rFonts w:ascii="Arial" w:hAnsi="Arial" w:cs="Arial"/>
          <w:spacing w:val="-3"/>
          <w:sz w:val="24"/>
          <w:szCs w:val="24"/>
        </w:rPr>
        <w:t xml:space="preserve"> de </w:t>
      </w:r>
      <w:r w:rsidRPr="00113296">
        <w:rPr>
          <w:rFonts w:ascii="Arial" w:hAnsi="Arial" w:cs="Arial"/>
          <w:b/>
          <w:spacing w:val="-3"/>
          <w:sz w:val="24"/>
          <w:szCs w:val="24"/>
        </w:rPr>
        <w:t>XXXXXXXX</w:t>
      </w:r>
      <w:r w:rsidRPr="00113296">
        <w:rPr>
          <w:rFonts w:ascii="Arial" w:hAnsi="Arial" w:cs="Arial"/>
          <w:spacing w:val="-3"/>
          <w:sz w:val="24"/>
          <w:szCs w:val="24"/>
        </w:rPr>
        <w:t xml:space="preserve"> de 20</w:t>
      </w:r>
      <w:r w:rsidRPr="00113296">
        <w:rPr>
          <w:rFonts w:ascii="Arial" w:hAnsi="Arial" w:cs="Arial"/>
          <w:b/>
          <w:spacing w:val="-3"/>
          <w:sz w:val="24"/>
          <w:szCs w:val="24"/>
        </w:rPr>
        <w:t>XX</w:t>
      </w:r>
      <w:r w:rsidRPr="00113296">
        <w:rPr>
          <w:rFonts w:ascii="Arial" w:hAnsi="Arial" w:cs="Arial"/>
          <w:spacing w:val="-3"/>
          <w:sz w:val="24"/>
          <w:szCs w:val="24"/>
        </w:rPr>
        <w:t>.</w:t>
      </w:r>
    </w:p>
    <w:p w14:paraId="49D7BF67" w14:textId="77777777" w:rsidR="00B2157A" w:rsidRPr="00113296" w:rsidRDefault="00B2157A" w:rsidP="00B2157A">
      <w:pPr>
        <w:tabs>
          <w:tab w:val="left" w:pos="-720"/>
        </w:tabs>
        <w:suppressAutoHyphens/>
        <w:ind w:right="21"/>
        <w:jc w:val="center"/>
        <w:rPr>
          <w:rFonts w:ascii="Arial" w:hAnsi="Arial" w:cs="Arial"/>
          <w:spacing w:val="-3"/>
          <w:sz w:val="24"/>
          <w:szCs w:val="24"/>
        </w:rPr>
      </w:pPr>
    </w:p>
    <w:p w14:paraId="74D6B6D2" w14:textId="77777777" w:rsidR="00B2157A" w:rsidRPr="00113296" w:rsidRDefault="00B2157A" w:rsidP="00B2157A">
      <w:pPr>
        <w:tabs>
          <w:tab w:val="left" w:pos="-720"/>
        </w:tabs>
        <w:suppressAutoHyphens/>
        <w:ind w:right="21"/>
        <w:jc w:val="center"/>
        <w:rPr>
          <w:rFonts w:ascii="Arial" w:hAnsi="Arial" w:cs="Arial"/>
          <w:spacing w:val="-3"/>
          <w:sz w:val="24"/>
          <w:szCs w:val="24"/>
        </w:rPr>
      </w:pPr>
    </w:p>
    <w:p w14:paraId="6C307F69" w14:textId="77777777" w:rsidR="00B2157A" w:rsidRPr="00192370" w:rsidRDefault="00B2157A" w:rsidP="00B2157A">
      <w:pPr>
        <w:tabs>
          <w:tab w:val="left" w:pos="-720"/>
        </w:tabs>
        <w:suppressAutoHyphens/>
        <w:ind w:right="21"/>
        <w:jc w:val="center"/>
        <w:rPr>
          <w:rFonts w:ascii="Arial" w:hAnsi="Arial" w:cs="Arial"/>
          <w:b/>
          <w:bCs/>
          <w:spacing w:val="-3"/>
          <w:sz w:val="24"/>
          <w:szCs w:val="24"/>
        </w:rPr>
      </w:pPr>
    </w:p>
    <w:p w14:paraId="1B94D95B" w14:textId="77777777" w:rsidR="00B2157A" w:rsidRPr="00113296" w:rsidRDefault="00B2157A" w:rsidP="00B2157A">
      <w:pPr>
        <w:tabs>
          <w:tab w:val="left" w:pos="-720"/>
        </w:tabs>
        <w:suppressAutoHyphens/>
        <w:ind w:right="21"/>
        <w:jc w:val="center"/>
        <w:rPr>
          <w:rFonts w:ascii="Arial" w:hAnsi="Arial" w:cs="Arial"/>
          <w:spacing w:val="-3"/>
          <w:sz w:val="24"/>
          <w:szCs w:val="24"/>
        </w:rPr>
      </w:pPr>
      <w:r w:rsidRPr="00113296">
        <w:rPr>
          <w:rFonts w:ascii="Arial" w:hAnsi="Arial" w:cs="Arial"/>
          <w:spacing w:val="-3"/>
          <w:sz w:val="24"/>
          <w:szCs w:val="24"/>
        </w:rPr>
        <w:t>Fdo..........................</w:t>
      </w:r>
    </w:p>
    <w:p w14:paraId="3863356D" w14:textId="77777777" w:rsidR="00B2157A" w:rsidRPr="00113296" w:rsidRDefault="00B2157A" w:rsidP="00B2157A">
      <w:pPr>
        <w:tabs>
          <w:tab w:val="left" w:pos="-720"/>
        </w:tabs>
        <w:suppressAutoHyphens/>
        <w:ind w:right="21"/>
        <w:jc w:val="center"/>
        <w:rPr>
          <w:rFonts w:ascii="Arial" w:hAnsi="Arial" w:cs="Arial"/>
          <w:spacing w:val="-3"/>
          <w:sz w:val="24"/>
          <w:szCs w:val="24"/>
        </w:rPr>
      </w:pPr>
      <w:r w:rsidRPr="00113296">
        <w:rPr>
          <w:rFonts w:ascii="Arial" w:hAnsi="Arial" w:cs="Arial"/>
          <w:spacing w:val="-3"/>
          <w:sz w:val="24"/>
          <w:szCs w:val="24"/>
        </w:rPr>
        <w:t>RESPONSABLE CENTRO</w:t>
      </w:r>
    </w:p>
    <w:p w14:paraId="2A46EC8C" w14:textId="77777777" w:rsidR="00B2157A" w:rsidRPr="0072641A" w:rsidRDefault="00B2157A" w:rsidP="0072641A">
      <w:pPr>
        <w:jc w:val="both"/>
        <w:rPr>
          <w:rFonts w:ascii="Arial" w:hAnsi="Arial" w:cs="Arial"/>
        </w:rPr>
      </w:pPr>
    </w:p>
    <w:sectPr w:rsidR="00B2157A" w:rsidRPr="0072641A" w:rsidSect="00831F61">
      <w:footerReference w:type="even" r:id="rId30"/>
      <w:footerReference w:type="default" r:id="rId31"/>
      <w:footerReference w:type="first" r:id="rId32"/>
      <w:pgSz w:w="11907" w:h="16840" w:code="9"/>
      <w:pgMar w:top="2268" w:right="1701" w:bottom="1134" w:left="1701" w:header="567" w:footer="567" w:gutter="0"/>
      <w:pgNumType w:start="1"/>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EBEC" w14:textId="77777777" w:rsidR="0084289D" w:rsidRDefault="0084289D">
      <w:r>
        <w:separator/>
      </w:r>
    </w:p>
  </w:endnote>
  <w:endnote w:type="continuationSeparator" w:id="0">
    <w:p w14:paraId="5A7019EB" w14:textId="77777777" w:rsidR="0084289D" w:rsidRDefault="0084289D">
      <w:r>
        <w:continuationSeparator/>
      </w:r>
    </w:p>
  </w:endnote>
  <w:endnote w:type="continuationNotice" w:id="1">
    <w:p w14:paraId="0B8F2004" w14:textId="77777777" w:rsidR="00F1157F" w:rsidRDefault="00F1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44CD" w14:textId="5EDC66C6" w:rsidR="004F3EEF" w:rsidRDefault="00A55789">
    <w:pPr>
      <w:pStyle w:val="Piedepgina"/>
    </w:pPr>
    <w:r>
      <w:rPr>
        <w:noProof/>
      </w:rPr>
      <mc:AlternateContent>
        <mc:Choice Requires="wps">
          <w:drawing>
            <wp:anchor distT="0" distB="0" distL="0" distR="0" simplePos="0" relativeHeight="251659264" behindDoc="0" locked="0" layoutInCell="1" allowOverlap="1" wp14:anchorId="485FA920" wp14:editId="3A70175C">
              <wp:simplePos x="635" y="635"/>
              <wp:positionH relativeFrom="page">
                <wp:align>left</wp:align>
              </wp:positionH>
              <wp:positionV relativeFrom="page">
                <wp:align>bottom</wp:align>
              </wp:positionV>
              <wp:extent cx="443865" cy="443865"/>
              <wp:effectExtent l="0" t="0" r="8890" b="0"/>
              <wp:wrapNone/>
              <wp:docPr id="25" name="Cuadro de texto 2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6E664" w14:textId="1ED1503D"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5FA920" id="_x0000_t202" coordsize="21600,21600" o:spt="202" path="m,l,21600r21600,l21600,xe">
              <v:stroke joinstyle="miter"/>
              <v:path gradientshapeok="t" o:connecttype="rect"/>
            </v:shapetype>
            <v:shape id="Cuadro de texto 25" o:spid="_x0000_s1026" type="#_x0000_t202" alt="Sólo uso interno"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656E664" w14:textId="1ED1503D"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B57D" w14:textId="4FCD47E6" w:rsidR="0072641A" w:rsidRDefault="00A55789">
    <w:pPr>
      <w:pStyle w:val="Piedepgina"/>
      <w:framePr w:wrap="around" w:vAnchor="text" w:hAnchor="margin" w:xAlign="center" w:y="1"/>
      <w:rPr>
        <w:rStyle w:val="Nmerodepgina"/>
      </w:rPr>
    </w:pPr>
    <w:r>
      <w:rPr>
        <w:rFonts w:cs="Times New Roman"/>
        <w:noProof/>
      </w:rPr>
      <mc:AlternateContent>
        <mc:Choice Requires="wps">
          <w:drawing>
            <wp:anchor distT="0" distB="0" distL="0" distR="0" simplePos="0" relativeHeight="251668480" behindDoc="0" locked="0" layoutInCell="1" allowOverlap="1" wp14:anchorId="114C0F6F" wp14:editId="16B1FBC0">
              <wp:simplePos x="635" y="635"/>
              <wp:positionH relativeFrom="page">
                <wp:align>left</wp:align>
              </wp:positionH>
              <wp:positionV relativeFrom="page">
                <wp:align>bottom</wp:align>
              </wp:positionV>
              <wp:extent cx="443865" cy="443865"/>
              <wp:effectExtent l="0" t="0" r="8890" b="0"/>
              <wp:wrapNone/>
              <wp:docPr id="34" name="Cuadro de texto 3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2DA17" w14:textId="0B857E7F"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4C0F6F" id="_x0000_t202" coordsize="21600,21600" o:spt="202" path="m,l,21600r21600,l21600,xe">
              <v:stroke joinstyle="miter"/>
              <v:path gradientshapeok="t" o:connecttype="rect"/>
            </v:shapetype>
            <v:shape id="Cuadro de texto 34" o:spid="_x0000_s1035" type="#_x0000_t202" alt="Sólo uso interno"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E52DA17" w14:textId="0B857E7F"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72641A">
      <w:rPr>
        <w:rStyle w:val="Nmerodepgina"/>
      </w:rPr>
      <w:fldChar w:fldCharType="begin"/>
    </w:r>
    <w:r w:rsidR="0072641A">
      <w:rPr>
        <w:rStyle w:val="Nmerodepgina"/>
      </w:rPr>
      <w:instrText xml:space="preserve">PAGE  </w:instrText>
    </w:r>
    <w:r w:rsidR="0072641A">
      <w:rPr>
        <w:rStyle w:val="Nmerodepgina"/>
      </w:rPr>
      <w:fldChar w:fldCharType="separate"/>
    </w:r>
    <w:r w:rsidR="0072641A">
      <w:rPr>
        <w:rStyle w:val="Nmerodepgina"/>
        <w:noProof/>
      </w:rPr>
      <w:t>1</w:t>
    </w:r>
    <w:r w:rsidR="0072641A">
      <w:rPr>
        <w:rStyle w:val="Nmerodepgina"/>
      </w:rPr>
      <w:fldChar w:fldCharType="end"/>
    </w:r>
  </w:p>
  <w:p w14:paraId="057E4FA9" w14:textId="77777777" w:rsidR="0072641A" w:rsidRDefault="0072641A">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1EBF" w14:textId="1E4EE910" w:rsidR="0072641A" w:rsidRPr="00831F61" w:rsidRDefault="00A55789" w:rsidP="00831F61">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9504" behindDoc="0" locked="0" layoutInCell="1" allowOverlap="1" wp14:anchorId="544FD4FE" wp14:editId="0F20E199">
              <wp:simplePos x="635" y="635"/>
              <wp:positionH relativeFrom="page">
                <wp:align>left</wp:align>
              </wp:positionH>
              <wp:positionV relativeFrom="page">
                <wp:align>bottom</wp:align>
              </wp:positionV>
              <wp:extent cx="443865" cy="443865"/>
              <wp:effectExtent l="0" t="0" r="8890" b="0"/>
              <wp:wrapNone/>
              <wp:docPr id="35" name="Cuadro de texto 3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AEBD8" w14:textId="7EB6B07B"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4FD4FE" id="_x0000_t202" coordsize="21600,21600" o:spt="202" path="m,l,21600r21600,l21600,xe">
              <v:stroke joinstyle="miter"/>
              <v:path gradientshapeok="t" o:connecttype="rect"/>
            </v:shapetype>
            <v:shape id="Cuadro de texto 35" o:spid="_x0000_s1036" type="#_x0000_t202" alt="Sólo uso interno"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87AEBD8" w14:textId="7EB6B07B"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831F61">
      <w:rPr>
        <w:i/>
        <w:iCs/>
        <w:sz w:val="18"/>
        <w:szCs w:val="18"/>
      </w:rPr>
      <w:t xml:space="preserve">Anexo II al </w:t>
    </w:r>
    <w:r w:rsidR="00831F61" w:rsidRPr="002E6926">
      <w:rPr>
        <w:i/>
        <w:iCs/>
        <w:sz w:val="18"/>
        <w:szCs w:val="18"/>
      </w:rPr>
      <w:t xml:space="preserve">Oficio-Circular </w:t>
    </w:r>
    <w:r w:rsidR="004F3EEF">
      <w:rPr>
        <w:i/>
        <w:iCs/>
        <w:sz w:val="18"/>
        <w:szCs w:val="18"/>
      </w:rPr>
      <w:t>20</w:t>
    </w:r>
    <w:r w:rsidR="00831F61" w:rsidRPr="002E6926">
      <w:rPr>
        <w:i/>
        <w:iCs/>
        <w:sz w:val="18"/>
        <w:szCs w:val="18"/>
      </w:rPr>
      <w:t>/202</w:t>
    </w:r>
    <w:r w:rsidR="00CE57B0">
      <w:rPr>
        <w:i/>
        <w:iCs/>
        <w:sz w:val="18"/>
        <w:szCs w:val="18"/>
      </w:rPr>
      <w:t>4</w:t>
    </w:r>
    <w:r w:rsidR="004E328F" w:rsidRPr="004E328F">
      <w:rPr>
        <w:i/>
        <w:iCs/>
        <w:sz w:val="18"/>
        <w:szCs w:val="18"/>
      </w:rPr>
      <w:t xml:space="preserve"> </w:t>
    </w:r>
    <w:sdt>
      <w:sdtPr>
        <w:rPr>
          <w:i/>
          <w:iCs/>
          <w:sz w:val="18"/>
          <w:szCs w:val="18"/>
        </w:rPr>
        <w:id w:val="303277686"/>
        <w:docPartObj>
          <w:docPartGallery w:val="Page Numbers (Top of Page)"/>
          <w:docPartUnique/>
        </w:docPartObj>
      </w:sdtPr>
      <w:sdtEndPr/>
      <w:sdtContent>
        <w:r w:rsidR="004E328F">
          <w:rPr>
            <w:i/>
            <w:iCs/>
            <w:sz w:val="18"/>
            <w:szCs w:val="18"/>
          </w:rPr>
          <w:tab/>
        </w:r>
        <w:bookmarkStart w:id="30" w:name="_Hlk127777087"/>
        <w:r w:rsidR="004E328F" w:rsidRPr="002E6926">
          <w:rPr>
            <w:i/>
            <w:iCs/>
            <w:sz w:val="18"/>
            <w:szCs w:val="18"/>
            <w:lang w:val="es-ES"/>
          </w:rPr>
          <w:t xml:space="preserve">Página </w:t>
        </w:r>
        <w:r w:rsidR="004E328F">
          <w:rPr>
            <w:i/>
            <w:iCs/>
            <w:sz w:val="18"/>
            <w:szCs w:val="18"/>
          </w:rPr>
          <w:t>1</w:t>
        </w:r>
        <w:r w:rsidR="004E328F" w:rsidRPr="002E6926">
          <w:rPr>
            <w:i/>
            <w:iCs/>
            <w:sz w:val="18"/>
            <w:szCs w:val="18"/>
            <w:lang w:val="es-ES"/>
          </w:rPr>
          <w:t xml:space="preserve"> de </w:t>
        </w:r>
        <w:r w:rsidR="004E328F">
          <w:rPr>
            <w:i/>
            <w:iCs/>
            <w:sz w:val="18"/>
            <w:szCs w:val="18"/>
          </w:rPr>
          <w:t>1</w:t>
        </w:r>
      </w:sdtContent>
    </w:sdt>
    <w:bookmarkEnd w:id="30"/>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602" w14:textId="04BC28FE" w:rsidR="00153CB7" w:rsidRDefault="00A55789">
    <w:pPr>
      <w:pStyle w:val="Piedepgina"/>
    </w:pPr>
    <w:r>
      <w:rPr>
        <w:noProof/>
      </w:rPr>
      <mc:AlternateContent>
        <mc:Choice Requires="wps">
          <w:drawing>
            <wp:anchor distT="0" distB="0" distL="0" distR="0" simplePos="0" relativeHeight="251667456" behindDoc="0" locked="0" layoutInCell="1" allowOverlap="1" wp14:anchorId="417D4DEC" wp14:editId="6495FB85">
              <wp:simplePos x="635" y="635"/>
              <wp:positionH relativeFrom="page">
                <wp:align>left</wp:align>
              </wp:positionH>
              <wp:positionV relativeFrom="page">
                <wp:align>bottom</wp:align>
              </wp:positionV>
              <wp:extent cx="443865" cy="443865"/>
              <wp:effectExtent l="0" t="0" r="8890" b="0"/>
              <wp:wrapNone/>
              <wp:docPr id="33" name="Cuadro de texto 3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BC575" w14:textId="4FB2CC61"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7D4DEC" id="_x0000_t202" coordsize="21600,21600" o:spt="202" path="m,l,21600r21600,l21600,xe">
              <v:stroke joinstyle="miter"/>
              <v:path gradientshapeok="t" o:connecttype="rect"/>
            </v:shapetype>
            <v:shape id="Cuadro de texto 33" o:spid="_x0000_s1037" type="#_x0000_t202" alt="Sólo uso interno"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45BC575" w14:textId="4FB2CC61"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D886" w14:textId="57C2F0D1" w:rsidR="00153CB7" w:rsidRDefault="00A55789">
    <w:pPr>
      <w:pStyle w:val="Piedepgina"/>
    </w:pPr>
    <w:r>
      <w:rPr>
        <w:noProof/>
      </w:rPr>
      <mc:AlternateContent>
        <mc:Choice Requires="wps">
          <w:drawing>
            <wp:anchor distT="0" distB="0" distL="0" distR="0" simplePos="0" relativeHeight="251671552" behindDoc="0" locked="0" layoutInCell="1" allowOverlap="1" wp14:anchorId="6C9D67E7" wp14:editId="3A08A88D">
              <wp:simplePos x="635" y="635"/>
              <wp:positionH relativeFrom="page">
                <wp:align>left</wp:align>
              </wp:positionH>
              <wp:positionV relativeFrom="page">
                <wp:align>bottom</wp:align>
              </wp:positionV>
              <wp:extent cx="443865" cy="443865"/>
              <wp:effectExtent l="0" t="0" r="8890" b="0"/>
              <wp:wrapNone/>
              <wp:docPr id="37" name="Cuadro de texto 3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C500D" w14:textId="4DC7E75A"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9D67E7" id="_x0000_t202" coordsize="21600,21600" o:spt="202" path="m,l,21600r21600,l21600,xe">
              <v:stroke joinstyle="miter"/>
              <v:path gradientshapeok="t" o:connecttype="rect"/>
            </v:shapetype>
            <v:shape id="Cuadro de texto 37" o:spid="_x0000_s1038" type="#_x0000_t202" alt="Sólo uso interno" style="position:absolute;left:0;text-align:left;margin-left:0;margin-top:0;width:34.95pt;height:34.95pt;z-index:2516715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DEC500D" w14:textId="4DC7E75A"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2A4B" w14:textId="4D273DE0" w:rsidR="00831F61" w:rsidRPr="00831F61" w:rsidRDefault="00A55789" w:rsidP="00831F61">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72576" behindDoc="0" locked="0" layoutInCell="1" allowOverlap="1" wp14:anchorId="757D8B85" wp14:editId="03AFE8AA">
              <wp:simplePos x="635" y="635"/>
              <wp:positionH relativeFrom="page">
                <wp:align>left</wp:align>
              </wp:positionH>
              <wp:positionV relativeFrom="page">
                <wp:align>bottom</wp:align>
              </wp:positionV>
              <wp:extent cx="443865" cy="443865"/>
              <wp:effectExtent l="0" t="0" r="8890" b="0"/>
              <wp:wrapNone/>
              <wp:docPr id="38" name="Cuadro de texto 3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B8BE3" w14:textId="7C3280F7"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7D8B85" id="_x0000_t202" coordsize="21600,21600" o:spt="202" path="m,l,21600r21600,l21600,xe">
              <v:stroke joinstyle="miter"/>
              <v:path gradientshapeok="t" o:connecttype="rect"/>
            </v:shapetype>
            <v:shape id="Cuadro de texto 38" o:spid="_x0000_s1039" type="#_x0000_t202" alt="Sólo uso interno" style="position:absolute;left:0;text-align:left;margin-left:0;margin-top:0;width:34.95pt;height:34.95pt;z-index:2516725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BFB8BE3" w14:textId="7C3280F7"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831F61">
      <w:rPr>
        <w:i/>
        <w:iCs/>
        <w:sz w:val="18"/>
        <w:szCs w:val="18"/>
      </w:rPr>
      <w:t xml:space="preserve">Anexo III al </w:t>
    </w:r>
    <w:r w:rsidR="00831F61" w:rsidRPr="002E6926">
      <w:rPr>
        <w:i/>
        <w:iCs/>
        <w:sz w:val="18"/>
        <w:szCs w:val="18"/>
      </w:rPr>
      <w:t xml:space="preserve">Oficio-Circular </w:t>
    </w:r>
    <w:r w:rsidR="004F3EEF">
      <w:rPr>
        <w:i/>
        <w:iCs/>
        <w:sz w:val="18"/>
        <w:szCs w:val="18"/>
      </w:rPr>
      <w:t>20</w:t>
    </w:r>
    <w:r w:rsidR="00831F61" w:rsidRPr="002E6926">
      <w:rPr>
        <w:i/>
        <w:iCs/>
        <w:sz w:val="18"/>
        <w:szCs w:val="18"/>
      </w:rPr>
      <w:t>/202</w:t>
    </w:r>
    <w:r w:rsidR="00CE57B0">
      <w:rPr>
        <w:i/>
        <w:iCs/>
        <w:sz w:val="18"/>
        <w:szCs w:val="18"/>
      </w:rPr>
      <w:t>4</w:t>
    </w:r>
    <w:sdt>
      <w:sdtPr>
        <w:rPr>
          <w:i/>
          <w:iCs/>
          <w:sz w:val="18"/>
          <w:szCs w:val="18"/>
        </w:rPr>
        <w:id w:val="209386281"/>
        <w:docPartObj>
          <w:docPartGallery w:val="Page Numbers (Bottom of Page)"/>
          <w:docPartUnique/>
        </w:docPartObj>
      </w:sdtPr>
      <w:sdtEndPr/>
      <w:sdtContent>
        <w:sdt>
          <w:sdtPr>
            <w:rPr>
              <w:i/>
              <w:iCs/>
              <w:sz w:val="18"/>
              <w:szCs w:val="18"/>
            </w:rPr>
            <w:id w:val="-724454394"/>
            <w:docPartObj>
              <w:docPartGallery w:val="Page Numbers (Top of Page)"/>
              <w:docPartUnique/>
            </w:docPartObj>
          </w:sdtPr>
          <w:sdtEndPr/>
          <w:sdtContent>
            <w:r w:rsidR="00831F61">
              <w:rPr>
                <w:i/>
                <w:iCs/>
                <w:sz w:val="18"/>
                <w:szCs w:val="18"/>
              </w:rPr>
              <w:tab/>
            </w:r>
            <w:r w:rsidR="00831F61" w:rsidRPr="002E6926">
              <w:rPr>
                <w:i/>
                <w:iCs/>
                <w:sz w:val="18"/>
                <w:szCs w:val="18"/>
                <w:lang w:val="es-ES"/>
              </w:rPr>
              <w:t xml:space="preserve">Página </w:t>
            </w:r>
            <w:r w:rsidR="00831F61">
              <w:rPr>
                <w:i/>
                <w:iCs/>
                <w:sz w:val="18"/>
                <w:szCs w:val="18"/>
              </w:rPr>
              <w:t>1</w:t>
            </w:r>
            <w:r w:rsidR="00831F61" w:rsidRPr="002E6926">
              <w:rPr>
                <w:i/>
                <w:iCs/>
                <w:sz w:val="18"/>
                <w:szCs w:val="18"/>
                <w:lang w:val="es-ES"/>
              </w:rPr>
              <w:t xml:space="preserve"> de </w:t>
            </w:r>
            <w:r w:rsidR="00831F61">
              <w:rPr>
                <w:i/>
                <w:iCs/>
                <w:sz w:val="18"/>
                <w:szCs w:val="18"/>
              </w:rPr>
              <w:t>1</w:t>
            </w:r>
          </w:sdtContent>
        </w:sdt>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DCC0" w14:textId="4A18B17D" w:rsidR="00153CB7" w:rsidRDefault="00A55789">
    <w:pPr>
      <w:pStyle w:val="Piedepgina"/>
    </w:pPr>
    <w:r>
      <w:rPr>
        <w:noProof/>
      </w:rPr>
      <mc:AlternateContent>
        <mc:Choice Requires="wps">
          <w:drawing>
            <wp:anchor distT="0" distB="0" distL="0" distR="0" simplePos="0" relativeHeight="251670528" behindDoc="0" locked="0" layoutInCell="1" allowOverlap="1" wp14:anchorId="305DD7E9" wp14:editId="5E8F9451">
              <wp:simplePos x="635" y="635"/>
              <wp:positionH relativeFrom="page">
                <wp:align>left</wp:align>
              </wp:positionH>
              <wp:positionV relativeFrom="page">
                <wp:align>bottom</wp:align>
              </wp:positionV>
              <wp:extent cx="443865" cy="443865"/>
              <wp:effectExtent l="0" t="0" r="8890" b="0"/>
              <wp:wrapNone/>
              <wp:docPr id="36" name="Cuadro de texto 3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F5C37" w14:textId="54616ADE"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5DD7E9" id="_x0000_t202" coordsize="21600,21600" o:spt="202" path="m,l,21600r21600,l21600,xe">
              <v:stroke joinstyle="miter"/>
              <v:path gradientshapeok="t" o:connecttype="rect"/>
            </v:shapetype>
            <v:shape id="Cuadro de texto 36" o:spid="_x0000_s1040" type="#_x0000_t202" alt="Sólo uso interno" style="position:absolute;left:0;text-align:left;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p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bODmk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B5F5C37" w14:textId="54616ADE"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F47" w14:textId="718283A3" w:rsidR="00153CB7" w:rsidRDefault="00A55789">
    <w:pPr>
      <w:pStyle w:val="Piedepgina"/>
    </w:pPr>
    <w:r>
      <w:rPr>
        <w:noProof/>
      </w:rPr>
      <mc:AlternateContent>
        <mc:Choice Requires="wps">
          <w:drawing>
            <wp:anchor distT="0" distB="0" distL="0" distR="0" simplePos="0" relativeHeight="251674624" behindDoc="0" locked="0" layoutInCell="1" allowOverlap="1" wp14:anchorId="3700F429" wp14:editId="437F7D5B">
              <wp:simplePos x="635" y="635"/>
              <wp:positionH relativeFrom="page">
                <wp:align>left</wp:align>
              </wp:positionH>
              <wp:positionV relativeFrom="page">
                <wp:align>bottom</wp:align>
              </wp:positionV>
              <wp:extent cx="443865" cy="443865"/>
              <wp:effectExtent l="0" t="0" r="8890" b="0"/>
              <wp:wrapNone/>
              <wp:docPr id="40" name="Cuadro de texto 4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F015B" w14:textId="6DB3C178"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00F429" id="_x0000_t202" coordsize="21600,21600" o:spt="202" path="m,l,21600r21600,l21600,xe">
              <v:stroke joinstyle="miter"/>
              <v:path gradientshapeok="t" o:connecttype="rect"/>
            </v:shapetype>
            <v:shape id="Cuadro de texto 40" o:spid="_x0000_s1041" type="#_x0000_t202" alt="Sólo uso interno" style="position:absolute;left:0;text-align:left;margin-left:0;margin-top:0;width:34.95pt;height:34.95pt;z-index:2516746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F0F015B" w14:textId="6DB3C178"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53F" w14:textId="40AA3BFB" w:rsidR="00831F61" w:rsidRPr="00831F61" w:rsidRDefault="00A55789" w:rsidP="00831F61">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75648" behindDoc="0" locked="0" layoutInCell="1" allowOverlap="1" wp14:anchorId="5DCBE6FF" wp14:editId="08F2071F">
              <wp:simplePos x="635" y="635"/>
              <wp:positionH relativeFrom="page">
                <wp:align>left</wp:align>
              </wp:positionH>
              <wp:positionV relativeFrom="page">
                <wp:align>bottom</wp:align>
              </wp:positionV>
              <wp:extent cx="443865" cy="443865"/>
              <wp:effectExtent l="0" t="0" r="8890" b="0"/>
              <wp:wrapNone/>
              <wp:docPr id="41" name="Cuadro de texto 4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BF62A" w14:textId="00AF7C82"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CBE6FF" id="_x0000_t202" coordsize="21600,21600" o:spt="202" path="m,l,21600r21600,l21600,xe">
              <v:stroke joinstyle="miter"/>
              <v:path gradientshapeok="t" o:connecttype="rect"/>
            </v:shapetype>
            <v:shape id="Cuadro de texto 41" o:spid="_x0000_s1042" type="#_x0000_t202" alt="Sólo uso interno"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9CBF62A" w14:textId="00AF7C82"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831F61">
      <w:rPr>
        <w:i/>
        <w:iCs/>
        <w:sz w:val="18"/>
        <w:szCs w:val="18"/>
      </w:rPr>
      <w:t xml:space="preserve">Anexo IV al </w:t>
    </w:r>
    <w:r w:rsidR="00831F61" w:rsidRPr="002E6926">
      <w:rPr>
        <w:i/>
        <w:iCs/>
        <w:sz w:val="18"/>
        <w:szCs w:val="18"/>
      </w:rPr>
      <w:t xml:space="preserve">Oficio-Circular </w:t>
    </w:r>
    <w:r w:rsidR="004F3EEF">
      <w:rPr>
        <w:i/>
        <w:iCs/>
        <w:sz w:val="18"/>
        <w:szCs w:val="18"/>
      </w:rPr>
      <w:t>20</w:t>
    </w:r>
    <w:r w:rsidR="00831F61" w:rsidRPr="002E6926">
      <w:rPr>
        <w:i/>
        <w:iCs/>
        <w:sz w:val="18"/>
        <w:szCs w:val="18"/>
      </w:rPr>
      <w:t>/202</w:t>
    </w:r>
    <w:r w:rsidR="00B2157A">
      <w:rPr>
        <w:i/>
        <w:iCs/>
        <w:sz w:val="18"/>
        <w:szCs w:val="18"/>
      </w:rPr>
      <w:t>4</w:t>
    </w:r>
    <w:sdt>
      <w:sdtPr>
        <w:rPr>
          <w:i/>
          <w:iCs/>
          <w:sz w:val="18"/>
          <w:szCs w:val="18"/>
        </w:rPr>
        <w:id w:val="1994991700"/>
        <w:docPartObj>
          <w:docPartGallery w:val="Page Numbers (Bottom of Page)"/>
          <w:docPartUnique/>
        </w:docPartObj>
      </w:sdtPr>
      <w:sdtEndPr/>
      <w:sdtContent>
        <w:sdt>
          <w:sdtPr>
            <w:rPr>
              <w:i/>
              <w:iCs/>
              <w:sz w:val="18"/>
              <w:szCs w:val="18"/>
            </w:rPr>
            <w:id w:val="2133672266"/>
            <w:docPartObj>
              <w:docPartGallery w:val="Page Numbers (Top of Page)"/>
              <w:docPartUnique/>
            </w:docPartObj>
          </w:sdtPr>
          <w:sdtEndPr/>
          <w:sdtContent>
            <w:r w:rsidR="00831F61">
              <w:rPr>
                <w:i/>
                <w:iCs/>
                <w:sz w:val="18"/>
                <w:szCs w:val="18"/>
              </w:rPr>
              <w:tab/>
            </w:r>
            <w:r w:rsidR="00831F61" w:rsidRPr="002E6926">
              <w:rPr>
                <w:i/>
                <w:iCs/>
                <w:sz w:val="18"/>
                <w:szCs w:val="18"/>
                <w:lang w:val="es-ES"/>
              </w:rPr>
              <w:t xml:space="preserve">Página </w:t>
            </w:r>
            <w:sdt>
              <w:sdtPr>
                <w:id w:val="-1464350874"/>
                <w:docPartObj>
                  <w:docPartGallery w:val="Page Numbers (Bottom of Page)"/>
                  <w:docPartUnique/>
                </w:docPartObj>
              </w:sdtPr>
              <w:sdtEndPr/>
              <w:sdtContent>
                <w:r w:rsidR="00831F61" w:rsidRPr="00831F61">
                  <w:rPr>
                    <w:i/>
                    <w:iCs/>
                    <w:sz w:val="18"/>
                    <w:szCs w:val="18"/>
                  </w:rPr>
                  <w:fldChar w:fldCharType="begin"/>
                </w:r>
                <w:r w:rsidR="00831F61" w:rsidRPr="00831F61">
                  <w:rPr>
                    <w:i/>
                    <w:iCs/>
                    <w:sz w:val="18"/>
                    <w:szCs w:val="18"/>
                  </w:rPr>
                  <w:instrText>PAGE   \* MERGEFORMAT</w:instrText>
                </w:r>
                <w:r w:rsidR="00831F61" w:rsidRPr="00831F61">
                  <w:rPr>
                    <w:i/>
                    <w:iCs/>
                    <w:sz w:val="18"/>
                    <w:szCs w:val="18"/>
                  </w:rPr>
                  <w:fldChar w:fldCharType="separate"/>
                </w:r>
                <w:r w:rsidR="00831F61" w:rsidRPr="00831F61">
                  <w:rPr>
                    <w:i/>
                    <w:iCs/>
                    <w:sz w:val="18"/>
                    <w:szCs w:val="18"/>
                  </w:rPr>
                  <w:t>2</w:t>
                </w:r>
                <w:r w:rsidR="00831F61" w:rsidRPr="00831F61">
                  <w:rPr>
                    <w:i/>
                    <w:iCs/>
                    <w:sz w:val="18"/>
                    <w:szCs w:val="18"/>
                  </w:rPr>
                  <w:fldChar w:fldCharType="end"/>
                </w:r>
              </w:sdtContent>
            </w:sdt>
            <w:r w:rsidR="00831F61" w:rsidRPr="002E6926">
              <w:rPr>
                <w:i/>
                <w:iCs/>
                <w:sz w:val="18"/>
                <w:szCs w:val="18"/>
                <w:lang w:val="es-ES"/>
              </w:rPr>
              <w:t xml:space="preserve"> de </w:t>
            </w:r>
            <w:r w:rsidR="00831F61">
              <w:rPr>
                <w:i/>
                <w:iCs/>
                <w:sz w:val="18"/>
                <w:szCs w:val="18"/>
              </w:rPr>
              <w:t>5</w:t>
            </w:r>
          </w:sdtContent>
        </w:sdt>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10BB" w14:textId="7D6EF752" w:rsidR="00153CB7" w:rsidRDefault="00A55789">
    <w:pPr>
      <w:pStyle w:val="Piedepgina"/>
    </w:pPr>
    <w:r>
      <w:rPr>
        <w:noProof/>
      </w:rPr>
      <mc:AlternateContent>
        <mc:Choice Requires="wps">
          <w:drawing>
            <wp:anchor distT="0" distB="0" distL="0" distR="0" simplePos="0" relativeHeight="251673600" behindDoc="0" locked="0" layoutInCell="1" allowOverlap="1" wp14:anchorId="2512F8C8" wp14:editId="78821000">
              <wp:simplePos x="635" y="635"/>
              <wp:positionH relativeFrom="page">
                <wp:align>left</wp:align>
              </wp:positionH>
              <wp:positionV relativeFrom="page">
                <wp:align>bottom</wp:align>
              </wp:positionV>
              <wp:extent cx="443865" cy="443865"/>
              <wp:effectExtent l="0" t="0" r="8890" b="0"/>
              <wp:wrapNone/>
              <wp:docPr id="39" name="Cuadro de texto 3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F921F" w14:textId="5735B382"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512F8C8" id="_x0000_t202" coordsize="21600,21600" o:spt="202" path="m,l,21600r21600,l21600,xe">
              <v:stroke joinstyle="miter"/>
              <v:path gradientshapeok="t" o:connecttype="rect"/>
            </v:shapetype>
            <v:shape id="Cuadro de texto 39" o:spid="_x0000_s1043" type="#_x0000_t202" alt="Sólo uso interno" style="position:absolute;left:0;text-align:left;margin-left:0;margin-top:0;width:34.95pt;height:34.95pt;z-index:2516736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51F921F" w14:textId="5735B382"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21F2" w14:textId="0CDC882E" w:rsidR="00153CB7" w:rsidRDefault="00A55789">
    <w:pPr>
      <w:pStyle w:val="Piedepgina"/>
    </w:pPr>
    <w:r>
      <w:rPr>
        <w:noProof/>
      </w:rPr>
      <mc:AlternateContent>
        <mc:Choice Requires="wps">
          <w:drawing>
            <wp:anchor distT="0" distB="0" distL="0" distR="0" simplePos="0" relativeHeight="251677696" behindDoc="0" locked="0" layoutInCell="1" allowOverlap="1" wp14:anchorId="036112FF" wp14:editId="6B296797">
              <wp:simplePos x="635" y="635"/>
              <wp:positionH relativeFrom="page">
                <wp:align>left</wp:align>
              </wp:positionH>
              <wp:positionV relativeFrom="page">
                <wp:align>bottom</wp:align>
              </wp:positionV>
              <wp:extent cx="443865" cy="443865"/>
              <wp:effectExtent l="0" t="0" r="8890" b="0"/>
              <wp:wrapNone/>
              <wp:docPr id="43" name="Cuadro de texto 4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AF51E" w14:textId="529A5F6E"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6112FF" id="_x0000_t202" coordsize="21600,21600" o:spt="202" path="m,l,21600r21600,l21600,xe">
              <v:stroke joinstyle="miter"/>
              <v:path gradientshapeok="t" o:connecttype="rect"/>
            </v:shapetype>
            <v:shape id="Cuadro de texto 43" o:spid="_x0000_s1044" type="#_x0000_t202" alt="Sólo uso interno" style="position:absolute;left:0;text-align:left;margin-left:0;margin-top:0;width:34.95pt;height:34.95pt;z-index:2516776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CFAF51E" w14:textId="529A5F6E"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483C" w14:textId="33AE251E" w:rsidR="0045215B" w:rsidRPr="002E6926" w:rsidRDefault="00A55789" w:rsidP="002E6926">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0288" behindDoc="0" locked="0" layoutInCell="1" allowOverlap="1" wp14:anchorId="3AD2B941" wp14:editId="55E1A509">
              <wp:simplePos x="635" y="635"/>
              <wp:positionH relativeFrom="page">
                <wp:align>left</wp:align>
              </wp:positionH>
              <wp:positionV relativeFrom="page">
                <wp:align>bottom</wp:align>
              </wp:positionV>
              <wp:extent cx="443865" cy="443865"/>
              <wp:effectExtent l="0" t="0" r="8890" b="0"/>
              <wp:wrapNone/>
              <wp:docPr id="26" name="Cuadro de texto 2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57B53" w14:textId="7718E7AE"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D2B941" id="_x0000_t202" coordsize="21600,21600" o:spt="202" path="m,l,21600r21600,l21600,xe">
              <v:stroke joinstyle="miter"/>
              <v:path gradientshapeok="t" o:connecttype="rect"/>
            </v:shapetype>
            <v:shape id="Cuadro de texto 26" o:spid="_x0000_s1027" type="#_x0000_t202" alt="Sólo uso interno"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4C57B53" w14:textId="7718E7AE"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45215B" w:rsidRPr="002E6926">
      <w:rPr>
        <w:i/>
        <w:iCs/>
        <w:sz w:val="18"/>
        <w:szCs w:val="18"/>
      </w:rPr>
      <w:t xml:space="preserve">Oficio-Circular </w:t>
    </w:r>
    <w:r w:rsidR="004F3EEF">
      <w:rPr>
        <w:i/>
        <w:iCs/>
        <w:sz w:val="18"/>
        <w:szCs w:val="18"/>
      </w:rPr>
      <w:t>20</w:t>
    </w:r>
    <w:r w:rsidR="0045215B" w:rsidRPr="002E6926">
      <w:rPr>
        <w:i/>
        <w:iCs/>
        <w:sz w:val="18"/>
        <w:szCs w:val="18"/>
      </w:rPr>
      <w:t>/202</w:t>
    </w:r>
    <w:r w:rsidR="00CE57B0">
      <w:rPr>
        <w:i/>
        <w:iCs/>
        <w:sz w:val="18"/>
        <w:szCs w:val="18"/>
      </w:rPr>
      <w:t>4</w:t>
    </w:r>
    <w:sdt>
      <w:sdtPr>
        <w:rPr>
          <w:i/>
          <w:iCs/>
          <w:sz w:val="18"/>
          <w:szCs w:val="18"/>
        </w:rPr>
        <w:id w:val="-824965134"/>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45215B">
              <w:rPr>
                <w:i/>
                <w:iCs/>
                <w:sz w:val="18"/>
                <w:szCs w:val="18"/>
              </w:rPr>
              <w:tab/>
            </w:r>
            <w:r w:rsidR="0045215B" w:rsidRPr="002E6926">
              <w:rPr>
                <w:i/>
                <w:iCs/>
                <w:sz w:val="18"/>
                <w:szCs w:val="18"/>
                <w:lang w:val="es-ES"/>
              </w:rPr>
              <w:t xml:space="preserve">Página </w:t>
            </w:r>
            <w:r w:rsidR="0045215B" w:rsidRPr="002E6926">
              <w:rPr>
                <w:i/>
                <w:iCs/>
                <w:sz w:val="18"/>
                <w:szCs w:val="18"/>
              </w:rPr>
              <w:fldChar w:fldCharType="begin"/>
            </w:r>
            <w:r w:rsidR="0045215B" w:rsidRPr="002E6926">
              <w:rPr>
                <w:i/>
                <w:iCs/>
                <w:sz w:val="18"/>
                <w:szCs w:val="18"/>
              </w:rPr>
              <w:instrText>PAGE</w:instrText>
            </w:r>
            <w:r w:rsidR="0045215B" w:rsidRPr="002E6926">
              <w:rPr>
                <w:i/>
                <w:iCs/>
                <w:sz w:val="18"/>
                <w:szCs w:val="18"/>
              </w:rPr>
              <w:fldChar w:fldCharType="separate"/>
            </w:r>
            <w:r w:rsidR="0045215B" w:rsidRPr="002E6926">
              <w:rPr>
                <w:i/>
                <w:iCs/>
                <w:sz w:val="18"/>
                <w:szCs w:val="18"/>
                <w:lang w:val="es-ES"/>
              </w:rPr>
              <w:t>2</w:t>
            </w:r>
            <w:r w:rsidR="0045215B" w:rsidRPr="002E6926">
              <w:rPr>
                <w:i/>
                <w:iCs/>
                <w:sz w:val="18"/>
                <w:szCs w:val="18"/>
              </w:rPr>
              <w:fldChar w:fldCharType="end"/>
            </w:r>
            <w:r w:rsidR="0045215B" w:rsidRPr="002E6926">
              <w:rPr>
                <w:i/>
                <w:iCs/>
                <w:sz w:val="18"/>
                <w:szCs w:val="18"/>
                <w:lang w:val="es-ES"/>
              </w:rPr>
              <w:t xml:space="preserve"> de </w:t>
            </w:r>
            <w:r w:rsidR="0045215B">
              <w:rPr>
                <w:i/>
                <w:iCs/>
                <w:sz w:val="18"/>
                <w:szCs w:val="18"/>
              </w:rPr>
              <w:t>8</w:t>
            </w:r>
          </w:sdtContent>
        </w:sdt>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D962" w14:textId="4AAAB8DA" w:rsidR="00B2157A" w:rsidRPr="00831F61" w:rsidRDefault="00A55789" w:rsidP="00831F61">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78720" behindDoc="0" locked="0" layoutInCell="1" allowOverlap="1" wp14:anchorId="1282723E" wp14:editId="72366DE1">
              <wp:simplePos x="635" y="635"/>
              <wp:positionH relativeFrom="page">
                <wp:align>left</wp:align>
              </wp:positionH>
              <wp:positionV relativeFrom="page">
                <wp:align>bottom</wp:align>
              </wp:positionV>
              <wp:extent cx="443865" cy="443865"/>
              <wp:effectExtent l="0" t="0" r="8890" b="0"/>
              <wp:wrapNone/>
              <wp:docPr id="44" name="Cuadro de texto 4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D4D00" w14:textId="4B2FBE29"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82723E" id="_x0000_t202" coordsize="21600,21600" o:spt="202" path="m,l,21600r21600,l21600,xe">
              <v:stroke joinstyle="miter"/>
              <v:path gradientshapeok="t" o:connecttype="rect"/>
            </v:shapetype>
            <v:shape id="Cuadro de texto 44" o:spid="_x0000_s1045" type="#_x0000_t202" alt="Sólo uso interno" style="position:absolute;left:0;text-align:left;margin-left:0;margin-top:0;width:34.95pt;height:34.95pt;z-index:2516787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B6D4D00" w14:textId="4B2FBE29"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B2157A">
      <w:rPr>
        <w:i/>
        <w:iCs/>
        <w:sz w:val="18"/>
        <w:szCs w:val="18"/>
      </w:rPr>
      <w:t xml:space="preserve">Anexo V al </w:t>
    </w:r>
    <w:r w:rsidR="00B2157A" w:rsidRPr="002E6926">
      <w:rPr>
        <w:i/>
        <w:iCs/>
        <w:sz w:val="18"/>
        <w:szCs w:val="18"/>
      </w:rPr>
      <w:t xml:space="preserve">Oficio-Circular </w:t>
    </w:r>
    <w:r w:rsidR="004F3EEF">
      <w:rPr>
        <w:i/>
        <w:iCs/>
        <w:sz w:val="18"/>
        <w:szCs w:val="18"/>
      </w:rPr>
      <w:t>20</w:t>
    </w:r>
    <w:r w:rsidR="00B2157A" w:rsidRPr="002E6926">
      <w:rPr>
        <w:i/>
        <w:iCs/>
        <w:sz w:val="18"/>
        <w:szCs w:val="18"/>
      </w:rPr>
      <w:t>/202</w:t>
    </w:r>
    <w:r w:rsidR="00B2157A">
      <w:rPr>
        <w:i/>
        <w:iCs/>
        <w:sz w:val="18"/>
        <w:szCs w:val="18"/>
      </w:rPr>
      <w:t>4</w:t>
    </w:r>
    <w:sdt>
      <w:sdtPr>
        <w:rPr>
          <w:i/>
          <w:iCs/>
          <w:sz w:val="18"/>
          <w:szCs w:val="18"/>
        </w:rPr>
        <w:id w:val="1519186652"/>
        <w:docPartObj>
          <w:docPartGallery w:val="Page Numbers (Bottom of Page)"/>
          <w:docPartUnique/>
        </w:docPartObj>
      </w:sdtPr>
      <w:sdtEndPr/>
      <w:sdtContent>
        <w:sdt>
          <w:sdtPr>
            <w:rPr>
              <w:i/>
              <w:iCs/>
              <w:sz w:val="18"/>
              <w:szCs w:val="18"/>
            </w:rPr>
            <w:id w:val="1469628712"/>
            <w:docPartObj>
              <w:docPartGallery w:val="Page Numbers (Top of Page)"/>
              <w:docPartUnique/>
            </w:docPartObj>
          </w:sdtPr>
          <w:sdtEndPr/>
          <w:sdtContent>
            <w:r w:rsidR="00B2157A">
              <w:rPr>
                <w:i/>
                <w:iCs/>
                <w:sz w:val="18"/>
                <w:szCs w:val="18"/>
              </w:rPr>
              <w:tab/>
            </w:r>
            <w:r w:rsidR="00B2157A" w:rsidRPr="002E6926">
              <w:rPr>
                <w:i/>
                <w:iCs/>
                <w:sz w:val="18"/>
                <w:szCs w:val="18"/>
                <w:lang w:val="es-ES"/>
              </w:rPr>
              <w:t xml:space="preserve">Página </w:t>
            </w:r>
            <w:sdt>
              <w:sdtPr>
                <w:id w:val="-2094841041"/>
                <w:docPartObj>
                  <w:docPartGallery w:val="Page Numbers (Bottom of Page)"/>
                  <w:docPartUnique/>
                </w:docPartObj>
              </w:sdtPr>
              <w:sdtEndPr/>
              <w:sdtContent>
                <w:r w:rsidR="00B2157A" w:rsidRPr="00831F61">
                  <w:rPr>
                    <w:i/>
                    <w:iCs/>
                    <w:sz w:val="18"/>
                    <w:szCs w:val="18"/>
                  </w:rPr>
                  <w:fldChar w:fldCharType="begin"/>
                </w:r>
                <w:r w:rsidR="00B2157A" w:rsidRPr="00831F61">
                  <w:rPr>
                    <w:i/>
                    <w:iCs/>
                    <w:sz w:val="18"/>
                    <w:szCs w:val="18"/>
                  </w:rPr>
                  <w:instrText>PAGE   \* MERGEFORMAT</w:instrText>
                </w:r>
                <w:r w:rsidR="00B2157A" w:rsidRPr="00831F61">
                  <w:rPr>
                    <w:i/>
                    <w:iCs/>
                    <w:sz w:val="18"/>
                    <w:szCs w:val="18"/>
                  </w:rPr>
                  <w:fldChar w:fldCharType="separate"/>
                </w:r>
                <w:r w:rsidR="00B2157A" w:rsidRPr="00831F61">
                  <w:rPr>
                    <w:i/>
                    <w:iCs/>
                    <w:sz w:val="18"/>
                    <w:szCs w:val="18"/>
                  </w:rPr>
                  <w:t>2</w:t>
                </w:r>
                <w:r w:rsidR="00B2157A" w:rsidRPr="00831F61">
                  <w:rPr>
                    <w:i/>
                    <w:iCs/>
                    <w:sz w:val="18"/>
                    <w:szCs w:val="18"/>
                  </w:rPr>
                  <w:fldChar w:fldCharType="end"/>
                </w:r>
              </w:sdtContent>
            </w:sdt>
            <w:r w:rsidR="00B2157A" w:rsidRPr="002E6926">
              <w:rPr>
                <w:i/>
                <w:iCs/>
                <w:sz w:val="18"/>
                <w:szCs w:val="18"/>
                <w:lang w:val="es-ES"/>
              </w:rPr>
              <w:t xml:space="preserve"> de </w:t>
            </w:r>
            <w:r w:rsidR="00551F54">
              <w:rPr>
                <w:i/>
                <w:iCs/>
                <w:sz w:val="18"/>
                <w:szCs w:val="18"/>
                <w:lang w:val="es-ES"/>
              </w:rPr>
              <w:t>1</w:t>
            </w:r>
          </w:sdtContent>
        </w:sdt>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9C00" w14:textId="72E94D9F" w:rsidR="00153CB7" w:rsidRDefault="00A55789">
    <w:pPr>
      <w:pStyle w:val="Piedepgina"/>
    </w:pPr>
    <w:r>
      <w:rPr>
        <w:noProof/>
      </w:rPr>
      <mc:AlternateContent>
        <mc:Choice Requires="wps">
          <w:drawing>
            <wp:anchor distT="0" distB="0" distL="0" distR="0" simplePos="0" relativeHeight="251676672" behindDoc="0" locked="0" layoutInCell="1" allowOverlap="1" wp14:anchorId="7B53BDAD" wp14:editId="6D251CE8">
              <wp:simplePos x="635" y="635"/>
              <wp:positionH relativeFrom="page">
                <wp:align>left</wp:align>
              </wp:positionH>
              <wp:positionV relativeFrom="page">
                <wp:align>bottom</wp:align>
              </wp:positionV>
              <wp:extent cx="443865" cy="443865"/>
              <wp:effectExtent l="0" t="0" r="8890" b="0"/>
              <wp:wrapNone/>
              <wp:docPr id="42" name="Cuadro de texto 4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2540E" w14:textId="07FF94D3"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B53BDAD" id="_x0000_t202" coordsize="21600,21600" o:spt="202" path="m,l,21600r21600,l21600,xe">
              <v:stroke joinstyle="miter"/>
              <v:path gradientshapeok="t" o:connecttype="rect"/>
            </v:shapetype>
            <v:shape id="Cuadro de texto 42" o:spid="_x0000_s1046" type="#_x0000_t202" alt="Sólo uso interno" style="position:absolute;left:0;text-align:left;margin-left:0;margin-top:0;width:34.95pt;height:34.95pt;z-index:2516766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822540E" w14:textId="07FF94D3"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C2B3" w14:textId="00C632B5" w:rsidR="004F3EEF" w:rsidRDefault="00A55789">
    <w:pPr>
      <w:pStyle w:val="Piedepgina"/>
    </w:pPr>
    <w:r>
      <w:rPr>
        <w:noProof/>
      </w:rPr>
      <mc:AlternateContent>
        <mc:Choice Requires="wps">
          <w:drawing>
            <wp:anchor distT="0" distB="0" distL="0" distR="0" simplePos="0" relativeHeight="251658240" behindDoc="0" locked="0" layoutInCell="1" allowOverlap="1" wp14:anchorId="4E93EE51" wp14:editId="580D28ED">
              <wp:simplePos x="635" y="635"/>
              <wp:positionH relativeFrom="page">
                <wp:align>left</wp:align>
              </wp:positionH>
              <wp:positionV relativeFrom="page">
                <wp:align>bottom</wp:align>
              </wp:positionV>
              <wp:extent cx="443865" cy="443865"/>
              <wp:effectExtent l="0" t="0" r="8890" b="0"/>
              <wp:wrapNone/>
              <wp:docPr id="24" name="Cuadro de texto 2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3AA6C" w14:textId="69EDB99D"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93EE51" id="_x0000_t202" coordsize="21600,21600" o:spt="202" path="m,l,21600r21600,l21600,xe">
              <v:stroke joinstyle="miter"/>
              <v:path gradientshapeok="t" o:connecttype="rect"/>
            </v:shapetype>
            <v:shape id="Cuadro de texto 24" o:spid="_x0000_s1028" type="#_x0000_t202" alt="Sólo uso interno"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743AA6C" w14:textId="69EDB99D"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EA44" w14:textId="55A7995D" w:rsidR="00153CB7" w:rsidRDefault="00A55789">
    <w:pPr>
      <w:pStyle w:val="Piedepgina"/>
    </w:pPr>
    <w:r>
      <w:rPr>
        <w:noProof/>
      </w:rPr>
      <mc:AlternateContent>
        <mc:Choice Requires="wps">
          <w:drawing>
            <wp:anchor distT="0" distB="0" distL="0" distR="0" simplePos="0" relativeHeight="251662336" behindDoc="0" locked="0" layoutInCell="1" allowOverlap="1" wp14:anchorId="19B370C2" wp14:editId="498F9397">
              <wp:simplePos x="635" y="635"/>
              <wp:positionH relativeFrom="page">
                <wp:align>left</wp:align>
              </wp:positionH>
              <wp:positionV relativeFrom="page">
                <wp:align>bottom</wp:align>
              </wp:positionV>
              <wp:extent cx="443865" cy="443865"/>
              <wp:effectExtent l="0" t="0" r="8890" b="0"/>
              <wp:wrapNone/>
              <wp:docPr id="28" name="Cuadro de texto 2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6120A" w14:textId="149EE5CC"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B370C2" id="_x0000_t202" coordsize="21600,21600" o:spt="202" path="m,l,21600r21600,l21600,xe">
              <v:stroke joinstyle="miter"/>
              <v:path gradientshapeok="t" o:connecttype="rect"/>
            </v:shapetype>
            <v:shape id="Cuadro de texto 28" o:spid="_x0000_s1029" type="#_x0000_t202" alt="Sólo uso interno"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876120A" w14:textId="149EE5CC"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5D95" w14:textId="2BCF5FA9" w:rsidR="00B37B7E" w:rsidRPr="002E6926" w:rsidRDefault="00A55789" w:rsidP="004F3EEF">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3360" behindDoc="0" locked="0" layoutInCell="1" allowOverlap="1" wp14:anchorId="4D95B03C" wp14:editId="2E0E2190">
              <wp:simplePos x="635" y="635"/>
              <wp:positionH relativeFrom="page">
                <wp:align>left</wp:align>
              </wp:positionH>
              <wp:positionV relativeFrom="page">
                <wp:align>bottom</wp:align>
              </wp:positionV>
              <wp:extent cx="443865" cy="443865"/>
              <wp:effectExtent l="0" t="0" r="8890" b="0"/>
              <wp:wrapNone/>
              <wp:docPr id="29" name="Cuadro de texto 2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3C37FB" w14:textId="5D3C8CC6"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95B03C" id="_x0000_t202" coordsize="21600,21600" o:spt="202" path="m,l,21600r21600,l21600,xe">
              <v:stroke joinstyle="miter"/>
              <v:path gradientshapeok="t" o:connecttype="rect"/>
            </v:shapetype>
            <v:shape id="Cuadro de texto 29" o:spid="_x0000_s1030" type="#_x0000_t202" alt="Sólo uso interno"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C3C37FB" w14:textId="5D3C8CC6"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r w:rsidR="0072641A">
      <w:rPr>
        <w:i/>
        <w:iCs/>
        <w:sz w:val="18"/>
        <w:szCs w:val="18"/>
      </w:rPr>
      <w:t>Índice</w:t>
    </w:r>
    <w:r w:rsidR="00B37B7E">
      <w:rPr>
        <w:i/>
        <w:iCs/>
        <w:sz w:val="18"/>
        <w:szCs w:val="18"/>
      </w:rPr>
      <w:t xml:space="preserve"> al </w:t>
    </w:r>
    <w:r w:rsidR="00B37B7E" w:rsidRPr="002E6926">
      <w:rPr>
        <w:i/>
        <w:iCs/>
        <w:sz w:val="18"/>
        <w:szCs w:val="18"/>
      </w:rPr>
      <w:t xml:space="preserve">Oficio-Circular </w:t>
    </w:r>
    <w:r w:rsidR="004F3EEF">
      <w:rPr>
        <w:i/>
        <w:iCs/>
        <w:sz w:val="18"/>
        <w:szCs w:val="18"/>
      </w:rPr>
      <w:t>20</w:t>
    </w:r>
    <w:r w:rsidR="00B37B7E" w:rsidRPr="002E6926">
      <w:rPr>
        <w:i/>
        <w:iCs/>
        <w:sz w:val="18"/>
        <w:szCs w:val="18"/>
      </w:rPr>
      <w:t>/202</w:t>
    </w:r>
    <w:r w:rsidR="00CE57B0">
      <w:rPr>
        <w:i/>
        <w:iCs/>
        <w:sz w:val="18"/>
        <w:szCs w:val="18"/>
      </w:rPr>
      <w:t>4</w:t>
    </w:r>
    <w:sdt>
      <w:sdtPr>
        <w:rPr>
          <w:i/>
          <w:iCs/>
          <w:sz w:val="18"/>
          <w:szCs w:val="18"/>
        </w:rPr>
        <w:id w:val="995152159"/>
        <w:docPartObj>
          <w:docPartGallery w:val="Page Numbers (Bottom of Page)"/>
          <w:docPartUnique/>
        </w:docPartObj>
      </w:sdtPr>
      <w:sdtEndPr/>
      <w:sdtContent>
        <w:sdt>
          <w:sdtPr>
            <w:rPr>
              <w:i/>
              <w:iCs/>
              <w:sz w:val="18"/>
              <w:szCs w:val="18"/>
            </w:rPr>
            <w:id w:val="-331299132"/>
            <w:docPartObj>
              <w:docPartGallery w:val="Page Numbers (Top of Page)"/>
              <w:docPartUnique/>
            </w:docPartObj>
          </w:sdtPr>
          <w:sdtEndPr/>
          <w:sdtContent>
            <w:r w:rsidR="00B37B7E">
              <w:rPr>
                <w:i/>
                <w:iCs/>
                <w:sz w:val="18"/>
                <w:szCs w:val="18"/>
              </w:rPr>
              <w:tab/>
            </w:r>
            <w:r w:rsidR="00B37B7E" w:rsidRPr="002E6926">
              <w:rPr>
                <w:i/>
                <w:iCs/>
                <w:sz w:val="18"/>
                <w:szCs w:val="18"/>
                <w:lang w:val="es-ES"/>
              </w:rPr>
              <w:t xml:space="preserve">Página </w:t>
            </w:r>
            <w:r w:rsidR="00B37B7E">
              <w:rPr>
                <w:i/>
                <w:iCs/>
                <w:sz w:val="18"/>
                <w:szCs w:val="18"/>
              </w:rPr>
              <w:t>1</w:t>
            </w:r>
            <w:r w:rsidR="00B37B7E" w:rsidRPr="002E6926">
              <w:rPr>
                <w:i/>
                <w:iCs/>
                <w:sz w:val="18"/>
                <w:szCs w:val="18"/>
                <w:lang w:val="es-ES"/>
              </w:rPr>
              <w:t xml:space="preserve"> de </w:t>
            </w:r>
            <w:r w:rsidR="00B37B7E">
              <w:rPr>
                <w:i/>
                <w:iCs/>
                <w:sz w:val="18"/>
                <w:szCs w:val="18"/>
              </w:rPr>
              <w:t>1</w:t>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AF6E" w14:textId="2CE93F46" w:rsidR="00153CB7" w:rsidRDefault="00A55789">
    <w:pPr>
      <w:pStyle w:val="Piedepgina"/>
    </w:pPr>
    <w:r>
      <w:rPr>
        <w:noProof/>
      </w:rPr>
      <mc:AlternateContent>
        <mc:Choice Requires="wps">
          <w:drawing>
            <wp:anchor distT="0" distB="0" distL="0" distR="0" simplePos="0" relativeHeight="251661312" behindDoc="0" locked="0" layoutInCell="1" allowOverlap="1" wp14:anchorId="0B2D2A16" wp14:editId="3C588371">
              <wp:simplePos x="635" y="635"/>
              <wp:positionH relativeFrom="page">
                <wp:align>left</wp:align>
              </wp:positionH>
              <wp:positionV relativeFrom="page">
                <wp:align>bottom</wp:align>
              </wp:positionV>
              <wp:extent cx="443865" cy="443865"/>
              <wp:effectExtent l="0" t="0" r="8890" b="0"/>
              <wp:wrapNone/>
              <wp:docPr id="27" name="Cuadro de texto 2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6DE5AB" w14:textId="5E109B26"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2D2A16" id="_x0000_t202" coordsize="21600,21600" o:spt="202" path="m,l,21600r21600,l21600,xe">
              <v:stroke joinstyle="miter"/>
              <v:path gradientshapeok="t" o:connecttype="rect"/>
            </v:shapetype>
            <v:shape id="Cuadro de texto 27" o:spid="_x0000_s1031" type="#_x0000_t202" alt="Sólo uso interno"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76DE5AB" w14:textId="5E109B26"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FD4" w14:textId="0CCF8D3A" w:rsidR="00153CB7" w:rsidRDefault="00A55789">
    <w:pPr>
      <w:pStyle w:val="Piedepgina"/>
    </w:pPr>
    <w:r>
      <w:rPr>
        <w:noProof/>
      </w:rPr>
      <mc:AlternateContent>
        <mc:Choice Requires="wps">
          <w:drawing>
            <wp:anchor distT="0" distB="0" distL="0" distR="0" simplePos="0" relativeHeight="251665408" behindDoc="0" locked="0" layoutInCell="1" allowOverlap="1" wp14:anchorId="116998C1" wp14:editId="074C439D">
              <wp:simplePos x="635" y="635"/>
              <wp:positionH relativeFrom="page">
                <wp:align>left</wp:align>
              </wp:positionH>
              <wp:positionV relativeFrom="page">
                <wp:align>bottom</wp:align>
              </wp:positionV>
              <wp:extent cx="443865" cy="443865"/>
              <wp:effectExtent l="0" t="0" r="8890" b="0"/>
              <wp:wrapNone/>
              <wp:docPr id="31" name="Cuadro de texto 3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B22CB" w14:textId="47A2A25B"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6998C1" id="_x0000_t202" coordsize="21600,21600" o:spt="202" path="m,l,21600r21600,l21600,xe">
              <v:stroke joinstyle="miter"/>
              <v:path gradientshapeok="t" o:connecttype="rect"/>
            </v:shapetype>
            <v:shape id="Cuadro de texto 31" o:spid="_x0000_s1032" type="#_x0000_t202" alt="Sólo uso interno"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0EB22CB" w14:textId="47A2A25B"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01D4" w14:textId="5C8AE847" w:rsidR="0072641A" w:rsidRPr="00BC5F32" w:rsidRDefault="00A55789" w:rsidP="004F3EEF">
    <w:pPr>
      <w:pStyle w:val="Piedepgina"/>
      <w:tabs>
        <w:tab w:val="clear" w:pos="4252"/>
      </w:tabs>
      <w:ind w:firstLine="0"/>
      <w:rPr>
        <w:i/>
        <w:iCs/>
        <w:sz w:val="20"/>
        <w:szCs w:val="20"/>
      </w:rPr>
    </w:pPr>
    <w:r>
      <w:rPr>
        <w:i/>
        <w:iCs/>
        <w:noProof/>
        <w:sz w:val="20"/>
        <w:szCs w:val="20"/>
      </w:rPr>
      <mc:AlternateContent>
        <mc:Choice Requires="wps">
          <w:drawing>
            <wp:anchor distT="0" distB="0" distL="0" distR="0" simplePos="0" relativeHeight="251666432" behindDoc="0" locked="0" layoutInCell="1" allowOverlap="1" wp14:anchorId="57FDDE82" wp14:editId="1CE332B1">
              <wp:simplePos x="635" y="635"/>
              <wp:positionH relativeFrom="page">
                <wp:align>left</wp:align>
              </wp:positionH>
              <wp:positionV relativeFrom="page">
                <wp:align>bottom</wp:align>
              </wp:positionV>
              <wp:extent cx="443865" cy="443865"/>
              <wp:effectExtent l="0" t="0" r="8890" b="0"/>
              <wp:wrapNone/>
              <wp:docPr id="32" name="Cuadro de texto 3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CA6C4" w14:textId="1406AB16"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FDDE82" id="_x0000_t202" coordsize="21600,21600" o:spt="202" path="m,l,21600r21600,l21600,xe">
              <v:stroke joinstyle="miter"/>
              <v:path gradientshapeok="t" o:connecttype="rect"/>
            </v:shapetype>
            <v:shape id="Cuadro de texto 32" o:spid="_x0000_s1033" type="#_x0000_t202" alt="Sólo uso interno"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82CA6C4" w14:textId="1406AB16"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sdt>
      <w:sdtPr>
        <w:rPr>
          <w:i/>
          <w:iCs/>
          <w:sz w:val="20"/>
          <w:szCs w:val="20"/>
        </w:rPr>
        <w:id w:val="436568459"/>
        <w:docPartObj>
          <w:docPartGallery w:val="Page Numbers (Bottom of Page)"/>
          <w:docPartUnique/>
        </w:docPartObj>
      </w:sdtPr>
      <w:sdtEndPr/>
      <w:sdtContent>
        <w:r w:rsidR="00BC5F32" w:rsidRPr="00BC5F32">
          <w:rPr>
            <w:i/>
            <w:iCs/>
            <w:sz w:val="20"/>
            <w:szCs w:val="20"/>
          </w:rPr>
          <w:t xml:space="preserve">Anexo I al Oficio-Circular </w:t>
        </w:r>
        <w:r w:rsidR="004F3EEF">
          <w:rPr>
            <w:i/>
            <w:iCs/>
            <w:sz w:val="20"/>
            <w:szCs w:val="20"/>
          </w:rPr>
          <w:t>20</w:t>
        </w:r>
        <w:r w:rsidR="00BC5F32" w:rsidRPr="00BC5F32">
          <w:rPr>
            <w:i/>
            <w:iCs/>
            <w:sz w:val="20"/>
            <w:szCs w:val="20"/>
          </w:rPr>
          <w:t>/202</w:t>
        </w:r>
        <w:r w:rsidR="00CE57B0">
          <w:rPr>
            <w:i/>
            <w:iCs/>
            <w:sz w:val="20"/>
            <w:szCs w:val="20"/>
          </w:rPr>
          <w:t>4</w:t>
        </w:r>
        <w:r w:rsidR="004F3EEF">
          <w:rPr>
            <w:i/>
            <w:iCs/>
            <w:sz w:val="20"/>
            <w:szCs w:val="20"/>
          </w:rPr>
          <w:tab/>
        </w:r>
        <w:r w:rsidR="00551F54">
          <w:rPr>
            <w:i/>
            <w:iCs/>
            <w:sz w:val="20"/>
            <w:szCs w:val="20"/>
          </w:rPr>
          <w:t>Página</w:t>
        </w:r>
        <w:r w:rsidR="00BC5F32" w:rsidRPr="00BC5F32">
          <w:rPr>
            <w:i/>
            <w:iCs/>
            <w:sz w:val="20"/>
            <w:szCs w:val="20"/>
          </w:rPr>
          <w:t xml:space="preserve"> </w:t>
        </w:r>
        <w:r w:rsidR="00BC5F32" w:rsidRPr="00BC5F32">
          <w:rPr>
            <w:i/>
            <w:iCs/>
            <w:sz w:val="20"/>
            <w:szCs w:val="20"/>
          </w:rPr>
          <w:fldChar w:fldCharType="begin"/>
        </w:r>
        <w:r w:rsidR="00BC5F32" w:rsidRPr="00BC5F32">
          <w:rPr>
            <w:i/>
            <w:iCs/>
            <w:sz w:val="20"/>
            <w:szCs w:val="20"/>
          </w:rPr>
          <w:instrText>PAGE   \* MERGEFORMAT</w:instrText>
        </w:r>
        <w:r w:rsidR="00BC5F32" w:rsidRPr="00BC5F32">
          <w:rPr>
            <w:i/>
            <w:iCs/>
            <w:sz w:val="20"/>
            <w:szCs w:val="20"/>
          </w:rPr>
          <w:fldChar w:fldCharType="separate"/>
        </w:r>
        <w:r w:rsidR="00BC5F32" w:rsidRPr="00BC5F32">
          <w:rPr>
            <w:i/>
            <w:iCs/>
            <w:sz w:val="20"/>
            <w:szCs w:val="20"/>
            <w:lang w:val="es-ES"/>
          </w:rPr>
          <w:t>2</w:t>
        </w:r>
        <w:r w:rsidR="00BC5F32" w:rsidRPr="00BC5F32">
          <w:rPr>
            <w:i/>
            <w:iCs/>
            <w:sz w:val="20"/>
            <w:szCs w:val="20"/>
          </w:rPr>
          <w:fldChar w:fldCharType="end"/>
        </w:r>
      </w:sdtContent>
    </w:sdt>
    <w:r w:rsidR="00BC5F32" w:rsidRPr="00BC5F32">
      <w:rPr>
        <w:i/>
        <w:iCs/>
        <w:sz w:val="20"/>
        <w:szCs w:val="20"/>
      </w:rPr>
      <w:t xml:space="preserve"> de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997" w14:textId="488E9227" w:rsidR="00153CB7" w:rsidRDefault="00A55789">
    <w:pPr>
      <w:pStyle w:val="Piedepgina"/>
    </w:pPr>
    <w:r>
      <w:rPr>
        <w:noProof/>
      </w:rPr>
      <mc:AlternateContent>
        <mc:Choice Requires="wps">
          <w:drawing>
            <wp:anchor distT="0" distB="0" distL="0" distR="0" simplePos="0" relativeHeight="251664384" behindDoc="0" locked="0" layoutInCell="1" allowOverlap="1" wp14:anchorId="2089B185" wp14:editId="44627F18">
              <wp:simplePos x="635" y="635"/>
              <wp:positionH relativeFrom="page">
                <wp:align>left</wp:align>
              </wp:positionH>
              <wp:positionV relativeFrom="page">
                <wp:align>bottom</wp:align>
              </wp:positionV>
              <wp:extent cx="443865" cy="443865"/>
              <wp:effectExtent l="0" t="0" r="8890" b="0"/>
              <wp:wrapNone/>
              <wp:docPr id="30" name="Cuadro de texto 3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C2BBC1" w14:textId="53A99B40"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89B185" id="_x0000_t202" coordsize="21600,21600" o:spt="202" path="m,l,21600r21600,l21600,xe">
              <v:stroke joinstyle="miter"/>
              <v:path gradientshapeok="t" o:connecttype="rect"/>
            </v:shapetype>
            <v:shape id="Cuadro de texto 30" o:spid="_x0000_s1034" type="#_x0000_t202" alt="Sólo uso interno"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2C2BBC1" w14:textId="53A99B40" w:rsidR="00A55789" w:rsidRPr="00A55789" w:rsidRDefault="00A55789" w:rsidP="00A55789">
                    <w:pPr>
                      <w:rPr>
                        <w:rFonts w:ascii="Calibri" w:eastAsia="Calibri" w:hAnsi="Calibri" w:cs="Calibri"/>
                        <w:noProof/>
                        <w:color w:val="000000"/>
                        <w:sz w:val="20"/>
                        <w:szCs w:val="20"/>
                      </w:rPr>
                    </w:pPr>
                    <w:r w:rsidRPr="00A5578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4388" w14:textId="77777777" w:rsidR="0084289D" w:rsidRDefault="0084289D">
      <w:r>
        <w:separator/>
      </w:r>
    </w:p>
  </w:footnote>
  <w:footnote w:type="continuationSeparator" w:id="0">
    <w:p w14:paraId="2E05AF42" w14:textId="77777777" w:rsidR="0084289D" w:rsidRDefault="0084289D">
      <w:r>
        <w:continuationSeparator/>
      </w:r>
    </w:p>
  </w:footnote>
  <w:footnote w:type="continuationNotice" w:id="1">
    <w:p w14:paraId="377F7B19" w14:textId="77777777" w:rsidR="00F1157F" w:rsidRDefault="00F11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E40C" w14:textId="77777777" w:rsidR="0045215B" w:rsidRDefault="0045215B">
    <w:pPr>
      <w:pStyle w:val="Encabezado"/>
    </w:pPr>
    <w:r>
      <w:rPr>
        <w:noProof/>
      </w:rPr>
      <w:drawing>
        <wp:inline distT="0" distB="0" distL="0" distR="0" wp14:anchorId="6A506E48" wp14:editId="2AA3AE9A">
          <wp:extent cx="5400675" cy="813435"/>
          <wp:effectExtent l="0" t="0" r="952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8584" w14:textId="77777777" w:rsidR="0072641A" w:rsidRDefault="0072641A">
    <w:pPr>
      <w:pStyle w:val="Encabezado"/>
    </w:pPr>
    <w:r>
      <w:rPr>
        <w:noProof/>
      </w:rPr>
      <w:drawing>
        <wp:inline distT="0" distB="0" distL="0" distR="0" wp14:anchorId="7D550033" wp14:editId="40F5B045">
          <wp:extent cx="5400675" cy="813435"/>
          <wp:effectExtent l="0" t="0" r="952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17"/>
    <w:multiLevelType w:val="hybridMultilevel"/>
    <w:tmpl w:val="A650F25A"/>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85A09D6"/>
    <w:multiLevelType w:val="multilevel"/>
    <w:tmpl w:val="9ACCF3D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1002"/>
        </w:tabs>
        <w:ind w:left="1002" w:hanging="576"/>
      </w:pPr>
      <w:rPr>
        <w:rFonts w:cs="Times New Roman"/>
        <w:b/>
      </w:rPr>
    </w:lvl>
    <w:lvl w:ilvl="2">
      <w:start w:val="1"/>
      <w:numFmt w:val="decimal"/>
      <w:lvlText w:val="%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 w15:restartNumberingAfterBreak="0">
    <w:nsid w:val="0C5B3C6C"/>
    <w:multiLevelType w:val="hybridMultilevel"/>
    <w:tmpl w:val="93103F78"/>
    <w:lvl w:ilvl="0" w:tplc="7FE86E14">
      <w:start w:val="1"/>
      <w:numFmt w:val="bullet"/>
      <w:lvlText w:val="-"/>
      <w:lvlJc w:val="left"/>
      <w:pPr>
        <w:ind w:left="1069" w:hanging="360"/>
      </w:pPr>
      <w:rPr>
        <w:rFonts w:ascii="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15004E7F"/>
    <w:multiLevelType w:val="hybridMultilevel"/>
    <w:tmpl w:val="6456A854"/>
    <w:lvl w:ilvl="0" w:tplc="C1DCBFE4">
      <w:start w:val="1"/>
      <w:numFmt w:val="upperRoman"/>
      <w:lvlText w:val="%1."/>
      <w:lvlJc w:val="left"/>
      <w:pPr>
        <w:tabs>
          <w:tab w:val="num" w:pos="284"/>
        </w:tabs>
        <w:ind w:left="284" w:hanging="284"/>
      </w:pPr>
      <w:rPr>
        <w:rFonts w:ascii="Arial" w:hAnsi="Arial" w:hint="default"/>
        <w:b/>
        <w:i w:val="0"/>
        <w:sz w:val="24"/>
        <w:lang w:val="sv-SE"/>
      </w:rPr>
    </w:lvl>
    <w:lvl w:ilvl="1" w:tplc="42FAD578">
      <w:start w:val="1"/>
      <w:numFmt w:val="bullet"/>
      <w:lvlText w:val=""/>
      <w:lvlJc w:val="left"/>
      <w:pPr>
        <w:tabs>
          <w:tab w:val="num" w:pos="567"/>
        </w:tabs>
        <w:ind w:left="567" w:hanging="283"/>
      </w:pPr>
      <w:rPr>
        <w:rFonts w:ascii="Wingdings" w:hAnsi="Wingdings" w:hint="default"/>
        <w:b/>
        <w:i w:val="0"/>
        <w:sz w:val="24"/>
        <w:lang w:val="sv-SE"/>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9EE7345"/>
    <w:multiLevelType w:val="hybridMultilevel"/>
    <w:tmpl w:val="C62E8E6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286565"/>
    <w:multiLevelType w:val="multilevel"/>
    <w:tmpl w:val="040A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B0214C1"/>
    <w:multiLevelType w:val="hybridMultilevel"/>
    <w:tmpl w:val="D8165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030E19"/>
    <w:multiLevelType w:val="hybridMultilevel"/>
    <w:tmpl w:val="F1142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51016"/>
    <w:multiLevelType w:val="hybridMultilevel"/>
    <w:tmpl w:val="87BCABC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1821BA"/>
    <w:multiLevelType w:val="hybridMultilevel"/>
    <w:tmpl w:val="157809A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7D12F6"/>
    <w:multiLevelType w:val="hybridMultilevel"/>
    <w:tmpl w:val="30C8CDD0"/>
    <w:lvl w:ilvl="0" w:tplc="45426478">
      <w:start w:val="1"/>
      <w:numFmt w:val="lowerLetter"/>
      <w:lvlText w:val="%1)"/>
      <w:lvlJc w:val="left"/>
      <w:pPr>
        <w:tabs>
          <w:tab w:val="num" w:pos="284"/>
        </w:tabs>
        <w:ind w:left="284" w:hanging="284"/>
      </w:pPr>
      <w:rPr>
        <w:rFonts w:ascii="Arial" w:hAnsi="Arial" w:hint="default"/>
        <w:b/>
        <w:i w:val="0"/>
        <w:color w:val="auto"/>
        <w:sz w:val="24"/>
        <w:szCs w:val="24"/>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5A3E39CC"/>
    <w:multiLevelType w:val="hybridMultilevel"/>
    <w:tmpl w:val="1590B576"/>
    <w:lvl w:ilvl="0" w:tplc="0C0A0003">
      <w:start w:val="1"/>
      <w:numFmt w:val="bullet"/>
      <w:lvlText w:val="o"/>
      <w:lvlJc w:val="left"/>
      <w:pPr>
        <w:ind w:left="786" w:hanging="360"/>
      </w:pPr>
      <w:rPr>
        <w:rFonts w:ascii="Courier New" w:hAnsi="Courier New" w:cs="Courier New" w:hint="default"/>
      </w:rPr>
    </w:lvl>
    <w:lvl w:ilvl="1" w:tplc="0C0A0003">
      <w:start w:val="1"/>
      <w:numFmt w:val="bullet"/>
      <w:lvlText w:val="o"/>
      <w:lvlJc w:val="left"/>
      <w:pPr>
        <w:ind w:left="1506" w:hanging="360"/>
      </w:pPr>
      <w:rPr>
        <w:rFonts w:ascii="Courier New" w:hAnsi="Courier New" w:cs="Courier New" w:hint="default"/>
      </w:rPr>
    </w:lvl>
    <w:lvl w:ilvl="2" w:tplc="0C0A0003">
      <w:start w:val="1"/>
      <w:numFmt w:val="bullet"/>
      <w:lvlText w:val="o"/>
      <w:lvlJc w:val="left"/>
      <w:pPr>
        <w:ind w:left="2226" w:hanging="360"/>
      </w:pPr>
      <w:rPr>
        <w:rFonts w:ascii="Courier New" w:hAnsi="Courier New" w:cs="Courier New"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6F560C67"/>
    <w:multiLevelType w:val="singleLevel"/>
    <w:tmpl w:val="D49A9BEC"/>
    <w:lvl w:ilvl="0">
      <w:start w:val="1"/>
      <w:numFmt w:val="bullet"/>
      <w:pStyle w:val="Enumera"/>
      <w:lvlText w:val=""/>
      <w:lvlJc w:val="left"/>
      <w:pPr>
        <w:tabs>
          <w:tab w:val="num" w:pos="360"/>
        </w:tabs>
        <w:ind w:left="360" w:hanging="360"/>
      </w:pPr>
      <w:rPr>
        <w:rFonts w:ascii="Wingdings" w:hAnsi="Wingdings" w:hint="default"/>
      </w:rPr>
    </w:lvl>
  </w:abstractNum>
  <w:abstractNum w:abstractNumId="13" w15:restartNumberingAfterBreak="0">
    <w:nsid w:val="7000708B"/>
    <w:multiLevelType w:val="hybridMultilevel"/>
    <w:tmpl w:val="1332E9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3B3843"/>
    <w:multiLevelType w:val="hybridMultilevel"/>
    <w:tmpl w:val="3ADA1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9677A8"/>
    <w:multiLevelType w:val="hybridMultilevel"/>
    <w:tmpl w:val="61DA6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2522DB"/>
    <w:multiLevelType w:val="hybridMultilevel"/>
    <w:tmpl w:val="8138B518"/>
    <w:lvl w:ilvl="0" w:tplc="1AB0458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366D21"/>
    <w:multiLevelType w:val="hybridMultilevel"/>
    <w:tmpl w:val="BAA61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120195973">
    <w:abstractNumId w:val="5"/>
  </w:num>
  <w:num w:numId="2" w16cid:durableId="2076856454">
    <w:abstractNumId w:val="12"/>
  </w:num>
  <w:num w:numId="3" w16cid:durableId="1005791516">
    <w:abstractNumId w:val="1"/>
  </w:num>
  <w:num w:numId="4" w16cid:durableId="1855995934">
    <w:abstractNumId w:val="14"/>
  </w:num>
  <w:num w:numId="5" w16cid:durableId="1982028822">
    <w:abstractNumId w:val="6"/>
  </w:num>
  <w:num w:numId="6" w16cid:durableId="535314860">
    <w:abstractNumId w:val="2"/>
  </w:num>
  <w:num w:numId="7" w16cid:durableId="1910773193">
    <w:abstractNumId w:val="15"/>
  </w:num>
  <w:num w:numId="8" w16cid:durableId="933054686">
    <w:abstractNumId w:val="7"/>
  </w:num>
  <w:num w:numId="9" w16cid:durableId="1211262213">
    <w:abstractNumId w:val="13"/>
  </w:num>
  <w:num w:numId="10" w16cid:durableId="291903983">
    <w:abstractNumId w:val="11"/>
  </w:num>
  <w:num w:numId="11" w16cid:durableId="352532296">
    <w:abstractNumId w:val="8"/>
  </w:num>
  <w:num w:numId="12" w16cid:durableId="415249426">
    <w:abstractNumId w:val="4"/>
  </w:num>
  <w:num w:numId="13" w16cid:durableId="1237473174">
    <w:abstractNumId w:val="9"/>
  </w:num>
  <w:num w:numId="14" w16cid:durableId="781729534">
    <w:abstractNumId w:val="0"/>
  </w:num>
  <w:num w:numId="15" w16cid:durableId="1770394844">
    <w:abstractNumId w:val="10"/>
  </w:num>
  <w:num w:numId="16" w16cid:durableId="1167286808">
    <w:abstractNumId w:val="3"/>
  </w:num>
  <w:num w:numId="17" w16cid:durableId="1553728609">
    <w:abstractNumId w:val="17"/>
  </w:num>
  <w:num w:numId="18" w16cid:durableId="55393548">
    <w:abstractNumId w:val="1"/>
  </w:num>
  <w:num w:numId="19" w16cid:durableId="881089057">
    <w:abstractNumId w:val="1"/>
  </w:num>
  <w:num w:numId="20" w16cid:durableId="549645">
    <w:abstractNumId w:val="1"/>
  </w:num>
  <w:num w:numId="21" w16cid:durableId="957837040">
    <w:abstractNumId w:val="1"/>
  </w:num>
  <w:num w:numId="22" w16cid:durableId="2811760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9"/>
    <w:rsid w:val="00011834"/>
    <w:rsid w:val="00012E21"/>
    <w:rsid w:val="00013BAF"/>
    <w:rsid w:val="00016988"/>
    <w:rsid w:val="00017358"/>
    <w:rsid w:val="000207EA"/>
    <w:rsid w:val="000220C5"/>
    <w:rsid w:val="0002481F"/>
    <w:rsid w:val="00026ED5"/>
    <w:rsid w:val="00034470"/>
    <w:rsid w:val="00035C85"/>
    <w:rsid w:val="00036755"/>
    <w:rsid w:val="00041177"/>
    <w:rsid w:val="00044C4C"/>
    <w:rsid w:val="000517FE"/>
    <w:rsid w:val="00052D89"/>
    <w:rsid w:val="00055E2F"/>
    <w:rsid w:val="000679DA"/>
    <w:rsid w:val="00073C23"/>
    <w:rsid w:val="000742EC"/>
    <w:rsid w:val="000771E6"/>
    <w:rsid w:val="000779F4"/>
    <w:rsid w:val="00082112"/>
    <w:rsid w:val="00082885"/>
    <w:rsid w:val="000844CB"/>
    <w:rsid w:val="00091169"/>
    <w:rsid w:val="00091AD2"/>
    <w:rsid w:val="0009364A"/>
    <w:rsid w:val="00094C35"/>
    <w:rsid w:val="000A0B49"/>
    <w:rsid w:val="000A31A4"/>
    <w:rsid w:val="000A32A7"/>
    <w:rsid w:val="000A7A1D"/>
    <w:rsid w:val="000B1E56"/>
    <w:rsid w:val="000B3DC7"/>
    <w:rsid w:val="000B7230"/>
    <w:rsid w:val="000C26F1"/>
    <w:rsid w:val="000C2843"/>
    <w:rsid w:val="000C39B0"/>
    <w:rsid w:val="000C4D09"/>
    <w:rsid w:val="000D07B3"/>
    <w:rsid w:val="000D72E8"/>
    <w:rsid w:val="000E35D5"/>
    <w:rsid w:val="000E3DD0"/>
    <w:rsid w:val="000E5325"/>
    <w:rsid w:val="000F1274"/>
    <w:rsid w:val="00103875"/>
    <w:rsid w:val="00107764"/>
    <w:rsid w:val="00110F49"/>
    <w:rsid w:val="001174D1"/>
    <w:rsid w:val="00124D21"/>
    <w:rsid w:val="00125A19"/>
    <w:rsid w:val="001271B1"/>
    <w:rsid w:val="00130CC8"/>
    <w:rsid w:val="00135998"/>
    <w:rsid w:val="0013662B"/>
    <w:rsid w:val="0014363C"/>
    <w:rsid w:val="00143D90"/>
    <w:rsid w:val="001509C1"/>
    <w:rsid w:val="00151D0A"/>
    <w:rsid w:val="00152DF5"/>
    <w:rsid w:val="00153CB7"/>
    <w:rsid w:val="0015663E"/>
    <w:rsid w:val="00162759"/>
    <w:rsid w:val="0016595E"/>
    <w:rsid w:val="00166D47"/>
    <w:rsid w:val="001678C2"/>
    <w:rsid w:val="00172E04"/>
    <w:rsid w:val="00175A4D"/>
    <w:rsid w:val="00177054"/>
    <w:rsid w:val="0018182B"/>
    <w:rsid w:val="0018572C"/>
    <w:rsid w:val="00185EB0"/>
    <w:rsid w:val="00191A8D"/>
    <w:rsid w:val="00192370"/>
    <w:rsid w:val="001A23DD"/>
    <w:rsid w:val="001A2B9D"/>
    <w:rsid w:val="001A6C70"/>
    <w:rsid w:val="001A719C"/>
    <w:rsid w:val="001B4287"/>
    <w:rsid w:val="001C1C3A"/>
    <w:rsid w:val="001D20D0"/>
    <w:rsid w:val="001D5EDD"/>
    <w:rsid w:val="001D70E7"/>
    <w:rsid w:val="001D7811"/>
    <w:rsid w:val="001E1C84"/>
    <w:rsid w:val="001E6448"/>
    <w:rsid w:val="001F35C9"/>
    <w:rsid w:val="001F5580"/>
    <w:rsid w:val="002039C7"/>
    <w:rsid w:val="002051E9"/>
    <w:rsid w:val="002133CF"/>
    <w:rsid w:val="00216083"/>
    <w:rsid w:val="00216C52"/>
    <w:rsid w:val="002178BC"/>
    <w:rsid w:val="00220EFF"/>
    <w:rsid w:val="00225088"/>
    <w:rsid w:val="00226940"/>
    <w:rsid w:val="00227039"/>
    <w:rsid w:val="002312F7"/>
    <w:rsid w:val="00241C42"/>
    <w:rsid w:val="0025338F"/>
    <w:rsid w:val="0026613F"/>
    <w:rsid w:val="0027225F"/>
    <w:rsid w:val="00272D9B"/>
    <w:rsid w:val="00274FB7"/>
    <w:rsid w:val="00277650"/>
    <w:rsid w:val="0028110E"/>
    <w:rsid w:val="00281A16"/>
    <w:rsid w:val="002834FD"/>
    <w:rsid w:val="00285A87"/>
    <w:rsid w:val="002863E0"/>
    <w:rsid w:val="0029169E"/>
    <w:rsid w:val="00296219"/>
    <w:rsid w:val="0029686A"/>
    <w:rsid w:val="00296E64"/>
    <w:rsid w:val="002A31C7"/>
    <w:rsid w:val="002A716A"/>
    <w:rsid w:val="002B78F5"/>
    <w:rsid w:val="002C04B5"/>
    <w:rsid w:val="002C1EF3"/>
    <w:rsid w:val="002C4CBC"/>
    <w:rsid w:val="002C596B"/>
    <w:rsid w:val="002E72D6"/>
    <w:rsid w:val="002F104C"/>
    <w:rsid w:val="002F2D04"/>
    <w:rsid w:val="002F3ACA"/>
    <w:rsid w:val="002F7CC3"/>
    <w:rsid w:val="003056A4"/>
    <w:rsid w:val="003064AD"/>
    <w:rsid w:val="00307BD0"/>
    <w:rsid w:val="003162A4"/>
    <w:rsid w:val="0031659D"/>
    <w:rsid w:val="00323AB1"/>
    <w:rsid w:val="00326B39"/>
    <w:rsid w:val="00326DF3"/>
    <w:rsid w:val="00330139"/>
    <w:rsid w:val="00331CED"/>
    <w:rsid w:val="0033635A"/>
    <w:rsid w:val="003438AA"/>
    <w:rsid w:val="00343940"/>
    <w:rsid w:val="0034547A"/>
    <w:rsid w:val="0035070E"/>
    <w:rsid w:val="00351B8F"/>
    <w:rsid w:val="0035412E"/>
    <w:rsid w:val="00355FF5"/>
    <w:rsid w:val="003601E8"/>
    <w:rsid w:val="00363F17"/>
    <w:rsid w:val="0036413F"/>
    <w:rsid w:val="00373A3B"/>
    <w:rsid w:val="003743E2"/>
    <w:rsid w:val="00374F08"/>
    <w:rsid w:val="00375E11"/>
    <w:rsid w:val="003775D5"/>
    <w:rsid w:val="003778AB"/>
    <w:rsid w:val="003863AF"/>
    <w:rsid w:val="00386AAC"/>
    <w:rsid w:val="00392FE7"/>
    <w:rsid w:val="00393BE3"/>
    <w:rsid w:val="003A2187"/>
    <w:rsid w:val="003A21B4"/>
    <w:rsid w:val="003A6BF0"/>
    <w:rsid w:val="003B1DB3"/>
    <w:rsid w:val="003B3769"/>
    <w:rsid w:val="003B48E8"/>
    <w:rsid w:val="003B56BD"/>
    <w:rsid w:val="003B5924"/>
    <w:rsid w:val="003B7A81"/>
    <w:rsid w:val="003C020E"/>
    <w:rsid w:val="003C1970"/>
    <w:rsid w:val="003C22DC"/>
    <w:rsid w:val="003C44F7"/>
    <w:rsid w:val="003D24BE"/>
    <w:rsid w:val="003D3333"/>
    <w:rsid w:val="003D38E5"/>
    <w:rsid w:val="003D3C25"/>
    <w:rsid w:val="003D5363"/>
    <w:rsid w:val="003D5417"/>
    <w:rsid w:val="003D5E08"/>
    <w:rsid w:val="003E2910"/>
    <w:rsid w:val="003E7727"/>
    <w:rsid w:val="003F281D"/>
    <w:rsid w:val="003F2CEC"/>
    <w:rsid w:val="003F42FD"/>
    <w:rsid w:val="00400EE3"/>
    <w:rsid w:val="00410731"/>
    <w:rsid w:val="00411796"/>
    <w:rsid w:val="00413A96"/>
    <w:rsid w:val="004203C3"/>
    <w:rsid w:val="004220B1"/>
    <w:rsid w:val="0042244B"/>
    <w:rsid w:val="00422843"/>
    <w:rsid w:val="004244BC"/>
    <w:rsid w:val="004272EB"/>
    <w:rsid w:val="00433368"/>
    <w:rsid w:val="00435740"/>
    <w:rsid w:val="00436607"/>
    <w:rsid w:val="004368C3"/>
    <w:rsid w:val="0044337F"/>
    <w:rsid w:val="004460E4"/>
    <w:rsid w:val="00446575"/>
    <w:rsid w:val="0045215B"/>
    <w:rsid w:val="00453FE9"/>
    <w:rsid w:val="00455DA7"/>
    <w:rsid w:val="004625D1"/>
    <w:rsid w:val="0046726D"/>
    <w:rsid w:val="00467A3D"/>
    <w:rsid w:val="00471A46"/>
    <w:rsid w:val="004779F9"/>
    <w:rsid w:val="00477A8A"/>
    <w:rsid w:val="00484E2C"/>
    <w:rsid w:val="00485ED6"/>
    <w:rsid w:val="0048732E"/>
    <w:rsid w:val="00487D54"/>
    <w:rsid w:val="004974B5"/>
    <w:rsid w:val="00497975"/>
    <w:rsid w:val="004A1133"/>
    <w:rsid w:val="004A16DF"/>
    <w:rsid w:val="004A1A68"/>
    <w:rsid w:val="004A613A"/>
    <w:rsid w:val="004A682E"/>
    <w:rsid w:val="004A69CC"/>
    <w:rsid w:val="004B00DE"/>
    <w:rsid w:val="004B39EB"/>
    <w:rsid w:val="004B4E6B"/>
    <w:rsid w:val="004C3BB0"/>
    <w:rsid w:val="004D0DF2"/>
    <w:rsid w:val="004D12B4"/>
    <w:rsid w:val="004D14C8"/>
    <w:rsid w:val="004D3720"/>
    <w:rsid w:val="004D44DD"/>
    <w:rsid w:val="004D4CF7"/>
    <w:rsid w:val="004D4EC6"/>
    <w:rsid w:val="004E14B3"/>
    <w:rsid w:val="004E328F"/>
    <w:rsid w:val="004E3F17"/>
    <w:rsid w:val="004E71A1"/>
    <w:rsid w:val="004F0561"/>
    <w:rsid w:val="004F3EEF"/>
    <w:rsid w:val="00501849"/>
    <w:rsid w:val="00502B27"/>
    <w:rsid w:val="005045F7"/>
    <w:rsid w:val="00511B77"/>
    <w:rsid w:val="00514219"/>
    <w:rsid w:val="005152D2"/>
    <w:rsid w:val="00533C6D"/>
    <w:rsid w:val="00537DCB"/>
    <w:rsid w:val="005448D3"/>
    <w:rsid w:val="00545686"/>
    <w:rsid w:val="005468FC"/>
    <w:rsid w:val="005478B1"/>
    <w:rsid w:val="00551F54"/>
    <w:rsid w:val="00552F2C"/>
    <w:rsid w:val="00557C9F"/>
    <w:rsid w:val="005606EE"/>
    <w:rsid w:val="00567D5D"/>
    <w:rsid w:val="00573A42"/>
    <w:rsid w:val="00576116"/>
    <w:rsid w:val="005769AF"/>
    <w:rsid w:val="005778B2"/>
    <w:rsid w:val="0058431F"/>
    <w:rsid w:val="00595A36"/>
    <w:rsid w:val="005A0D28"/>
    <w:rsid w:val="005A3282"/>
    <w:rsid w:val="005A511F"/>
    <w:rsid w:val="005B359E"/>
    <w:rsid w:val="005B71A4"/>
    <w:rsid w:val="005B7311"/>
    <w:rsid w:val="005C0213"/>
    <w:rsid w:val="005C1D4E"/>
    <w:rsid w:val="005C4588"/>
    <w:rsid w:val="005C4A00"/>
    <w:rsid w:val="005C6C10"/>
    <w:rsid w:val="005D27C9"/>
    <w:rsid w:val="005D59B5"/>
    <w:rsid w:val="005D65A6"/>
    <w:rsid w:val="005E4428"/>
    <w:rsid w:val="005F6DEE"/>
    <w:rsid w:val="0060049B"/>
    <w:rsid w:val="00602423"/>
    <w:rsid w:val="00603A19"/>
    <w:rsid w:val="0060520B"/>
    <w:rsid w:val="00607316"/>
    <w:rsid w:val="0060761D"/>
    <w:rsid w:val="00611E3D"/>
    <w:rsid w:val="006122A7"/>
    <w:rsid w:val="006129A4"/>
    <w:rsid w:val="00621098"/>
    <w:rsid w:val="006238A3"/>
    <w:rsid w:val="0063314E"/>
    <w:rsid w:val="00634768"/>
    <w:rsid w:val="006402F0"/>
    <w:rsid w:val="006467E2"/>
    <w:rsid w:val="0065578C"/>
    <w:rsid w:val="00657F51"/>
    <w:rsid w:val="00662BE4"/>
    <w:rsid w:val="00673315"/>
    <w:rsid w:val="00675072"/>
    <w:rsid w:val="00680EA2"/>
    <w:rsid w:val="0068265B"/>
    <w:rsid w:val="00683A94"/>
    <w:rsid w:val="00686C59"/>
    <w:rsid w:val="00686EFF"/>
    <w:rsid w:val="006875CA"/>
    <w:rsid w:val="006944F8"/>
    <w:rsid w:val="006B0903"/>
    <w:rsid w:val="006B0B7A"/>
    <w:rsid w:val="006B1C93"/>
    <w:rsid w:val="006C1339"/>
    <w:rsid w:val="006C241C"/>
    <w:rsid w:val="006C2B43"/>
    <w:rsid w:val="006C3E3F"/>
    <w:rsid w:val="006C4EC8"/>
    <w:rsid w:val="006C4FD8"/>
    <w:rsid w:val="006C5DE2"/>
    <w:rsid w:val="006C7EBC"/>
    <w:rsid w:val="006D701B"/>
    <w:rsid w:val="006E4E3D"/>
    <w:rsid w:val="006E502A"/>
    <w:rsid w:val="006E650B"/>
    <w:rsid w:val="006F250B"/>
    <w:rsid w:val="00700E32"/>
    <w:rsid w:val="007041B4"/>
    <w:rsid w:val="007059B2"/>
    <w:rsid w:val="00706276"/>
    <w:rsid w:val="00712D96"/>
    <w:rsid w:val="00715F27"/>
    <w:rsid w:val="007234B1"/>
    <w:rsid w:val="0072641A"/>
    <w:rsid w:val="00726E9C"/>
    <w:rsid w:val="00732202"/>
    <w:rsid w:val="00732B81"/>
    <w:rsid w:val="00736525"/>
    <w:rsid w:val="007417FE"/>
    <w:rsid w:val="00743887"/>
    <w:rsid w:val="00745159"/>
    <w:rsid w:val="00752E3F"/>
    <w:rsid w:val="00752F28"/>
    <w:rsid w:val="00753286"/>
    <w:rsid w:val="007602B9"/>
    <w:rsid w:val="007631CF"/>
    <w:rsid w:val="00764D2C"/>
    <w:rsid w:val="00770C2B"/>
    <w:rsid w:val="00773BEE"/>
    <w:rsid w:val="007752D1"/>
    <w:rsid w:val="007771E4"/>
    <w:rsid w:val="00780068"/>
    <w:rsid w:val="00790AA2"/>
    <w:rsid w:val="007923CF"/>
    <w:rsid w:val="00793139"/>
    <w:rsid w:val="007948DB"/>
    <w:rsid w:val="00794C70"/>
    <w:rsid w:val="007964D3"/>
    <w:rsid w:val="00797774"/>
    <w:rsid w:val="007B0F55"/>
    <w:rsid w:val="007B181C"/>
    <w:rsid w:val="007B5C84"/>
    <w:rsid w:val="007C1953"/>
    <w:rsid w:val="007C3EF0"/>
    <w:rsid w:val="007C59C9"/>
    <w:rsid w:val="007C7223"/>
    <w:rsid w:val="007D0DAD"/>
    <w:rsid w:val="007D3A8A"/>
    <w:rsid w:val="007D7F9D"/>
    <w:rsid w:val="007E669C"/>
    <w:rsid w:val="007E759C"/>
    <w:rsid w:val="007F0EEF"/>
    <w:rsid w:val="007F179D"/>
    <w:rsid w:val="007F37FA"/>
    <w:rsid w:val="007F3A1B"/>
    <w:rsid w:val="007F45FD"/>
    <w:rsid w:val="008021E8"/>
    <w:rsid w:val="008100E9"/>
    <w:rsid w:val="008111FE"/>
    <w:rsid w:val="008123FD"/>
    <w:rsid w:val="00820240"/>
    <w:rsid w:val="00822A8C"/>
    <w:rsid w:val="00830807"/>
    <w:rsid w:val="00831F61"/>
    <w:rsid w:val="0083312E"/>
    <w:rsid w:val="008334CC"/>
    <w:rsid w:val="008369D6"/>
    <w:rsid w:val="00836B84"/>
    <w:rsid w:val="008412AE"/>
    <w:rsid w:val="0084289D"/>
    <w:rsid w:val="00842A0C"/>
    <w:rsid w:val="008440E8"/>
    <w:rsid w:val="008530B4"/>
    <w:rsid w:val="0085392E"/>
    <w:rsid w:val="00865B92"/>
    <w:rsid w:val="008710DC"/>
    <w:rsid w:val="00872102"/>
    <w:rsid w:val="00882B07"/>
    <w:rsid w:val="00884357"/>
    <w:rsid w:val="008A14E8"/>
    <w:rsid w:val="008A2DB4"/>
    <w:rsid w:val="008A4677"/>
    <w:rsid w:val="008A4790"/>
    <w:rsid w:val="008B0898"/>
    <w:rsid w:val="008B0A4B"/>
    <w:rsid w:val="008B2253"/>
    <w:rsid w:val="008B4CAE"/>
    <w:rsid w:val="008B5771"/>
    <w:rsid w:val="008C6470"/>
    <w:rsid w:val="008C66A7"/>
    <w:rsid w:val="008D0C33"/>
    <w:rsid w:val="008D2703"/>
    <w:rsid w:val="008D3471"/>
    <w:rsid w:val="008D3C01"/>
    <w:rsid w:val="008D3E79"/>
    <w:rsid w:val="008D647C"/>
    <w:rsid w:val="008E0557"/>
    <w:rsid w:val="008E4954"/>
    <w:rsid w:val="008E54BE"/>
    <w:rsid w:val="008F2DFE"/>
    <w:rsid w:val="008F475E"/>
    <w:rsid w:val="008F4B8B"/>
    <w:rsid w:val="00902FC4"/>
    <w:rsid w:val="0090409F"/>
    <w:rsid w:val="0090561F"/>
    <w:rsid w:val="00910471"/>
    <w:rsid w:val="00910CEC"/>
    <w:rsid w:val="00914AD7"/>
    <w:rsid w:val="00920419"/>
    <w:rsid w:val="00920C1A"/>
    <w:rsid w:val="0092704F"/>
    <w:rsid w:val="00933293"/>
    <w:rsid w:val="00940698"/>
    <w:rsid w:val="00942337"/>
    <w:rsid w:val="00944640"/>
    <w:rsid w:val="0094791C"/>
    <w:rsid w:val="00947B7B"/>
    <w:rsid w:val="009502D8"/>
    <w:rsid w:val="00950E8D"/>
    <w:rsid w:val="009525C5"/>
    <w:rsid w:val="00952B64"/>
    <w:rsid w:val="009564DE"/>
    <w:rsid w:val="0095675E"/>
    <w:rsid w:val="009579F1"/>
    <w:rsid w:val="00960DF4"/>
    <w:rsid w:val="00963045"/>
    <w:rsid w:val="00963112"/>
    <w:rsid w:val="00966F9F"/>
    <w:rsid w:val="0098216F"/>
    <w:rsid w:val="0098333D"/>
    <w:rsid w:val="00993212"/>
    <w:rsid w:val="009937A5"/>
    <w:rsid w:val="00997588"/>
    <w:rsid w:val="00997E0F"/>
    <w:rsid w:val="009A269E"/>
    <w:rsid w:val="009A2A00"/>
    <w:rsid w:val="009A516A"/>
    <w:rsid w:val="009B2955"/>
    <w:rsid w:val="009B2BD9"/>
    <w:rsid w:val="009B2C65"/>
    <w:rsid w:val="009B3D25"/>
    <w:rsid w:val="009B64F2"/>
    <w:rsid w:val="009C097E"/>
    <w:rsid w:val="009C2B23"/>
    <w:rsid w:val="009D041A"/>
    <w:rsid w:val="009D2198"/>
    <w:rsid w:val="009D6582"/>
    <w:rsid w:val="009E1CCA"/>
    <w:rsid w:val="009E356A"/>
    <w:rsid w:val="009E625A"/>
    <w:rsid w:val="009E673B"/>
    <w:rsid w:val="009F0D06"/>
    <w:rsid w:val="009F1303"/>
    <w:rsid w:val="009F3207"/>
    <w:rsid w:val="00A00221"/>
    <w:rsid w:val="00A01275"/>
    <w:rsid w:val="00A01498"/>
    <w:rsid w:val="00A01E41"/>
    <w:rsid w:val="00A07BB7"/>
    <w:rsid w:val="00A07EAD"/>
    <w:rsid w:val="00A108C1"/>
    <w:rsid w:val="00A1374C"/>
    <w:rsid w:val="00A15B34"/>
    <w:rsid w:val="00A2313E"/>
    <w:rsid w:val="00A315B7"/>
    <w:rsid w:val="00A3421E"/>
    <w:rsid w:val="00A35E1E"/>
    <w:rsid w:val="00A41F4B"/>
    <w:rsid w:val="00A42326"/>
    <w:rsid w:val="00A432E0"/>
    <w:rsid w:val="00A44E0F"/>
    <w:rsid w:val="00A4602C"/>
    <w:rsid w:val="00A4629C"/>
    <w:rsid w:val="00A5261D"/>
    <w:rsid w:val="00A55789"/>
    <w:rsid w:val="00A5659C"/>
    <w:rsid w:val="00A57723"/>
    <w:rsid w:val="00A638C2"/>
    <w:rsid w:val="00A63A83"/>
    <w:rsid w:val="00A660B6"/>
    <w:rsid w:val="00A67839"/>
    <w:rsid w:val="00A70FE8"/>
    <w:rsid w:val="00A73D32"/>
    <w:rsid w:val="00A817D7"/>
    <w:rsid w:val="00A84621"/>
    <w:rsid w:val="00A85669"/>
    <w:rsid w:val="00A85A4F"/>
    <w:rsid w:val="00A87DB8"/>
    <w:rsid w:val="00A91CD9"/>
    <w:rsid w:val="00A953F4"/>
    <w:rsid w:val="00A96668"/>
    <w:rsid w:val="00A96937"/>
    <w:rsid w:val="00A9776F"/>
    <w:rsid w:val="00AA2DCA"/>
    <w:rsid w:val="00AA3EFA"/>
    <w:rsid w:val="00AA77A3"/>
    <w:rsid w:val="00AB1B7C"/>
    <w:rsid w:val="00AB6245"/>
    <w:rsid w:val="00AC5247"/>
    <w:rsid w:val="00AD4C4A"/>
    <w:rsid w:val="00AE256C"/>
    <w:rsid w:val="00AE39EB"/>
    <w:rsid w:val="00AE3BC8"/>
    <w:rsid w:val="00AE4D92"/>
    <w:rsid w:val="00AF6615"/>
    <w:rsid w:val="00B0574A"/>
    <w:rsid w:val="00B064B2"/>
    <w:rsid w:val="00B129E4"/>
    <w:rsid w:val="00B159B4"/>
    <w:rsid w:val="00B175F2"/>
    <w:rsid w:val="00B1770A"/>
    <w:rsid w:val="00B17748"/>
    <w:rsid w:val="00B17B8C"/>
    <w:rsid w:val="00B2157A"/>
    <w:rsid w:val="00B23BE2"/>
    <w:rsid w:val="00B3622B"/>
    <w:rsid w:val="00B37B7E"/>
    <w:rsid w:val="00B50638"/>
    <w:rsid w:val="00B50B48"/>
    <w:rsid w:val="00B511BE"/>
    <w:rsid w:val="00B529F0"/>
    <w:rsid w:val="00B63873"/>
    <w:rsid w:val="00B64949"/>
    <w:rsid w:val="00B676E1"/>
    <w:rsid w:val="00B70598"/>
    <w:rsid w:val="00B74A1A"/>
    <w:rsid w:val="00B7707A"/>
    <w:rsid w:val="00B81B7C"/>
    <w:rsid w:val="00B828D1"/>
    <w:rsid w:val="00B85C12"/>
    <w:rsid w:val="00B86C24"/>
    <w:rsid w:val="00B92435"/>
    <w:rsid w:val="00B95D7C"/>
    <w:rsid w:val="00B971A9"/>
    <w:rsid w:val="00B97CD1"/>
    <w:rsid w:val="00BA5DA0"/>
    <w:rsid w:val="00BB12B7"/>
    <w:rsid w:val="00BB1BBD"/>
    <w:rsid w:val="00BB1EBE"/>
    <w:rsid w:val="00BC2109"/>
    <w:rsid w:val="00BC59ED"/>
    <w:rsid w:val="00BC5F32"/>
    <w:rsid w:val="00BC741F"/>
    <w:rsid w:val="00BD2218"/>
    <w:rsid w:val="00BD39EB"/>
    <w:rsid w:val="00BD5296"/>
    <w:rsid w:val="00BD583E"/>
    <w:rsid w:val="00BF4036"/>
    <w:rsid w:val="00BF61DA"/>
    <w:rsid w:val="00C00508"/>
    <w:rsid w:val="00C11ACC"/>
    <w:rsid w:val="00C13581"/>
    <w:rsid w:val="00C2024A"/>
    <w:rsid w:val="00C20565"/>
    <w:rsid w:val="00C215C1"/>
    <w:rsid w:val="00C24860"/>
    <w:rsid w:val="00C31BC8"/>
    <w:rsid w:val="00C3448C"/>
    <w:rsid w:val="00C345FD"/>
    <w:rsid w:val="00C40870"/>
    <w:rsid w:val="00C50CCD"/>
    <w:rsid w:val="00C51710"/>
    <w:rsid w:val="00C51778"/>
    <w:rsid w:val="00C57A12"/>
    <w:rsid w:val="00C6025C"/>
    <w:rsid w:val="00C72491"/>
    <w:rsid w:val="00C74141"/>
    <w:rsid w:val="00C76438"/>
    <w:rsid w:val="00C80E96"/>
    <w:rsid w:val="00C860DB"/>
    <w:rsid w:val="00C91D85"/>
    <w:rsid w:val="00C97A4A"/>
    <w:rsid w:val="00C97F9F"/>
    <w:rsid w:val="00CA4941"/>
    <w:rsid w:val="00CA669E"/>
    <w:rsid w:val="00CA6777"/>
    <w:rsid w:val="00CB2DA7"/>
    <w:rsid w:val="00CB3FE5"/>
    <w:rsid w:val="00CB6AB6"/>
    <w:rsid w:val="00CB6DB6"/>
    <w:rsid w:val="00CC3556"/>
    <w:rsid w:val="00CC4D12"/>
    <w:rsid w:val="00CD1C30"/>
    <w:rsid w:val="00CD7036"/>
    <w:rsid w:val="00CD7ED7"/>
    <w:rsid w:val="00CE13D4"/>
    <w:rsid w:val="00CE2323"/>
    <w:rsid w:val="00CE57B0"/>
    <w:rsid w:val="00CF75DE"/>
    <w:rsid w:val="00D02C03"/>
    <w:rsid w:val="00D03F2B"/>
    <w:rsid w:val="00D173F8"/>
    <w:rsid w:val="00D2011C"/>
    <w:rsid w:val="00D2159B"/>
    <w:rsid w:val="00D25DEA"/>
    <w:rsid w:val="00D25E94"/>
    <w:rsid w:val="00D26FB3"/>
    <w:rsid w:val="00D273DA"/>
    <w:rsid w:val="00D315FB"/>
    <w:rsid w:val="00D343E6"/>
    <w:rsid w:val="00D35663"/>
    <w:rsid w:val="00D417E1"/>
    <w:rsid w:val="00D43128"/>
    <w:rsid w:val="00D46391"/>
    <w:rsid w:val="00D52C91"/>
    <w:rsid w:val="00D54F69"/>
    <w:rsid w:val="00D577FA"/>
    <w:rsid w:val="00D60E4C"/>
    <w:rsid w:val="00D660F8"/>
    <w:rsid w:val="00D6699A"/>
    <w:rsid w:val="00D66F1E"/>
    <w:rsid w:val="00D72A2E"/>
    <w:rsid w:val="00D72AAC"/>
    <w:rsid w:val="00D91807"/>
    <w:rsid w:val="00D9216A"/>
    <w:rsid w:val="00DA434C"/>
    <w:rsid w:val="00DB38E9"/>
    <w:rsid w:val="00DB454C"/>
    <w:rsid w:val="00DC08AB"/>
    <w:rsid w:val="00DC22B3"/>
    <w:rsid w:val="00DC46B8"/>
    <w:rsid w:val="00DD4D67"/>
    <w:rsid w:val="00DE1372"/>
    <w:rsid w:val="00DE177A"/>
    <w:rsid w:val="00DE3442"/>
    <w:rsid w:val="00DF0544"/>
    <w:rsid w:val="00DF33D7"/>
    <w:rsid w:val="00DF4413"/>
    <w:rsid w:val="00DF46E7"/>
    <w:rsid w:val="00DF4B0D"/>
    <w:rsid w:val="00DF5CE7"/>
    <w:rsid w:val="00DF69B4"/>
    <w:rsid w:val="00E01264"/>
    <w:rsid w:val="00E03C2B"/>
    <w:rsid w:val="00E17275"/>
    <w:rsid w:val="00E2641D"/>
    <w:rsid w:val="00E26518"/>
    <w:rsid w:val="00E2789F"/>
    <w:rsid w:val="00E35583"/>
    <w:rsid w:val="00E37F3E"/>
    <w:rsid w:val="00E4295E"/>
    <w:rsid w:val="00E46646"/>
    <w:rsid w:val="00E467C4"/>
    <w:rsid w:val="00E47734"/>
    <w:rsid w:val="00E47B22"/>
    <w:rsid w:val="00E506A6"/>
    <w:rsid w:val="00E54D0A"/>
    <w:rsid w:val="00E56128"/>
    <w:rsid w:val="00E608D0"/>
    <w:rsid w:val="00E60AF0"/>
    <w:rsid w:val="00E61A03"/>
    <w:rsid w:val="00E626B6"/>
    <w:rsid w:val="00E76044"/>
    <w:rsid w:val="00E92A6F"/>
    <w:rsid w:val="00E93E54"/>
    <w:rsid w:val="00EA161B"/>
    <w:rsid w:val="00EA2AAB"/>
    <w:rsid w:val="00EB3580"/>
    <w:rsid w:val="00EC3C58"/>
    <w:rsid w:val="00EC5A30"/>
    <w:rsid w:val="00EC60A7"/>
    <w:rsid w:val="00ED387F"/>
    <w:rsid w:val="00EE1F82"/>
    <w:rsid w:val="00EE36BD"/>
    <w:rsid w:val="00EE3B6A"/>
    <w:rsid w:val="00EE6626"/>
    <w:rsid w:val="00EE6E1E"/>
    <w:rsid w:val="00EF0680"/>
    <w:rsid w:val="00EF1D79"/>
    <w:rsid w:val="00EF2C18"/>
    <w:rsid w:val="00EF3822"/>
    <w:rsid w:val="00F021D4"/>
    <w:rsid w:val="00F032A1"/>
    <w:rsid w:val="00F03490"/>
    <w:rsid w:val="00F1157F"/>
    <w:rsid w:val="00F143F4"/>
    <w:rsid w:val="00F14DD3"/>
    <w:rsid w:val="00F20E63"/>
    <w:rsid w:val="00F20E69"/>
    <w:rsid w:val="00F21200"/>
    <w:rsid w:val="00F23541"/>
    <w:rsid w:val="00F26772"/>
    <w:rsid w:val="00F27955"/>
    <w:rsid w:val="00F279C1"/>
    <w:rsid w:val="00F30D50"/>
    <w:rsid w:val="00F324F6"/>
    <w:rsid w:val="00F32DFF"/>
    <w:rsid w:val="00F378E2"/>
    <w:rsid w:val="00F40AF6"/>
    <w:rsid w:val="00F41698"/>
    <w:rsid w:val="00F421B8"/>
    <w:rsid w:val="00F5239A"/>
    <w:rsid w:val="00F53336"/>
    <w:rsid w:val="00F54D88"/>
    <w:rsid w:val="00F561E1"/>
    <w:rsid w:val="00F57ED2"/>
    <w:rsid w:val="00F758C7"/>
    <w:rsid w:val="00F80654"/>
    <w:rsid w:val="00F81872"/>
    <w:rsid w:val="00F84379"/>
    <w:rsid w:val="00F84D7E"/>
    <w:rsid w:val="00F87755"/>
    <w:rsid w:val="00F87B4C"/>
    <w:rsid w:val="00F9162D"/>
    <w:rsid w:val="00F9369A"/>
    <w:rsid w:val="00FA5095"/>
    <w:rsid w:val="00FA659F"/>
    <w:rsid w:val="00FA6A22"/>
    <w:rsid w:val="00FA7027"/>
    <w:rsid w:val="00FB0482"/>
    <w:rsid w:val="00FB07C6"/>
    <w:rsid w:val="00FB3343"/>
    <w:rsid w:val="00FB426B"/>
    <w:rsid w:val="00FC1EA4"/>
    <w:rsid w:val="00FC2F91"/>
    <w:rsid w:val="00FD153C"/>
    <w:rsid w:val="00FD34EC"/>
    <w:rsid w:val="00FD38CC"/>
    <w:rsid w:val="00FD739A"/>
    <w:rsid w:val="00FE6780"/>
    <w:rsid w:val="00FE7B0F"/>
    <w:rsid w:val="00FF1902"/>
    <w:rsid w:val="00FF27B4"/>
    <w:rsid w:val="00FF3A83"/>
    <w:rsid w:val="00FF4C6E"/>
    <w:rsid w:val="00FF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CDE0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B0F"/>
    <w:pPr>
      <w:autoSpaceDE w:val="0"/>
      <w:autoSpaceDN w:val="0"/>
    </w:pPr>
    <w:rPr>
      <w:sz w:val="28"/>
      <w:szCs w:val="28"/>
      <w:lang w:val="es-ES_tradnl"/>
    </w:rPr>
  </w:style>
  <w:style w:type="paragraph" w:styleId="Ttulo1">
    <w:name w:val="heading 1"/>
    <w:basedOn w:val="Normal"/>
    <w:next w:val="Normal"/>
    <w:link w:val="Ttulo1Car"/>
    <w:qFormat/>
    <w:rsid w:val="005E4428"/>
    <w:pPr>
      <w:keepNext/>
      <w:numPr>
        <w:numId w:val="3"/>
      </w:numPr>
      <w:ind w:right="567"/>
      <w:outlineLvl w:val="0"/>
    </w:pPr>
    <w:rPr>
      <w:rFonts w:ascii="Arial" w:hAnsi="Arial" w:cs="Arial"/>
      <w:b/>
      <w:bCs/>
      <w:caps/>
      <w:sz w:val="24"/>
      <w:szCs w:val="24"/>
    </w:rPr>
  </w:style>
  <w:style w:type="paragraph" w:styleId="Ttulo2">
    <w:name w:val="heading 2"/>
    <w:basedOn w:val="Normal"/>
    <w:next w:val="Normal"/>
    <w:link w:val="Ttulo2Car"/>
    <w:qFormat/>
    <w:rsid w:val="006467E2"/>
    <w:pPr>
      <w:keepNext/>
      <w:numPr>
        <w:ilvl w:val="1"/>
        <w:numId w:val="3"/>
      </w:numPr>
      <w:tabs>
        <w:tab w:val="clear" w:pos="1002"/>
      </w:tabs>
      <w:outlineLvl w:val="1"/>
    </w:pPr>
    <w:rPr>
      <w:rFonts w:ascii="Arial" w:hAnsi="Arial" w:cs="Arial"/>
      <w:b/>
      <w:bCs/>
      <w:color w:val="000000"/>
      <w:sz w:val="24"/>
      <w:szCs w:val="24"/>
    </w:rPr>
  </w:style>
  <w:style w:type="paragraph" w:styleId="Ttulo3">
    <w:name w:val="heading 3"/>
    <w:basedOn w:val="Normal"/>
    <w:next w:val="Normal"/>
    <w:qFormat/>
    <w:rsid w:val="005E4428"/>
    <w:pPr>
      <w:keepNext/>
      <w:spacing w:before="480" w:after="360"/>
      <w:outlineLvl w:val="2"/>
    </w:pPr>
    <w:rPr>
      <w:rFonts w:ascii="Arial" w:hAnsi="Arial" w:cs="Arial"/>
      <w:b/>
      <w:bCs/>
      <w:sz w:val="24"/>
      <w:szCs w:val="24"/>
    </w:rPr>
  </w:style>
  <w:style w:type="paragraph" w:styleId="Ttulo4">
    <w:name w:val="heading 4"/>
    <w:basedOn w:val="Normal"/>
    <w:next w:val="Normal"/>
    <w:qFormat/>
    <w:rsid w:val="005E4428"/>
    <w:pPr>
      <w:keepNext/>
      <w:numPr>
        <w:ilvl w:val="3"/>
        <w:numId w:val="3"/>
      </w:numPr>
      <w:tabs>
        <w:tab w:val="left" w:pos="993"/>
      </w:tabs>
      <w:spacing w:before="240" w:after="60"/>
      <w:jc w:val="both"/>
      <w:outlineLvl w:val="3"/>
    </w:pPr>
    <w:rPr>
      <w:rFonts w:ascii="Arial" w:hAnsi="Arial" w:cs="Arial"/>
      <w:b/>
      <w:bCs/>
      <w:color w:val="000000"/>
      <w:sz w:val="24"/>
      <w:szCs w:val="24"/>
    </w:rPr>
  </w:style>
  <w:style w:type="paragraph" w:styleId="Ttulo5">
    <w:name w:val="heading 5"/>
    <w:basedOn w:val="Normal"/>
    <w:next w:val="Normal"/>
    <w:qFormat/>
    <w:rsid w:val="005E4428"/>
    <w:pPr>
      <w:keepNext/>
      <w:numPr>
        <w:ilvl w:val="4"/>
        <w:numId w:val="3"/>
      </w:numPr>
      <w:jc w:val="center"/>
      <w:outlineLvl w:val="4"/>
    </w:pPr>
    <w:rPr>
      <w:rFonts w:ascii="Arial" w:hAnsi="Arial" w:cs="Arial"/>
      <w:sz w:val="24"/>
      <w:szCs w:val="24"/>
    </w:rPr>
  </w:style>
  <w:style w:type="paragraph" w:styleId="Ttulo6">
    <w:name w:val="heading 6"/>
    <w:basedOn w:val="Normal"/>
    <w:next w:val="Normal"/>
    <w:qFormat/>
    <w:rsid w:val="005E4428"/>
    <w:pPr>
      <w:keepNext/>
      <w:jc w:val="center"/>
      <w:outlineLvl w:val="5"/>
    </w:pPr>
    <w:rPr>
      <w:rFonts w:ascii="Arial" w:hAnsi="Arial" w:cs="Arial"/>
      <w:b/>
      <w:bCs/>
      <w:color w:val="000000"/>
      <w:sz w:val="40"/>
      <w:szCs w:val="40"/>
    </w:rPr>
  </w:style>
  <w:style w:type="paragraph" w:styleId="Ttulo7">
    <w:name w:val="heading 7"/>
    <w:basedOn w:val="Normal"/>
    <w:next w:val="Normal"/>
    <w:qFormat/>
    <w:rsid w:val="005E4428"/>
    <w:pPr>
      <w:keepNext/>
      <w:numPr>
        <w:ilvl w:val="6"/>
        <w:numId w:val="3"/>
      </w:numPr>
      <w:jc w:val="both"/>
      <w:outlineLvl w:val="6"/>
    </w:pPr>
    <w:rPr>
      <w:rFonts w:ascii="Arial" w:hAnsi="Arial" w:cs="Arial"/>
      <w:sz w:val="24"/>
      <w:szCs w:val="24"/>
    </w:rPr>
  </w:style>
  <w:style w:type="paragraph" w:styleId="Ttulo8">
    <w:name w:val="heading 8"/>
    <w:basedOn w:val="Normal"/>
    <w:next w:val="Normal"/>
    <w:qFormat/>
    <w:rsid w:val="005E4428"/>
    <w:pPr>
      <w:keepNext/>
      <w:numPr>
        <w:ilvl w:val="7"/>
        <w:numId w:val="3"/>
      </w:numPr>
      <w:jc w:val="both"/>
      <w:outlineLvl w:val="7"/>
    </w:pPr>
    <w:rPr>
      <w:rFonts w:ascii="Arial" w:hAnsi="Arial" w:cs="Arial"/>
      <w:color w:val="FFFF00"/>
      <w:sz w:val="24"/>
      <w:szCs w:val="24"/>
    </w:rPr>
  </w:style>
  <w:style w:type="paragraph" w:styleId="Ttulo9">
    <w:name w:val="heading 9"/>
    <w:basedOn w:val="Normal"/>
    <w:next w:val="Normal"/>
    <w:qFormat/>
    <w:rsid w:val="005E4428"/>
    <w:pPr>
      <w:keepNext/>
      <w:numPr>
        <w:ilvl w:val="8"/>
        <w:numId w:val="3"/>
      </w:numPr>
      <w:outlineLvl w:val="8"/>
    </w:pPr>
    <w:rPr>
      <w:rFonts w:ascii="Arial" w:hAnsi="Arial" w:cs="Arial"/>
      <w:b/>
      <w:bCs/>
      <w:color w:val="FF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6F250B"/>
    <w:pPr>
      <w:numPr>
        <w:numId w:val="1"/>
      </w:numPr>
    </w:pPr>
  </w:style>
  <w:style w:type="paragraph" w:customStyle="1" w:styleId="Enumera">
    <w:name w:val="Enumera"/>
    <w:basedOn w:val="Normal"/>
    <w:rsid w:val="005E4428"/>
    <w:pPr>
      <w:numPr>
        <w:numId w:val="2"/>
      </w:numPr>
      <w:spacing w:before="120"/>
      <w:jc w:val="both"/>
    </w:pPr>
    <w:rPr>
      <w:rFonts w:ascii="Arial" w:hAnsi="Arial" w:cs="Arial"/>
      <w:sz w:val="24"/>
      <w:szCs w:val="24"/>
    </w:rPr>
  </w:style>
  <w:style w:type="paragraph" w:styleId="Textoindependiente">
    <w:name w:val="Body Text"/>
    <w:basedOn w:val="Normal"/>
    <w:link w:val="TextoindependienteCar"/>
    <w:rsid w:val="005E4428"/>
    <w:pPr>
      <w:pBdr>
        <w:bottom w:val="single" w:sz="12" w:space="3" w:color="auto"/>
      </w:pBdr>
      <w:tabs>
        <w:tab w:val="left" w:pos="-720"/>
      </w:tabs>
      <w:suppressAutoHyphens/>
      <w:jc w:val="both"/>
    </w:pPr>
    <w:rPr>
      <w:rFonts w:ascii="Arial" w:hAnsi="Arial" w:cs="Arial"/>
      <w:b/>
      <w:bCs/>
      <w:sz w:val="24"/>
      <w:szCs w:val="24"/>
    </w:rPr>
  </w:style>
  <w:style w:type="paragraph" w:styleId="Sangradetextonormal">
    <w:name w:val="Body Text Indent"/>
    <w:basedOn w:val="Normal"/>
    <w:link w:val="SangradetextonormalCar"/>
    <w:rsid w:val="005E4428"/>
    <w:pPr>
      <w:tabs>
        <w:tab w:val="left" w:pos="-720"/>
      </w:tabs>
      <w:suppressAutoHyphens/>
      <w:autoSpaceDE/>
      <w:autoSpaceDN/>
      <w:jc w:val="both"/>
    </w:pPr>
    <w:rPr>
      <w:rFonts w:ascii="Arial" w:hAnsi="Arial" w:cs="Arial"/>
      <w:spacing w:val="-3"/>
      <w:sz w:val="24"/>
      <w:szCs w:val="24"/>
      <w:lang w:eastAsia="es-ES_tradnl"/>
    </w:rPr>
  </w:style>
  <w:style w:type="paragraph" w:styleId="Sangra2detindependiente">
    <w:name w:val="Body Text Indent 2"/>
    <w:basedOn w:val="Normal"/>
    <w:rsid w:val="005E4428"/>
    <w:pPr>
      <w:ind w:left="360"/>
    </w:pPr>
    <w:rPr>
      <w:rFonts w:ascii="Arial" w:hAnsi="Arial" w:cs="Arial"/>
      <w:sz w:val="24"/>
      <w:szCs w:val="24"/>
    </w:rPr>
  </w:style>
  <w:style w:type="paragraph" w:styleId="Sangra3detindependiente">
    <w:name w:val="Body Text Indent 3"/>
    <w:basedOn w:val="Normal"/>
    <w:rsid w:val="005E4428"/>
    <w:pPr>
      <w:ind w:left="426"/>
    </w:pPr>
    <w:rPr>
      <w:rFonts w:ascii="Arial" w:hAnsi="Arial" w:cs="Arial"/>
      <w:sz w:val="24"/>
      <w:szCs w:val="24"/>
    </w:rPr>
  </w:style>
  <w:style w:type="paragraph" w:styleId="Textoindependiente3">
    <w:name w:val="Body Text 3"/>
    <w:basedOn w:val="Normal"/>
    <w:rsid w:val="005E4428"/>
    <w:pPr>
      <w:jc w:val="both"/>
    </w:pPr>
    <w:rPr>
      <w:rFonts w:ascii="Arial" w:hAnsi="Arial" w:cs="Arial"/>
      <w:b/>
      <w:bCs/>
      <w:sz w:val="24"/>
      <w:szCs w:val="24"/>
    </w:rPr>
  </w:style>
  <w:style w:type="paragraph" w:customStyle="1" w:styleId="ListaVietas">
    <w:name w:val="Lista Viñetas"/>
    <w:basedOn w:val="Normal"/>
    <w:next w:val="Normal"/>
    <w:rsid w:val="005E4428"/>
    <w:pPr>
      <w:tabs>
        <w:tab w:val="left" w:pos="-720"/>
        <w:tab w:val="left" w:pos="0"/>
      </w:tabs>
      <w:suppressAutoHyphens/>
      <w:spacing w:before="120"/>
      <w:ind w:left="1418" w:hanging="284"/>
      <w:jc w:val="both"/>
    </w:pPr>
    <w:rPr>
      <w:rFonts w:ascii="Arial" w:hAnsi="Arial" w:cs="Arial"/>
      <w:spacing w:val="-3"/>
      <w:sz w:val="24"/>
      <w:szCs w:val="24"/>
    </w:rPr>
  </w:style>
  <w:style w:type="paragraph" w:customStyle="1" w:styleId="toa">
    <w:name w:val="toa"/>
    <w:basedOn w:val="Normal"/>
    <w:rsid w:val="005E4428"/>
    <w:pPr>
      <w:tabs>
        <w:tab w:val="left" w:pos="9000"/>
        <w:tab w:val="right" w:pos="9360"/>
      </w:tabs>
      <w:suppressAutoHyphens/>
      <w:spacing w:before="120"/>
      <w:ind w:firstLine="567"/>
      <w:jc w:val="both"/>
    </w:pPr>
    <w:rPr>
      <w:rFonts w:ascii="Arial" w:hAnsi="Arial" w:cs="Arial"/>
      <w:sz w:val="24"/>
      <w:szCs w:val="24"/>
      <w:lang w:val="en-US"/>
    </w:rPr>
  </w:style>
  <w:style w:type="paragraph" w:styleId="Ttulo">
    <w:name w:val="Title"/>
    <w:basedOn w:val="Normal"/>
    <w:link w:val="TtuloCar"/>
    <w:uiPriority w:val="10"/>
    <w:qFormat/>
    <w:rsid w:val="005E4428"/>
    <w:pPr>
      <w:jc w:val="center"/>
    </w:pPr>
    <w:rPr>
      <w:rFonts w:ascii="Arial" w:hAnsi="Arial" w:cs="Arial"/>
      <w:b/>
      <w:bCs/>
      <w:sz w:val="24"/>
      <w:szCs w:val="24"/>
      <w:u w:val="single"/>
    </w:rPr>
  </w:style>
  <w:style w:type="paragraph" w:styleId="Piedepgina">
    <w:name w:val="footer"/>
    <w:basedOn w:val="Normal"/>
    <w:link w:val="PiedepginaCar"/>
    <w:uiPriority w:val="99"/>
    <w:rsid w:val="005E4428"/>
    <w:pPr>
      <w:widowControl w:val="0"/>
      <w:tabs>
        <w:tab w:val="center" w:pos="4252"/>
        <w:tab w:val="right" w:pos="8504"/>
      </w:tabs>
      <w:spacing w:before="120"/>
      <w:ind w:firstLine="720"/>
      <w:jc w:val="both"/>
    </w:pPr>
    <w:rPr>
      <w:rFonts w:ascii="Arial" w:hAnsi="Arial" w:cs="Arial"/>
      <w:sz w:val="24"/>
      <w:szCs w:val="24"/>
    </w:rPr>
  </w:style>
  <w:style w:type="paragraph" w:styleId="Textocomentario">
    <w:name w:val="annotation text"/>
    <w:basedOn w:val="Normal"/>
    <w:link w:val="TextocomentarioCar"/>
    <w:semiHidden/>
    <w:rsid w:val="005E4428"/>
    <w:rPr>
      <w:rFonts w:ascii="Arial" w:hAnsi="Arial" w:cs="Arial"/>
      <w:sz w:val="24"/>
      <w:szCs w:val="24"/>
    </w:rPr>
  </w:style>
  <w:style w:type="character" w:styleId="Nmerodepgina">
    <w:name w:val="page number"/>
    <w:rsid w:val="005E4428"/>
    <w:rPr>
      <w:rFonts w:cs="Times New Roman"/>
    </w:rPr>
  </w:style>
  <w:style w:type="paragraph" w:styleId="Textosinformato">
    <w:name w:val="Plain Text"/>
    <w:basedOn w:val="Normal"/>
    <w:link w:val="TextosinformatoCar"/>
    <w:uiPriority w:val="99"/>
    <w:rsid w:val="005E4428"/>
    <w:rPr>
      <w:rFonts w:ascii="Courier New" w:hAnsi="Courier New" w:cs="Courier New"/>
      <w:color w:val="000000"/>
      <w:spacing w:val="-3"/>
      <w:sz w:val="20"/>
      <w:szCs w:val="20"/>
    </w:rPr>
  </w:style>
  <w:style w:type="paragraph" w:styleId="Encabezado">
    <w:name w:val="header"/>
    <w:basedOn w:val="Normal"/>
    <w:link w:val="EncabezadoCar"/>
    <w:rsid w:val="005E4428"/>
    <w:pPr>
      <w:tabs>
        <w:tab w:val="center" w:pos="4252"/>
        <w:tab w:val="right" w:pos="8504"/>
      </w:tabs>
    </w:pPr>
  </w:style>
  <w:style w:type="paragraph" w:styleId="Tabladeilustraciones">
    <w:name w:val="table of figures"/>
    <w:basedOn w:val="Normal"/>
    <w:next w:val="Normal"/>
    <w:semiHidden/>
    <w:rsid w:val="005E4428"/>
    <w:pPr>
      <w:ind w:left="560" w:hanging="560"/>
    </w:pPr>
  </w:style>
  <w:style w:type="paragraph" w:styleId="Mapadeldocumento">
    <w:name w:val="Document Map"/>
    <w:basedOn w:val="Normal"/>
    <w:semiHidden/>
    <w:rsid w:val="005E4428"/>
    <w:pPr>
      <w:shd w:val="clear" w:color="auto" w:fill="000080"/>
    </w:pPr>
    <w:rPr>
      <w:rFonts w:ascii="Tahoma" w:hAnsi="Tahoma" w:cs="Tahoma"/>
    </w:rPr>
  </w:style>
  <w:style w:type="paragraph" w:customStyle="1" w:styleId="Style1">
    <w:name w:val="Style 1"/>
    <w:basedOn w:val="Normal"/>
    <w:rsid w:val="005E4428"/>
    <w:pPr>
      <w:widowControl w:val="0"/>
      <w:ind w:right="72"/>
      <w:jc w:val="both"/>
    </w:pPr>
    <w:rPr>
      <w:sz w:val="24"/>
      <w:szCs w:val="24"/>
      <w:lang w:eastAsia="es-ES_tradnl"/>
    </w:rPr>
  </w:style>
  <w:style w:type="paragraph" w:customStyle="1" w:styleId="Style3">
    <w:name w:val="Style 3"/>
    <w:basedOn w:val="Normal"/>
    <w:rsid w:val="005E4428"/>
    <w:pPr>
      <w:widowControl w:val="0"/>
      <w:adjustRightInd w:val="0"/>
    </w:pPr>
    <w:rPr>
      <w:sz w:val="24"/>
      <w:szCs w:val="24"/>
      <w:lang w:eastAsia="es-ES_tradnl"/>
    </w:rPr>
  </w:style>
  <w:style w:type="paragraph" w:styleId="Textodeglobo">
    <w:name w:val="Balloon Text"/>
    <w:basedOn w:val="Normal"/>
    <w:semiHidden/>
    <w:rsid w:val="005E4428"/>
    <w:rPr>
      <w:rFonts w:ascii="Tahoma" w:hAnsi="Tahoma" w:cs="Tahoma"/>
      <w:sz w:val="16"/>
      <w:szCs w:val="16"/>
    </w:rPr>
  </w:style>
  <w:style w:type="table" w:styleId="Tablaelegante">
    <w:name w:val="Table Elegant"/>
    <w:basedOn w:val="Tablanormal"/>
    <w:rsid w:val="005E4428"/>
    <w:pPr>
      <w:autoSpaceDE w:val="0"/>
      <w:autoSpaceDN w:val="0"/>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angradetindependiente">
    <w:name w:val="Sangría de t. independiente"/>
    <w:basedOn w:val="Normal"/>
    <w:rsid w:val="005E4428"/>
    <w:pPr>
      <w:tabs>
        <w:tab w:val="left" w:pos="-720"/>
      </w:tabs>
      <w:suppressAutoHyphens/>
      <w:jc w:val="both"/>
    </w:pPr>
    <w:rPr>
      <w:rFonts w:ascii="Arial" w:hAnsi="Arial" w:cs="Arial"/>
      <w:spacing w:val="-3"/>
      <w:sz w:val="24"/>
      <w:szCs w:val="24"/>
      <w:lang w:eastAsia="es-ES_tradnl"/>
    </w:rPr>
  </w:style>
  <w:style w:type="character" w:customStyle="1" w:styleId="textosimple1">
    <w:name w:val="textosimple1"/>
    <w:rsid w:val="005E4428"/>
    <w:rPr>
      <w:rFonts w:ascii="Arial" w:hAnsi="Arial" w:cs="Arial"/>
      <w:color w:val="000000"/>
      <w:sz w:val="20"/>
      <w:szCs w:val="20"/>
      <w:shd w:val="clear" w:color="auto" w:fill="FFFFFF"/>
    </w:rPr>
  </w:style>
  <w:style w:type="character" w:customStyle="1" w:styleId="ONCE">
    <w:name w:val="ONCE"/>
    <w:semiHidden/>
    <w:rsid w:val="005E4428"/>
    <w:rPr>
      <w:rFonts w:ascii="Arial" w:hAnsi="Arial" w:cs="Arial"/>
      <w:b w:val="0"/>
      <w:bCs w:val="0"/>
      <w:i w:val="0"/>
      <w:iCs w:val="0"/>
      <w:strike w:val="0"/>
      <w:color w:val="0000FF"/>
      <w:sz w:val="24"/>
      <w:szCs w:val="24"/>
      <w:u w:val="none"/>
    </w:rPr>
  </w:style>
  <w:style w:type="table" w:styleId="Tablaconcuadrcula">
    <w:name w:val="Table Grid"/>
    <w:basedOn w:val="Tablanormal"/>
    <w:rsid w:val="005E44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B70598"/>
    <w:rPr>
      <w:vertAlign w:val="superscript"/>
    </w:rPr>
  </w:style>
  <w:style w:type="character" w:styleId="Hipervnculo">
    <w:name w:val="Hyperlink"/>
    <w:uiPriority w:val="99"/>
    <w:rsid w:val="00657F51"/>
    <w:rPr>
      <w:color w:val="0000FF"/>
      <w:u w:val="single"/>
    </w:rPr>
  </w:style>
  <w:style w:type="character" w:styleId="Hipervnculovisitado">
    <w:name w:val="FollowedHyperlink"/>
    <w:rsid w:val="00657F51"/>
    <w:rPr>
      <w:color w:val="800080"/>
      <w:u w:val="single"/>
    </w:rPr>
  </w:style>
  <w:style w:type="character" w:customStyle="1" w:styleId="Ttulo2Car">
    <w:name w:val="Título 2 Car"/>
    <w:link w:val="Ttulo2"/>
    <w:rsid w:val="006467E2"/>
    <w:rPr>
      <w:rFonts w:ascii="Arial" w:hAnsi="Arial" w:cs="Arial"/>
      <w:b/>
      <w:bCs/>
      <w:color w:val="000000"/>
      <w:sz w:val="24"/>
      <w:szCs w:val="24"/>
      <w:lang w:val="es-ES_tradnl"/>
    </w:rPr>
  </w:style>
  <w:style w:type="paragraph" w:styleId="TDC1">
    <w:name w:val="toc 1"/>
    <w:basedOn w:val="Normal"/>
    <w:next w:val="Normal"/>
    <w:autoRedefine/>
    <w:uiPriority w:val="39"/>
    <w:rsid w:val="00EF0680"/>
    <w:pPr>
      <w:spacing w:before="240" w:after="240"/>
      <w:ind w:left="567" w:hanging="567"/>
    </w:pPr>
    <w:rPr>
      <w:rFonts w:ascii="Arial" w:hAnsi="Arial"/>
      <w:sz w:val="24"/>
    </w:rPr>
  </w:style>
  <w:style w:type="paragraph" w:styleId="TDC2">
    <w:name w:val="toc 2"/>
    <w:basedOn w:val="Normal"/>
    <w:next w:val="Normal"/>
    <w:autoRedefine/>
    <w:uiPriority w:val="39"/>
    <w:rsid w:val="00410731"/>
    <w:pPr>
      <w:tabs>
        <w:tab w:val="left" w:pos="900"/>
        <w:tab w:val="right" w:leader="dot" w:pos="8495"/>
      </w:tabs>
      <w:ind w:left="1134" w:hanging="567"/>
    </w:pPr>
    <w:rPr>
      <w:rFonts w:ascii="Arial" w:hAnsi="Arial"/>
      <w:sz w:val="24"/>
    </w:rPr>
  </w:style>
  <w:style w:type="paragraph" w:styleId="TDC3">
    <w:name w:val="toc 3"/>
    <w:basedOn w:val="Normal"/>
    <w:next w:val="Normal"/>
    <w:autoRedefine/>
    <w:uiPriority w:val="39"/>
    <w:rsid w:val="00C215C1"/>
    <w:pPr>
      <w:ind w:left="560"/>
    </w:pPr>
  </w:style>
  <w:style w:type="character" w:customStyle="1" w:styleId="Ttulo1Car">
    <w:name w:val="Título 1 Car"/>
    <w:link w:val="Ttulo1"/>
    <w:rsid w:val="00621098"/>
    <w:rPr>
      <w:rFonts w:ascii="Arial" w:hAnsi="Arial" w:cs="Arial"/>
      <w:b/>
      <w:bCs/>
      <w:caps/>
      <w:sz w:val="24"/>
      <w:szCs w:val="24"/>
      <w:lang w:val="es-ES_tradnl"/>
    </w:rPr>
  </w:style>
  <w:style w:type="paragraph" w:styleId="Prrafodelista">
    <w:name w:val="List Paragraph"/>
    <w:basedOn w:val="Normal"/>
    <w:uiPriority w:val="34"/>
    <w:qFormat/>
    <w:rsid w:val="00B7707A"/>
    <w:pPr>
      <w:autoSpaceDE/>
      <w:autoSpaceDN/>
      <w:ind w:left="720"/>
      <w:contextualSpacing/>
    </w:pPr>
    <w:rPr>
      <w:rFonts w:ascii="Verdana" w:hAnsi="Verdana"/>
      <w:sz w:val="24"/>
      <w:szCs w:val="24"/>
      <w:lang w:eastAsia="es-ES_tradnl"/>
    </w:rPr>
  </w:style>
  <w:style w:type="character" w:customStyle="1" w:styleId="SangradetextonormalCar">
    <w:name w:val="Sangría de texto normal Car"/>
    <w:link w:val="Sangradetextonormal"/>
    <w:rsid w:val="001A6C70"/>
    <w:rPr>
      <w:rFonts w:ascii="Arial" w:hAnsi="Arial" w:cs="Arial"/>
      <w:spacing w:val="-3"/>
      <w:sz w:val="24"/>
      <w:szCs w:val="24"/>
      <w:lang w:val="es-ES_tradnl" w:eastAsia="es-ES_tradnl"/>
    </w:rPr>
  </w:style>
  <w:style w:type="character" w:customStyle="1" w:styleId="PiedepginaCar">
    <w:name w:val="Pie de página Car"/>
    <w:link w:val="Piedepgina"/>
    <w:uiPriority w:val="99"/>
    <w:rsid w:val="00E56128"/>
    <w:rPr>
      <w:rFonts w:ascii="Arial" w:hAnsi="Arial" w:cs="Arial"/>
      <w:sz w:val="24"/>
      <w:szCs w:val="24"/>
      <w:lang w:val="es-ES_tradnl"/>
    </w:rPr>
  </w:style>
  <w:style w:type="paragraph" w:styleId="Textoindependiente2">
    <w:name w:val="Body Text 2"/>
    <w:basedOn w:val="Normal"/>
    <w:link w:val="Textoindependiente2Car"/>
    <w:rsid w:val="00602423"/>
    <w:pPr>
      <w:spacing w:after="120" w:line="480" w:lineRule="auto"/>
    </w:pPr>
  </w:style>
  <w:style w:type="character" w:customStyle="1" w:styleId="Textoindependiente2Car">
    <w:name w:val="Texto independiente 2 Car"/>
    <w:link w:val="Textoindependiente2"/>
    <w:rsid w:val="00602423"/>
    <w:rPr>
      <w:sz w:val="28"/>
      <w:szCs w:val="28"/>
      <w:lang w:val="es-ES_tradnl"/>
    </w:rPr>
  </w:style>
  <w:style w:type="character" w:customStyle="1" w:styleId="TextoindependienteCar">
    <w:name w:val="Texto independiente Car"/>
    <w:link w:val="Textoindependiente"/>
    <w:rsid w:val="00602423"/>
    <w:rPr>
      <w:rFonts w:ascii="Arial" w:hAnsi="Arial" w:cs="Arial"/>
      <w:b/>
      <w:bCs/>
      <w:sz w:val="24"/>
      <w:szCs w:val="24"/>
      <w:lang w:val="es-ES_tradnl"/>
    </w:rPr>
  </w:style>
  <w:style w:type="character" w:customStyle="1" w:styleId="TextosinformatoCar">
    <w:name w:val="Texto sin formato Car"/>
    <w:link w:val="Textosinformato"/>
    <w:uiPriority w:val="99"/>
    <w:locked/>
    <w:rsid w:val="00602423"/>
    <w:rPr>
      <w:rFonts w:ascii="Courier New" w:hAnsi="Courier New" w:cs="Courier New"/>
      <w:color w:val="000000"/>
      <w:spacing w:val="-3"/>
      <w:lang w:val="es-ES_tradnl"/>
    </w:rPr>
  </w:style>
  <w:style w:type="character" w:customStyle="1" w:styleId="TextocomentarioCar">
    <w:name w:val="Texto comentario Car"/>
    <w:link w:val="Textocomentario"/>
    <w:semiHidden/>
    <w:rsid w:val="00920C1A"/>
    <w:rPr>
      <w:rFonts w:ascii="Arial" w:hAnsi="Arial" w:cs="Arial"/>
      <w:sz w:val="24"/>
      <w:szCs w:val="24"/>
      <w:lang w:val="es-ES_tradnl"/>
    </w:rPr>
  </w:style>
  <w:style w:type="paragraph" w:styleId="TtuloTDC">
    <w:name w:val="TOC Heading"/>
    <w:basedOn w:val="Ttulo1"/>
    <w:next w:val="Normal"/>
    <w:uiPriority w:val="39"/>
    <w:unhideWhenUsed/>
    <w:qFormat/>
    <w:rsid w:val="00501849"/>
    <w:pPr>
      <w:keepLines/>
      <w:numPr>
        <w:numId w:val="0"/>
      </w:numPr>
      <w:autoSpaceDE/>
      <w:autoSpaceDN/>
      <w:spacing w:before="240" w:line="259" w:lineRule="auto"/>
      <w:ind w:right="0"/>
      <w:outlineLvl w:val="9"/>
    </w:pPr>
    <w:rPr>
      <w:rFonts w:ascii="Calibri Light" w:hAnsi="Calibri Light" w:cs="Times New Roman"/>
      <w:b w:val="0"/>
      <w:bCs w:val="0"/>
      <w:caps w:val="0"/>
      <w:color w:val="2E74B5"/>
      <w:sz w:val="32"/>
      <w:szCs w:val="32"/>
      <w:lang w:val="es-ES"/>
    </w:rPr>
  </w:style>
  <w:style w:type="character" w:customStyle="1" w:styleId="TtuloCar">
    <w:name w:val="Título Car"/>
    <w:link w:val="Ttulo"/>
    <w:uiPriority w:val="10"/>
    <w:rsid w:val="00A44E0F"/>
    <w:rPr>
      <w:rFonts w:ascii="Arial" w:hAnsi="Arial" w:cs="Arial"/>
      <w:b/>
      <w:bCs/>
      <w:sz w:val="24"/>
      <w:szCs w:val="24"/>
      <w:u w:val="single"/>
      <w:lang w:val="es-ES_tradnl"/>
    </w:rPr>
  </w:style>
  <w:style w:type="character" w:customStyle="1" w:styleId="EncabezadoCar">
    <w:name w:val="Encabezado Car"/>
    <w:basedOn w:val="Fuentedeprrafopredeter"/>
    <w:link w:val="Encabezado"/>
    <w:rsid w:val="00073C23"/>
    <w:rPr>
      <w:sz w:val="28"/>
      <w:szCs w:val="28"/>
      <w:lang w:val="es-ES_tradnl"/>
    </w:rPr>
  </w:style>
  <w:style w:type="character" w:customStyle="1" w:styleId="tgc">
    <w:name w:val="_tgc"/>
    <w:rsid w:val="00831F61"/>
  </w:style>
  <w:style w:type="paragraph" w:styleId="Revisin">
    <w:name w:val="Revision"/>
    <w:hidden/>
    <w:uiPriority w:val="99"/>
    <w:semiHidden/>
    <w:rsid w:val="00514219"/>
    <w:rPr>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7339">
      <w:bodyDiv w:val="1"/>
      <w:marLeft w:val="0"/>
      <w:marRight w:val="0"/>
      <w:marTop w:val="0"/>
      <w:marBottom w:val="0"/>
      <w:divBdr>
        <w:top w:val="none" w:sz="0" w:space="0" w:color="auto"/>
        <w:left w:val="none" w:sz="0" w:space="0" w:color="auto"/>
        <w:bottom w:val="none" w:sz="0" w:space="0" w:color="auto"/>
        <w:right w:val="none" w:sz="0" w:space="0" w:color="auto"/>
      </w:divBdr>
    </w:div>
    <w:div w:id="391781444">
      <w:bodyDiv w:val="1"/>
      <w:marLeft w:val="0"/>
      <w:marRight w:val="0"/>
      <w:marTop w:val="0"/>
      <w:marBottom w:val="0"/>
      <w:divBdr>
        <w:top w:val="none" w:sz="0" w:space="0" w:color="auto"/>
        <w:left w:val="none" w:sz="0" w:space="0" w:color="auto"/>
        <w:bottom w:val="none" w:sz="0" w:space="0" w:color="auto"/>
        <w:right w:val="none" w:sz="0" w:space="0" w:color="auto"/>
      </w:divBdr>
    </w:div>
    <w:div w:id="482741549">
      <w:bodyDiv w:val="1"/>
      <w:marLeft w:val="0"/>
      <w:marRight w:val="0"/>
      <w:marTop w:val="0"/>
      <w:marBottom w:val="0"/>
      <w:divBdr>
        <w:top w:val="none" w:sz="0" w:space="0" w:color="auto"/>
        <w:left w:val="none" w:sz="0" w:space="0" w:color="auto"/>
        <w:bottom w:val="none" w:sz="0" w:space="0" w:color="auto"/>
        <w:right w:val="none" w:sz="0" w:space="0" w:color="auto"/>
      </w:divBdr>
    </w:div>
    <w:div w:id="1370228019">
      <w:bodyDiv w:val="1"/>
      <w:marLeft w:val="0"/>
      <w:marRight w:val="0"/>
      <w:marTop w:val="0"/>
      <w:marBottom w:val="0"/>
      <w:divBdr>
        <w:top w:val="none" w:sz="0" w:space="0" w:color="auto"/>
        <w:left w:val="none" w:sz="0" w:space="0" w:color="auto"/>
        <w:bottom w:val="none" w:sz="0" w:space="0" w:color="auto"/>
        <w:right w:val="none" w:sz="0" w:space="0" w:color="auto"/>
      </w:divBdr>
    </w:div>
    <w:div w:id="18527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2.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www.aepd.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dpdatos@once.es" TargetMode="External"/><Relationship Id="rId32" Type="http://schemas.openxmlformats.org/officeDocument/2006/relationships/footer" Target="footer2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7.xm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77DB207D5A4AE4DAD0354818F918605" ma:contentTypeVersion="15" ma:contentTypeDescription="Crear nuevo documento." ma:contentTypeScope="" ma:versionID="9fabf1de1ac51266b87a6dca8626059e">
  <xsd:schema xmlns:xsd="http://www.w3.org/2001/XMLSchema" xmlns:xs="http://www.w3.org/2001/XMLSchema" xmlns:p="http://schemas.microsoft.com/office/2006/metadata/properties" xmlns:ns2="ba02083d-c49b-4840-aeb3-a7e8ed0470cc" xmlns:ns3="d76a1c38-7a06-4c50-bc1b-2d24e3aa04ee" targetNamespace="http://schemas.microsoft.com/office/2006/metadata/properties" ma:root="true" ma:fieldsID="9466f16f2b919f77575670b26536e7e5" ns2:_="" ns3:_="">
    <xsd:import namespace="ba02083d-c49b-4840-aeb3-a7e8ed0470cc"/>
    <xsd:import namespace="d76a1c38-7a06-4c50-bc1b-2d24e3aa0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083d-c49b-4840-aeb3-a7e8ed047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a1c38-7a06-4c50-bc1b-2d24e3aa04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7b8b63-3d18-48ba-8f34-9cfba1da29fa}" ma:internalName="TaxCatchAll" ma:showField="CatchAllData" ma:web="d76a1c38-7a06-4c50-bc1b-2d24e3aa04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02083d-c49b-4840-aeb3-a7e8ed0470cc">
      <Terms xmlns="http://schemas.microsoft.com/office/infopath/2007/PartnerControls"/>
    </lcf76f155ced4ddcb4097134ff3c332f>
    <TaxCatchAll xmlns="d76a1c38-7a06-4c50-bc1b-2d24e3aa04ee" xsi:nil="true"/>
  </documentManagement>
</p:properties>
</file>

<file path=customXml/itemProps1.xml><?xml version="1.0" encoding="utf-8"?>
<ds:datastoreItem xmlns:ds="http://schemas.openxmlformats.org/officeDocument/2006/customXml" ds:itemID="{A34254A0-CAB3-4FF6-826E-60FDDD7C9C9C}">
  <ds:schemaRefs>
    <ds:schemaRef ds:uri="http://schemas.openxmlformats.org/officeDocument/2006/bibliography"/>
  </ds:schemaRefs>
</ds:datastoreItem>
</file>

<file path=customXml/itemProps2.xml><?xml version="1.0" encoding="utf-8"?>
<ds:datastoreItem xmlns:ds="http://schemas.openxmlformats.org/officeDocument/2006/customXml" ds:itemID="{E6A61D27-C8DA-4E3A-A6BE-5CA9F30FBB91}"/>
</file>

<file path=customXml/itemProps3.xml><?xml version="1.0" encoding="utf-8"?>
<ds:datastoreItem xmlns:ds="http://schemas.openxmlformats.org/officeDocument/2006/customXml" ds:itemID="{1E99CF67-F613-4F9F-BB32-E13A74CB5E3A}"/>
</file>

<file path=customXml/itemProps4.xml><?xml version="1.0" encoding="utf-8"?>
<ds:datastoreItem xmlns:ds="http://schemas.openxmlformats.org/officeDocument/2006/customXml" ds:itemID="{3760F0E5-F69F-4D2C-9E64-33E003CDDD05}"/>
</file>

<file path=docProps/app.xml><?xml version="1.0" encoding="utf-8"?>
<Properties xmlns="http://schemas.openxmlformats.org/officeDocument/2006/extended-properties" xmlns:vt="http://schemas.openxmlformats.org/officeDocument/2006/docPropsVTypes">
  <Template>Normal.dotm</Template>
  <TotalTime>0</TotalTime>
  <Pages>19</Pages>
  <Words>5289</Words>
  <Characters>29094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34315</CharactersWithSpaces>
  <SharedDoc>false</SharedDoc>
  <HLinks>
    <vt:vector size="162" baseType="variant">
      <vt:variant>
        <vt:i4>3407898</vt:i4>
      </vt:variant>
      <vt:variant>
        <vt:i4>153</vt:i4>
      </vt:variant>
      <vt:variant>
        <vt:i4>0</vt:i4>
      </vt:variant>
      <vt:variant>
        <vt:i4>5</vt:i4>
      </vt:variant>
      <vt:variant>
        <vt:lpwstr>mailto:dpdatos@once.es</vt:lpwstr>
      </vt:variant>
      <vt:variant>
        <vt:lpwstr/>
      </vt:variant>
      <vt:variant>
        <vt:i4>1835069</vt:i4>
      </vt:variant>
      <vt:variant>
        <vt:i4>146</vt:i4>
      </vt:variant>
      <vt:variant>
        <vt:i4>0</vt:i4>
      </vt:variant>
      <vt:variant>
        <vt:i4>5</vt:i4>
      </vt:variant>
      <vt:variant>
        <vt:lpwstr/>
      </vt:variant>
      <vt:variant>
        <vt:lpwstr>_Toc125101990</vt:lpwstr>
      </vt:variant>
      <vt:variant>
        <vt:i4>1900605</vt:i4>
      </vt:variant>
      <vt:variant>
        <vt:i4>143</vt:i4>
      </vt:variant>
      <vt:variant>
        <vt:i4>0</vt:i4>
      </vt:variant>
      <vt:variant>
        <vt:i4>5</vt:i4>
      </vt:variant>
      <vt:variant>
        <vt:lpwstr/>
      </vt:variant>
      <vt:variant>
        <vt:lpwstr>_Toc125101989</vt:lpwstr>
      </vt:variant>
      <vt:variant>
        <vt:i4>1900605</vt:i4>
      </vt:variant>
      <vt:variant>
        <vt:i4>140</vt:i4>
      </vt:variant>
      <vt:variant>
        <vt:i4>0</vt:i4>
      </vt:variant>
      <vt:variant>
        <vt:i4>5</vt:i4>
      </vt:variant>
      <vt:variant>
        <vt:lpwstr/>
      </vt:variant>
      <vt:variant>
        <vt:lpwstr>_Toc125101988</vt:lpwstr>
      </vt:variant>
      <vt:variant>
        <vt:i4>1900605</vt:i4>
      </vt:variant>
      <vt:variant>
        <vt:i4>134</vt:i4>
      </vt:variant>
      <vt:variant>
        <vt:i4>0</vt:i4>
      </vt:variant>
      <vt:variant>
        <vt:i4>5</vt:i4>
      </vt:variant>
      <vt:variant>
        <vt:lpwstr/>
      </vt:variant>
      <vt:variant>
        <vt:lpwstr>_Toc125101987</vt:lpwstr>
      </vt:variant>
      <vt:variant>
        <vt:i4>1900605</vt:i4>
      </vt:variant>
      <vt:variant>
        <vt:i4>128</vt:i4>
      </vt:variant>
      <vt:variant>
        <vt:i4>0</vt:i4>
      </vt:variant>
      <vt:variant>
        <vt:i4>5</vt:i4>
      </vt:variant>
      <vt:variant>
        <vt:lpwstr/>
      </vt:variant>
      <vt:variant>
        <vt:lpwstr>_Toc125101986</vt:lpwstr>
      </vt:variant>
      <vt:variant>
        <vt:i4>1900605</vt:i4>
      </vt:variant>
      <vt:variant>
        <vt:i4>122</vt:i4>
      </vt:variant>
      <vt:variant>
        <vt:i4>0</vt:i4>
      </vt:variant>
      <vt:variant>
        <vt:i4>5</vt:i4>
      </vt:variant>
      <vt:variant>
        <vt:lpwstr/>
      </vt:variant>
      <vt:variant>
        <vt:lpwstr>_Toc125101985</vt:lpwstr>
      </vt:variant>
      <vt:variant>
        <vt:i4>1900605</vt:i4>
      </vt:variant>
      <vt:variant>
        <vt:i4>116</vt:i4>
      </vt:variant>
      <vt:variant>
        <vt:i4>0</vt:i4>
      </vt:variant>
      <vt:variant>
        <vt:i4>5</vt:i4>
      </vt:variant>
      <vt:variant>
        <vt:lpwstr/>
      </vt:variant>
      <vt:variant>
        <vt:lpwstr>_Toc125101984</vt:lpwstr>
      </vt:variant>
      <vt:variant>
        <vt:i4>1900605</vt:i4>
      </vt:variant>
      <vt:variant>
        <vt:i4>110</vt:i4>
      </vt:variant>
      <vt:variant>
        <vt:i4>0</vt:i4>
      </vt:variant>
      <vt:variant>
        <vt:i4>5</vt:i4>
      </vt:variant>
      <vt:variant>
        <vt:lpwstr/>
      </vt:variant>
      <vt:variant>
        <vt:lpwstr>_Toc125101983</vt:lpwstr>
      </vt:variant>
      <vt:variant>
        <vt:i4>1900605</vt:i4>
      </vt:variant>
      <vt:variant>
        <vt:i4>104</vt:i4>
      </vt:variant>
      <vt:variant>
        <vt:i4>0</vt:i4>
      </vt:variant>
      <vt:variant>
        <vt:i4>5</vt:i4>
      </vt:variant>
      <vt:variant>
        <vt:lpwstr/>
      </vt:variant>
      <vt:variant>
        <vt:lpwstr>_Toc125101982</vt:lpwstr>
      </vt:variant>
      <vt:variant>
        <vt:i4>1900605</vt:i4>
      </vt:variant>
      <vt:variant>
        <vt:i4>98</vt:i4>
      </vt:variant>
      <vt:variant>
        <vt:i4>0</vt:i4>
      </vt:variant>
      <vt:variant>
        <vt:i4>5</vt:i4>
      </vt:variant>
      <vt:variant>
        <vt:lpwstr/>
      </vt:variant>
      <vt:variant>
        <vt:lpwstr>_Toc125101981</vt:lpwstr>
      </vt:variant>
      <vt:variant>
        <vt:i4>1900605</vt:i4>
      </vt:variant>
      <vt:variant>
        <vt:i4>92</vt:i4>
      </vt:variant>
      <vt:variant>
        <vt:i4>0</vt:i4>
      </vt:variant>
      <vt:variant>
        <vt:i4>5</vt:i4>
      </vt:variant>
      <vt:variant>
        <vt:lpwstr/>
      </vt:variant>
      <vt:variant>
        <vt:lpwstr>_Toc125101980</vt:lpwstr>
      </vt:variant>
      <vt:variant>
        <vt:i4>1179709</vt:i4>
      </vt:variant>
      <vt:variant>
        <vt:i4>86</vt:i4>
      </vt:variant>
      <vt:variant>
        <vt:i4>0</vt:i4>
      </vt:variant>
      <vt:variant>
        <vt:i4>5</vt:i4>
      </vt:variant>
      <vt:variant>
        <vt:lpwstr/>
      </vt:variant>
      <vt:variant>
        <vt:lpwstr>_Toc125101979</vt:lpwstr>
      </vt:variant>
      <vt:variant>
        <vt:i4>1179709</vt:i4>
      </vt:variant>
      <vt:variant>
        <vt:i4>80</vt:i4>
      </vt:variant>
      <vt:variant>
        <vt:i4>0</vt:i4>
      </vt:variant>
      <vt:variant>
        <vt:i4>5</vt:i4>
      </vt:variant>
      <vt:variant>
        <vt:lpwstr/>
      </vt:variant>
      <vt:variant>
        <vt:lpwstr>_Toc125101978</vt:lpwstr>
      </vt:variant>
      <vt:variant>
        <vt:i4>1179709</vt:i4>
      </vt:variant>
      <vt:variant>
        <vt:i4>74</vt:i4>
      </vt:variant>
      <vt:variant>
        <vt:i4>0</vt:i4>
      </vt:variant>
      <vt:variant>
        <vt:i4>5</vt:i4>
      </vt:variant>
      <vt:variant>
        <vt:lpwstr/>
      </vt:variant>
      <vt:variant>
        <vt:lpwstr>_Toc125101977</vt:lpwstr>
      </vt:variant>
      <vt:variant>
        <vt:i4>1179709</vt:i4>
      </vt:variant>
      <vt:variant>
        <vt:i4>68</vt:i4>
      </vt:variant>
      <vt:variant>
        <vt:i4>0</vt:i4>
      </vt:variant>
      <vt:variant>
        <vt:i4>5</vt:i4>
      </vt:variant>
      <vt:variant>
        <vt:lpwstr/>
      </vt:variant>
      <vt:variant>
        <vt:lpwstr>_Toc125101976</vt:lpwstr>
      </vt:variant>
      <vt:variant>
        <vt:i4>1179709</vt:i4>
      </vt:variant>
      <vt:variant>
        <vt:i4>62</vt:i4>
      </vt:variant>
      <vt:variant>
        <vt:i4>0</vt:i4>
      </vt:variant>
      <vt:variant>
        <vt:i4>5</vt:i4>
      </vt:variant>
      <vt:variant>
        <vt:lpwstr/>
      </vt:variant>
      <vt:variant>
        <vt:lpwstr>_Toc125101975</vt:lpwstr>
      </vt:variant>
      <vt:variant>
        <vt:i4>1179709</vt:i4>
      </vt:variant>
      <vt:variant>
        <vt:i4>56</vt:i4>
      </vt:variant>
      <vt:variant>
        <vt:i4>0</vt:i4>
      </vt:variant>
      <vt:variant>
        <vt:i4>5</vt:i4>
      </vt:variant>
      <vt:variant>
        <vt:lpwstr/>
      </vt:variant>
      <vt:variant>
        <vt:lpwstr>_Toc125101974</vt:lpwstr>
      </vt:variant>
      <vt:variant>
        <vt:i4>1179709</vt:i4>
      </vt:variant>
      <vt:variant>
        <vt:i4>50</vt:i4>
      </vt:variant>
      <vt:variant>
        <vt:i4>0</vt:i4>
      </vt:variant>
      <vt:variant>
        <vt:i4>5</vt:i4>
      </vt:variant>
      <vt:variant>
        <vt:lpwstr/>
      </vt:variant>
      <vt:variant>
        <vt:lpwstr>_Toc125101973</vt:lpwstr>
      </vt:variant>
      <vt:variant>
        <vt:i4>1179709</vt:i4>
      </vt:variant>
      <vt:variant>
        <vt:i4>44</vt:i4>
      </vt:variant>
      <vt:variant>
        <vt:i4>0</vt:i4>
      </vt:variant>
      <vt:variant>
        <vt:i4>5</vt:i4>
      </vt:variant>
      <vt:variant>
        <vt:lpwstr/>
      </vt:variant>
      <vt:variant>
        <vt:lpwstr>_Toc125101972</vt:lpwstr>
      </vt:variant>
      <vt:variant>
        <vt:i4>1179709</vt:i4>
      </vt:variant>
      <vt:variant>
        <vt:i4>38</vt:i4>
      </vt:variant>
      <vt:variant>
        <vt:i4>0</vt:i4>
      </vt:variant>
      <vt:variant>
        <vt:i4>5</vt:i4>
      </vt:variant>
      <vt:variant>
        <vt:lpwstr/>
      </vt:variant>
      <vt:variant>
        <vt:lpwstr>_Toc125101971</vt:lpwstr>
      </vt:variant>
      <vt:variant>
        <vt:i4>1179709</vt:i4>
      </vt:variant>
      <vt:variant>
        <vt:i4>32</vt:i4>
      </vt:variant>
      <vt:variant>
        <vt:i4>0</vt:i4>
      </vt:variant>
      <vt:variant>
        <vt:i4>5</vt:i4>
      </vt:variant>
      <vt:variant>
        <vt:lpwstr/>
      </vt:variant>
      <vt:variant>
        <vt:lpwstr>_Toc125101970</vt:lpwstr>
      </vt:variant>
      <vt:variant>
        <vt:i4>1245245</vt:i4>
      </vt:variant>
      <vt:variant>
        <vt:i4>26</vt:i4>
      </vt:variant>
      <vt:variant>
        <vt:i4>0</vt:i4>
      </vt:variant>
      <vt:variant>
        <vt:i4>5</vt:i4>
      </vt:variant>
      <vt:variant>
        <vt:lpwstr/>
      </vt:variant>
      <vt:variant>
        <vt:lpwstr>_Toc125101969</vt:lpwstr>
      </vt:variant>
      <vt:variant>
        <vt:i4>1245245</vt:i4>
      </vt:variant>
      <vt:variant>
        <vt:i4>20</vt:i4>
      </vt:variant>
      <vt:variant>
        <vt:i4>0</vt:i4>
      </vt:variant>
      <vt:variant>
        <vt:i4>5</vt:i4>
      </vt:variant>
      <vt:variant>
        <vt:lpwstr/>
      </vt:variant>
      <vt:variant>
        <vt:lpwstr>_Toc125101968</vt:lpwstr>
      </vt:variant>
      <vt:variant>
        <vt:i4>1245245</vt:i4>
      </vt:variant>
      <vt:variant>
        <vt:i4>14</vt:i4>
      </vt:variant>
      <vt:variant>
        <vt:i4>0</vt:i4>
      </vt:variant>
      <vt:variant>
        <vt:i4>5</vt:i4>
      </vt:variant>
      <vt:variant>
        <vt:lpwstr/>
      </vt:variant>
      <vt:variant>
        <vt:lpwstr>_Toc125101967</vt:lpwstr>
      </vt:variant>
      <vt:variant>
        <vt:i4>1245245</vt:i4>
      </vt:variant>
      <vt:variant>
        <vt:i4>8</vt:i4>
      </vt:variant>
      <vt:variant>
        <vt:i4>0</vt:i4>
      </vt:variant>
      <vt:variant>
        <vt:i4>5</vt:i4>
      </vt:variant>
      <vt:variant>
        <vt:lpwstr/>
      </vt:variant>
      <vt:variant>
        <vt:lpwstr>_Toc125101966</vt:lpwstr>
      </vt:variant>
      <vt:variant>
        <vt:i4>1245245</vt:i4>
      </vt:variant>
      <vt:variant>
        <vt:i4>2</vt:i4>
      </vt:variant>
      <vt:variant>
        <vt:i4>0</vt:i4>
      </vt:variant>
      <vt:variant>
        <vt:i4>5</vt:i4>
      </vt:variant>
      <vt:variant>
        <vt:lpwstr/>
      </vt:variant>
      <vt:variant>
        <vt:lpwstr>_Toc125101965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2024-04-10T12:15:00Z</dcterms:created>
  <dcterms:modified xsi:type="dcterms:W3CDTF">2024-04-10T12:15:00Z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18,19,1a,1b,1c,1d,1e,1f,20,21,22,23,24,25,26,27,28,29,2a,2b,2c</vt:lpwstr>
  </property>
  <property fmtid="{D5CDD505-2E9C-101B-9397-08002B2CF9AE}" pid="3" name="ClassificationContentMarkingFooterFontProps">
    <vt:lpwstr>#000000,10,Calibri</vt:lpwstr>
  </property>
  <property fmtid="{D5CDD505-2E9C-101B-9397-08002B2CF9AE}" pid="4" name="ClassificationContentMarkingFooterText">
    <vt:lpwstr>Sólo uso interno</vt:lpwstr>
  </property>
  <property fmtid="{D5CDD505-2E9C-101B-9397-08002B2CF9AE}" pid="5" name="MSIP_Label_6dda522c-392e-4927-8936-fdbf7e4d8220_Enabled">
    <vt:lpwstr>true</vt:lpwstr>
  </property>
  <property fmtid="{D5CDD505-2E9C-101B-9397-08002B2CF9AE}" pid="6" name="MSIP_Label_6dda522c-392e-4927-8936-fdbf7e4d8220_SetDate">
    <vt:lpwstr>2024-04-10T12:15:44Z</vt:lpwstr>
  </property>
  <property fmtid="{D5CDD505-2E9C-101B-9397-08002B2CF9AE}" pid="7" name="MSIP_Label_6dda522c-392e-4927-8936-fdbf7e4d8220_Method">
    <vt:lpwstr>Standard</vt:lpwstr>
  </property>
  <property fmtid="{D5CDD505-2E9C-101B-9397-08002B2CF9AE}" pid="8" name="MSIP_Label_6dda522c-392e-4927-8936-fdbf7e4d8220_Name">
    <vt:lpwstr>Uso interno</vt:lpwstr>
  </property>
  <property fmtid="{D5CDD505-2E9C-101B-9397-08002B2CF9AE}" pid="9" name="MSIP_Label_6dda522c-392e-4927-8936-fdbf7e4d8220_SiteId">
    <vt:lpwstr>7058ea83-9484-46cb-b59d-67006e22c0d6</vt:lpwstr>
  </property>
  <property fmtid="{D5CDD505-2E9C-101B-9397-08002B2CF9AE}" pid="10" name="MSIP_Label_6dda522c-392e-4927-8936-fdbf7e4d8220_ActionId">
    <vt:lpwstr>826228d7-18fa-41d6-b2da-848c750bdbd0</vt:lpwstr>
  </property>
  <property fmtid="{D5CDD505-2E9C-101B-9397-08002B2CF9AE}" pid="11" name="MSIP_Label_6dda522c-392e-4927-8936-fdbf7e4d8220_ContentBits">
    <vt:lpwstr>2</vt:lpwstr>
  </property>
  <property fmtid="{D5CDD505-2E9C-101B-9397-08002B2CF9AE}" pid="12" name="Order">
    <vt:r8>100</vt:r8>
  </property>
  <property fmtid="{D5CDD505-2E9C-101B-9397-08002B2CF9AE}" pid="13" name="MediaServiceImageTags">
    <vt:lpwstr/>
  </property>
  <property fmtid="{D5CDD505-2E9C-101B-9397-08002B2CF9AE}" pid="14" name="ContentTypeId">
    <vt:lpwstr>0x010100B77DB207D5A4AE4DAD0354818F918605</vt:lpwstr>
  </property>
</Properties>
</file>