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3285C" w14:textId="77777777" w:rsidR="003F1961" w:rsidRPr="003F1961" w:rsidRDefault="003F1961" w:rsidP="00650C6C">
      <w:pPr>
        <w:spacing w:before="120"/>
        <w:ind w:firstLine="708"/>
        <w:jc w:val="both"/>
        <w:rPr>
          <w:rFonts w:ascii="Arial" w:hAnsi="Arial" w:cs="Arial"/>
          <w:lang w:eastAsia="es-ES"/>
        </w:rPr>
      </w:pPr>
      <w:r w:rsidRPr="003F1961">
        <w:rPr>
          <w:rFonts w:ascii="Arial" w:hAnsi="Arial" w:cs="Arial"/>
          <w:lang w:val="pt-PT" w:eastAsia="es-ES"/>
        </w:rPr>
        <w:t>Uno de los principales pilares de la ONCE es la consecución de la inclusión cultural y social de las personas con discapacidad visual, así como el fomento de su acceso y su participación activa en el m</w:t>
      </w:r>
      <w:r w:rsidR="00650C6C">
        <w:rPr>
          <w:rFonts w:ascii="Arial" w:hAnsi="Arial" w:cs="Arial"/>
          <w:lang w:val="pt-PT" w:eastAsia="es-ES"/>
        </w:rPr>
        <w:t>undo del ocio y de la cultura.</w:t>
      </w:r>
    </w:p>
    <w:p w14:paraId="16502472" w14:textId="77777777" w:rsidR="003F1961" w:rsidRPr="003F1961" w:rsidRDefault="003F1961" w:rsidP="00650C6C">
      <w:pPr>
        <w:spacing w:before="120"/>
        <w:ind w:firstLine="708"/>
        <w:jc w:val="both"/>
        <w:rPr>
          <w:rFonts w:ascii="Arial" w:hAnsi="Arial" w:cs="Arial"/>
          <w:lang w:eastAsia="es-ES"/>
        </w:rPr>
      </w:pPr>
      <w:r w:rsidRPr="003F1961">
        <w:rPr>
          <w:rFonts w:ascii="Arial" w:hAnsi="Arial" w:cs="Arial"/>
          <w:lang w:eastAsia="es-ES"/>
        </w:rPr>
        <w:t>Posibilitar los recursos necesarios para lograr estos fines y, en concreto, facilitar el acceso al sector del cine y de las artes escénicas</w:t>
      </w:r>
      <w:r w:rsidR="006E6508">
        <w:rPr>
          <w:rFonts w:ascii="Arial" w:hAnsi="Arial" w:cs="Arial"/>
          <w:lang w:eastAsia="es-ES"/>
        </w:rPr>
        <w:t>,</w:t>
      </w:r>
      <w:r w:rsidRPr="003F1961">
        <w:rPr>
          <w:rFonts w:ascii="Arial" w:hAnsi="Arial" w:cs="Arial"/>
          <w:lang w:eastAsia="es-ES"/>
        </w:rPr>
        <w:t xml:space="preserve"> es una de las prioridades de la Dirección de Promoción Cultural, Atención al </w:t>
      </w:r>
      <w:r w:rsidR="00F80C56">
        <w:rPr>
          <w:rFonts w:ascii="Arial" w:hAnsi="Arial" w:cs="Arial"/>
          <w:lang w:eastAsia="es-ES"/>
        </w:rPr>
        <w:t>M</w:t>
      </w:r>
      <w:r w:rsidRPr="003F1961">
        <w:rPr>
          <w:rFonts w:ascii="Arial" w:hAnsi="Arial" w:cs="Arial"/>
          <w:lang w:eastAsia="es-ES"/>
        </w:rPr>
        <w:t xml:space="preserve">ayor, Juventud, Ocio y Deporte, cuyo objetivo es normalizar el acceso de las personas afiliadas a los servicios audiovisuales y contribuir a que el colectivo de personas con discapacidad visual disponga de una amplia oferta cultural para su disfrute en el tiempo de ocio. </w:t>
      </w:r>
    </w:p>
    <w:p w14:paraId="1B92E6C8" w14:textId="77777777" w:rsidR="003F1961" w:rsidRPr="003F1961" w:rsidRDefault="003F1961" w:rsidP="00650C6C">
      <w:pPr>
        <w:spacing w:before="120"/>
        <w:ind w:firstLine="708"/>
        <w:jc w:val="both"/>
        <w:rPr>
          <w:rFonts w:ascii="Arial" w:hAnsi="Arial" w:cs="Arial"/>
          <w:szCs w:val="28"/>
          <w:lang w:eastAsia="es-ES"/>
        </w:rPr>
      </w:pPr>
      <w:r w:rsidRPr="003F1961">
        <w:rPr>
          <w:rFonts w:ascii="Arial" w:hAnsi="Arial" w:cs="Arial"/>
          <w:lang w:eastAsia="es-ES"/>
        </w:rPr>
        <w:t xml:space="preserve">De esta forma, el Servicio de Audiodescripción de la ONCE (en adelante Servicio de Audiodescripción o Servicio Audesc) se propone contribuir a este objetivo prestando un servicio basado en la calidad y en la inmediatez, y persiguiendo fundamentalmente dos objetivos: </w:t>
      </w:r>
      <w:r w:rsidRPr="003F1961">
        <w:rPr>
          <w:rFonts w:ascii="Arial" w:hAnsi="Arial" w:cs="Arial"/>
          <w:szCs w:val="28"/>
          <w:lang w:eastAsia="es-ES"/>
        </w:rPr>
        <w:t>en primer lugar, fomentar el interés de las personas afiliadas por las producciones  audiovisuales accesibles (ya sea a través de aplicaciones, visualización en línea, o bien en formato físico en DVD o Blue Ray) y, en segundo lugar, consolidar la accesibilidad en obras teatrales y festivales cinematográficos mediante la suscripción de convenios con otr</w:t>
      </w:r>
      <w:r w:rsidR="006E6508">
        <w:rPr>
          <w:rFonts w:ascii="Arial" w:hAnsi="Arial" w:cs="Arial"/>
          <w:szCs w:val="28"/>
          <w:lang w:eastAsia="es-ES"/>
        </w:rPr>
        <w:t>a</w:t>
      </w:r>
      <w:r w:rsidRPr="003F1961">
        <w:rPr>
          <w:rFonts w:ascii="Arial" w:hAnsi="Arial" w:cs="Arial"/>
          <w:szCs w:val="28"/>
          <w:lang w:eastAsia="es-ES"/>
        </w:rPr>
        <w:t xml:space="preserve">s </w:t>
      </w:r>
      <w:r w:rsidR="006E6508">
        <w:rPr>
          <w:rFonts w:ascii="Arial" w:hAnsi="Arial" w:cs="Arial"/>
          <w:szCs w:val="28"/>
          <w:lang w:eastAsia="es-ES"/>
        </w:rPr>
        <w:t xml:space="preserve">entidades u </w:t>
      </w:r>
      <w:r w:rsidRPr="003F1961">
        <w:rPr>
          <w:rFonts w:ascii="Arial" w:hAnsi="Arial" w:cs="Arial"/>
          <w:szCs w:val="28"/>
          <w:lang w:eastAsia="es-ES"/>
        </w:rPr>
        <w:t xml:space="preserve">organismos. </w:t>
      </w:r>
    </w:p>
    <w:p w14:paraId="6DAC576D" w14:textId="6505C320" w:rsidR="003F1961" w:rsidRPr="003F1961" w:rsidRDefault="003F1961" w:rsidP="00650C6C">
      <w:pPr>
        <w:spacing w:before="120"/>
        <w:ind w:firstLine="708"/>
        <w:jc w:val="both"/>
        <w:rPr>
          <w:rFonts w:ascii="Arial" w:hAnsi="Arial" w:cs="Arial"/>
          <w:lang w:eastAsia="es-ES"/>
        </w:rPr>
      </w:pPr>
      <w:r w:rsidRPr="003F1961">
        <w:rPr>
          <w:rFonts w:ascii="Arial" w:hAnsi="Arial" w:cs="Arial"/>
          <w:lang w:eastAsia="es-ES"/>
        </w:rPr>
        <w:t xml:space="preserve">Para estos fines, la ONCE también desarrolla, fomenta y promueve el uso de las tecnologías de la información para personas con discapacidad, especializándose en el uso de aplicaciones y herramientas útiles para hacer accesibles las producciones audiovisuales a personas ciegas o con baja visión; desde el Servicio de Audiodescripción y con la colaboración del CTI (Centro de Tiflotecnología e Innovación de la ONCE), se trabaja constantemente en la mejora e incorporación de muchas de las innovaciones </w:t>
      </w:r>
      <w:r w:rsidR="00BA68DB">
        <w:rPr>
          <w:rFonts w:ascii="Arial" w:hAnsi="Arial" w:cs="Arial"/>
          <w:lang w:eastAsia="es-ES"/>
        </w:rPr>
        <w:t xml:space="preserve">tanto en ClubONCE como en </w:t>
      </w:r>
      <w:r w:rsidRPr="003F1961">
        <w:rPr>
          <w:rFonts w:ascii="Arial" w:hAnsi="Arial" w:cs="Arial"/>
          <w:lang w:eastAsia="es-ES"/>
        </w:rPr>
        <w:t>las aplicaciones A</w:t>
      </w:r>
      <w:r w:rsidR="006E6508">
        <w:rPr>
          <w:rFonts w:ascii="Arial" w:hAnsi="Arial" w:cs="Arial"/>
          <w:lang w:eastAsia="es-ES"/>
        </w:rPr>
        <w:t>udesc</w:t>
      </w:r>
      <w:r w:rsidRPr="003F1961">
        <w:rPr>
          <w:rFonts w:ascii="Arial" w:hAnsi="Arial" w:cs="Arial"/>
          <w:lang w:eastAsia="es-ES"/>
        </w:rPr>
        <w:t>M</w:t>
      </w:r>
      <w:r w:rsidR="006E6508">
        <w:rPr>
          <w:rFonts w:ascii="Arial" w:hAnsi="Arial" w:cs="Arial"/>
          <w:lang w:eastAsia="es-ES"/>
        </w:rPr>
        <w:t>obile</w:t>
      </w:r>
      <w:r w:rsidR="00BA68DB">
        <w:rPr>
          <w:rFonts w:ascii="Arial" w:hAnsi="Arial" w:cs="Arial"/>
          <w:lang w:eastAsia="es-ES"/>
        </w:rPr>
        <w:t xml:space="preserve"> y</w:t>
      </w:r>
      <w:r w:rsidR="00B5125C">
        <w:rPr>
          <w:rFonts w:ascii="Arial" w:hAnsi="Arial" w:cs="Arial"/>
          <w:lang w:eastAsia="es-ES"/>
        </w:rPr>
        <w:t xml:space="preserve"> APOLO.</w:t>
      </w:r>
    </w:p>
    <w:p w14:paraId="07A2E976" w14:textId="5331B291" w:rsidR="003F1961" w:rsidRPr="003F1961" w:rsidRDefault="003F1961" w:rsidP="00650C6C">
      <w:pPr>
        <w:spacing w:before="120"/>
        <w:ind w:firstLine="708"/>
        <w:jc w:val="both"/>
        <w:rPr>
          <w:rFonts w:ascii="Arial" w:hAnsi="Arial" w:cs="Arial"/>
          <w:lang w:eastAsia="es-ES"/>
        </w:rPr>
      </w:pPr>
      <w:r w:rsidRPr="003F1961">
        <w:rPr>
          <w:rFonts w:ascii="Arial" w:hAnsi="Arial" w:cs="Arial"/>
          <w:lang w:eastAsia="es-ES"/>
        </w:rPr>
        <w:t xml:space="preserve">En este sentido, se hace necesario regular aspectos concretos del Servicio de Audiodescripción de la ONCE que permitan la correcta aplicación y seguimiento de todas las cuestiones relativas al mismo. </w:t>
      </w:r>
    </w:p>
    <w:p w14:paraId="0FE306E6" w14:textId="77777777" w:rsidR="003F1961" w:rsidRPr="003F1961" w:rsidRDefault="003F1961" w:rsidP="00650C6C">
      <w:pPr>
        <w:tabs>
          <w:tab w:val="left" w:pos="-720"/>
          <w:tab w:val="left" w:pos="8505"/>
        </w:tabs>
        <w:suppressAutoHyphens/>
        <w:spacing w:before="120"/>
        <w:ind w:firstLine="567"/>
        <w:jc w:val="both"/>
        <w:rPr>
          <w:rFonts w:ascii="Arial" w:hAnsi="Arial" w:cs="Arial"/>
          <w:spacing w:val="-2"/>
          <w:lang w:eastAsia="es-ES"/>
        </w:rPr>
      </w:pPr>
      <w:r w:rsidRPr="003F1961">
        <w:rPr>
          <w:rFonts w:ascii="Arial" w:hAnsi="Arial" w:cs="Arial"/>
          <w:spacing w:val="-2"/>
          <w:lang w:eastAsia="es-ES"/>
        </w:rPr>
        <w:t xml:space="preserve">Por </w:t>
      </w:r>
      <w:r w:rsidR="00C975B6">
        <w:rPr>
          <w:rFonts w:ascii="Arial" w:hAnsi="Arial" w:cs="Arial"/>
          <w:spacing w:val="-2"/>
          <w:lang w:eastAsia="es-ES"/>
        </w:rPr>
        <w:t xml:space="preserve">ello, de acuerdo a </w:t>
      </w:r>
      <w:r w:rsidRPr="003F1961">
        <w:rPr>
          <w:rFonts w:ascii="Arial" w:hAnsi="Arial" w:cs="Arial"/>
          <w:spacing w:val="-2"/>
          <w:lang w:eastAsia="es-ES"/>
        </w:rPr>
        <w:t>las facultades que me confiere el artículo</w:t>
      </w:r>
      <w:r w:rsidR="00C975B6">
        <w:rPr>
          <w:rFonts w:ascii="Arial" w:hAnsi="Arial" w:cs="Arial"/>
          <w:spacing w:val="-2"/>
          <w:lang w:eastAsia="es-ES"/>
        </w:rPr>
        <w:t xml:space="preserve"> 6.3. d) del Real Decreto 358/1991, de 15 de marzo</w:t>
      </w:r>
      <w:r w:rsidR="00875C97">
        <w:rPr>
          <w:rFonts w:ascii="Arial" w:hAnsi="Arial" w:cs="Arial"/>
          <w:spacing w:val="-2"/>
          <w:lang w:eastAsia="es-ES"/>
        </w:rPr>
        <w:t>,</w:t>
      </w:r>
      <w:r w:rsidR="00C975B6">
        <w:rPr>
          <w:rFonts w:ascii="Arial" w:hAnsi="Arial" w:cs="Arial"/>
          <w:spacing w:val="-2"/>
          <w:lang w:eastAsia="es-ES"/>
        </w:rPr>
        <w:t xml:space="preserve"> </w:t>
      </w:r>
      <w:r w:rsidRPr="003F1961">
        <w:rPr>
          <w:rFonts w:ascii="Arial" w:hAnsi="Arial" w:cs="Arial"/>
          <w:spacing w:val="-2"/>
          <w:lang w:eastAsia="es-ES"/>
        </w:rPr>
        <w:t xml:space="preserve">en su redacción dada por el </w:t>
      </w:r>
      <w:r w:rsidR="00C975B6">
        <w:rPr>
          <w:rFonts w:ascii="Arial" w:hAnsi="Arial" w:cs="Arial"/>
          <w:spacing w:val="-2"/>
          <w:lang w:eastAsia="es-ES"/>
        </w:rPr>
        <w:t>Real Decreto 1200/1999, de 9 de julio</w:t>
      </w:r>
      <w:r w:rsidR="00875C97">
        <w:rPr>
          <w:rFonts w:ascii="Arial" w:hAnsi="Arial" w:cs="Arial"/>
          <w:spacing w:val="-2"/>
          <w:lang w:eastAsia="es-ES"/>
        </w:rPr>
        <w:t>,</w:t>
      </w:r>
      <w:r w:rsidR="00C975B6">
        <w:rPr>
          <w:rFonts w:ascii="Arial" w:hAnsi="Arial" w:cs="Arial"/>
          <w:spacing w:val="-2"/>
          <w:lang w:eastAsia="es-ES"/>
        </w:rPr>
        <w:t xml:space="preserve"> y los </w:t>
      </w:r>
      <w:r w:rsidRPr="003F1961">
        <w:rPr>
          <w:rFonts w:ascii="Arial" w:hAnsi="Arial" w:cs="Arial"/>
          <w:spacing w:val="-2"/>
          <w:lang w:eastAsia="es-ES"/>
        </w:rPr>
        <w:t xml:space="preserve">vigentes Estatutos de la ONCE, dispongo lo siguiente: </w:t>
      </w:r>
    </w:p>
    <w:p w14:paraId="138C4D6B" w14:textId="77777777" w:rsidR="00650C6C" w:rsidRDefault="00650C6C" w:rsidP="00650C6C">
      <w:pPr>
        <w:tabs>
          <w:tab w:val="left" w:pos="-720"/>
          <w:tab w:val="left" w:pos="8505"/>
        </w:tabs>
        <w:suppressAutoHyphens/>
        <w:spacing w:before="120"/>
        <w:ind w:firstLine="567"/>
        <w:jc w:val="both"/>
        <w:rPr>
          <w:rFonts w:ascii="Arial" w:hAnsi="Arial" w:cs="Arial"/>
          <w:caps/>
          <w:spacing w:val="-2"/>
          <w:lang w:eastAsia="es-ES"/>
        </w:rPr>
      </w:pPr>
      <w:r>
        <w:rPr>
          <w:rFonts w:ascii="Arial" w:hAnsi="Arial" w:cs="Arial"/>
          <w:caps/>
          <w:spacing w:val="-2"/>
          <w:lang w:eastAsia="es-ES"/>
        </w:rPr>
        <w:br w:type="page"/>
      </w:r>
    </w:p>
    <w:p w14:paraId="0882CDA1" w14:textId="77777777" w:rsidR="003F1961" w:rsidRPr="00650C6C" w:rsidRDefault="003F1961" w:rsidP="00650C6C">
      <w:pPr>
        <w:pStyle w:val="Ttulo1"/>
        <w:spacing w:before="240" w:after="240"/>
      </w:pPr>
      <w:bookmarkStart w:id="0" w:name="_Toc44320648"/>
      <w:r w:rsidRPr="00650C6C">
        <w:lastRenderedPageBreak/>
        <w:t>DEFINICIÓN DE AUDIODESCRIPCIÓN</w:t>
      </w:r>
      <w:bookmarkEnd w:id="0"/>
    </w:p>
    <w:p w14:paraId="1D173F1B" w14:textId="77777777" w:rsidR="003F1961" w:rsidRPr="003F1961" w:rsidRDefault="003F1961" w:rsidP="00650C6C">
      <w:pPr>
        <w:spacing w:before="120" w:line="260" w:lineRule="auto"/>
        <w:ind w:right="40" w:firstLine="4"/>
        <w:jc w:val="both"/>
        <w:rPr>
          <w:rFonts w:ascii="Arial" w:hAnsi="Arial" w:cs="Arial"/>
          <w:lang w:val="es-ES" w:eastAsia="es-ES"/>
        </w:rPr>
      </w:pPr>
      <w:r w:rsidRPr="003F1961">
        <w:rPr>
          <w:rFonts w:ascii="Arial" w:hAnsi="Arial" w:cs="Arial"/>
          <w:bCs/>
          <w:lang w:eastAsia="es-ES"/>
        </w:rPr>
        <w:t xml:space="preserve">La audiodescripción es un </w:t>
      </w:r>
      <w:r w:rsidRPr="003F1961">
        <w:rPr>
          <w:rFonts w:ascii="Arial" w:eastAsia="Arial" w:hAnsi="Arial" w:cs="Arial"/>
          <w:lang w:val="es-ES" w:eastAsia="es-ES"/>
        </w:rPr>
        <w:t xml:space="preserve">Servicio de apoyo a la comunicación que consiste en el conjunto de técnicas y habilidades aplicadas, con objeto de compensar la carencia de captación de la parte visual contenida en cualquier tipo de mensaje, suministrando una adecuada información sonora que la traduce o explica, de manera que el receptor con discapacidad visual perciba dicho mensaje como un todo armónico y de la forma más parecida </w:t>
      </w:r>
      <w:r w:rsidR="006E6508">
        <w:rPr>
          <w:rFonts w:ascii="Arial" w:eastAsia="Arial" w:hAnsi="Arial" w:cs="Arial"/>
          <w:lang w:val="es-ES" w:eastAsia="es-ES"/>
        </w:rPr>
        <w:t xml:space="preserve">posible </w:t>
      </w:r>
      <w:r w:rsidRPr="003F1961">
        <w:rPr>
          <w:rFonts w:ascii="Arial" w:eastAsia="Arial" w:hAnsi="Arial" w:cs="Arial"/>
          <w:lang w:val="es-ES" w:eastAsia="es-ES"/>
        </w:rPr>
        <w:t>a como lo percibe una persona sin discapacidad visual.</w:t>
      </w:r>
    </w:p>
    <w:p w14:paraId="1FDCA954" w14:textId="77777777" w:rsidR="003F1961" w:rsidRPr="003F1961" w:rsidRDefault="003F1961" w:rsidP="00650C6C">
      <w:pPr>
        <w:tabs>
          <w:tab w:val="left" w:pos="1276"/>
        </w:tabs>
        <w:spacing w:before="120"/>
        <w:jc w:val="both"/>
        <w:rPr>
          <w:rFonts w:ascii="Arial" w:hAnsi="Arial" w:cs="Arial"/>
          <w:bCs/>
          <w:lang w:eastAsia="es-ES"/>
        </w:rPr>
      </w:pPr>
      <w:r w:rsidRPr="003F1961">
        <w:rPr>
          <w:rFonts w:ascii="Arial" w:hAnsi="Arial" w:cs="Arial"/>
          <w:bCs/>
          <w:lang w:eastAsia="es-ES"/>
        </w:rPr>
        <w:t xml:space="preserve">Esta narración adicional describe todo aquello que la persona con discapacidad visual precisa para seguir de forma autónoma la trama de la producción; desde las acciones que se suceden hasta el lenguaje corporal de los actores, las expresiones faciales, los escenarios o los decorados. Es posible su aplicación tanto a producciones emitidas disponibles en línea, televisión o cine, como a </w:t>
      </w:r>
      <w:r w:rsidR="006E6508">
        <w:rPr>
          <w:rFonts w:ascii="Arial" w:hAnsi="Arial" w:cs="Arial"/>
          <w:bCs/>
          <w:lang w:eastAsia="es-ES"/>
        </w:rPr>
        <w:t xml:space="preserve">determinados </w:t>
      </w:r>
      <w:r w:rsidRPr="003F1961">
        <w:rPr>
          <w:rFonts w:ascii="Arial" w:hAnsi="Arial" w:cs="Arial"/>
          <w:bCs/>
          <w:lang w:eastAsia="es-ES"/>
        </w:rPr>
        <w:t xml:space="preserve">espectáculos en directo, obras teatrales, espacios naturales, exposiciones... </w:t>
      </w:r>
    </w:p>
    <w:p w14:paraId="6F58D008" w14:textId="77777777" w:rsidR="003F1961" w:rsidRPr="003F1961" w:rsidRDefault="003F1961" w:rsidP="00650C6C">
      <w:pPr>
        <w:tabs>
          <w:tab w:val="left" w:pos="1276"/>
        </w:tabs>
        <w:spacing w:before="120"/>
        <w:jc w:val="both"/>
        <w:rPr>
          <w:rFonts w:ascii="Arial" w:hAnsi="Arial" w:cs="Arial"/>
          <w:bCs/>
          <w:lang w:eastAsia="es-ES"/>
        </w:rPr>
      </w:pPr>
      <w:r w:rsidRPr="003F1961">
        <w:rPr>
          <w:rFonts w:ascii="Arial" w:hAnsi="Arial" w:cs="Arial"/>
          <w:bCs/>
          <w:lang w:eastAsia="es-ES"/>
        </w:rPr>
        <w:t xml:space="preserve">Los principales destinatarios de la audiodescripción son personas con discapacidad visual, aunque también puede resultar de utilidad para personas con problemas cognitivos o perceptivos. </w:t>
      </w:r>
    </w:p>
    <w:p w14:paraId="3D31BEEA" w14:textId="77777777" w:rsidR="003F1961" w:rsidRPr="003F1961" w:rsidRDefault="003F1961" w:rsidP="00650C6C">
      <w:pPr>
        <w:tabs>
          <w:tab w:val="left" w:pos="1276"/>
        </w:tabs>
        <w:spacing w:before="120"/>
        <w:jc w:val="both"/>
        <w:rPr>
          <w:rFonts w:ascii="Arial" w:hAnsi="Arial" w:cs="Arial"/>
          <w:bCs/>
          <w:lang w:eastAsia="es-ES"/>
        </w:rPr>
      </w:pPr>
      <w:r w:rsidRPr="003F1961">
        <w:rPr>
          <w:rFonts w:ascii="Arial" w:hAnsi="Arial" w:cs="Arial"/>
          <w:bCs/>
          <w:lang w:eastAsia="es-ES"/>
        </w:rPr>
        <w:t xml:space="preserve">Son varias las condiciones que debe cumplir una producción para ser </w:t>
      </w:r>
      <w:r w:rsidR="009331E9">
        <w:rPr>
          <w:rFonts w:ascii="Arial" w:hAnsi="Arial" w:cs="Arial"/>
          <w:bCs/>
          <w:lang w:eastAsia="es-ES"/>
        </w:rPr>
        <w:t xml:space="preserve">susceptible de ser </w:t>
      </w:r>
      <w:r w:rsidRPr="003F1961">
        <w:rPr>
          <w:rFonts w:ascii="Arial" w:hAnsi="Arial" w:cs="Arial"/>
          <w:bCs/>
          <w:lang w:eastAsia="es-ES"/>
        </w:rPr>
        <w:t xml:space="preserve">audiodescrita. Principalmente, la producción debe tener los suficientes huecos de mensaje para poder insertar la información, que deberá limitarse a lo esencial de forma directa y clara para no agotar al usuario. </w:t>
      </w:r>
    </w:p>
    <w:p w14:paraId="3875E229" w14:textId="77777777" w:rsidR="003F1961" w:rsidRPr="003F1961" w:rsidRDefault="003F1961" w:rsidP="00650C6C">
      <w:pPr>
        <w:pStyle w:val="Ttulo1"/>
        <w:spacing w:before="240" w:after="240"/>
        <w:ind w:hanging="720"/>
      </w:pPr>
      <w:bookmarkStart w:id="1" w:name="_Toc44320649"/>
      <w:r w:rsidRPr="003F1961">
        <w:t>ESTRUCTURA ORGANIZATIVA DEL SERVICIO AUDESC</w:t>
      </w:r>
      <w:bookmarkEnd w:id="1"/>
      <w:r w:rsidRPr="003F1961">
        <w:t xml:space="preserve"> </w:t>
      </w:r>
    </w:p>
    <w:p w14:paraId="1D721FDB" w14:textId="77777777" w:rsidR="003F1961" w:rsidRPr="003F1961" w:rsidRDefault="003F1961" w:rsidP="00650C6C">
      <w:pPr>
        <w:tabs>
          <w:tab w:val="left" w:pos="540"/>
        </w:tabs>
        <w:spacing w:before="120"/>
        <w:jc w:val="both"/>
        <w:rPr>
          <w:rFonts w:ascii="Arial" w:hAnsi="Arial" w:cs="Arial"/>
          <w:lang w:eastAsia="es-ES"/>
        </w:rPr>
      </w:pPr>
      <w:r w:rsidRPr="003F1961">
        <w:rPr>
          <w:rFonts w:ascii="Arial" w:hAnsi="Arial" w:cs="Arial"/>
          <w:lang w:eastAsia="es-ES"/>
        </w:rPr>
        <w:t>El Servicio A</w:t>
      </w:r>
      <w:r w:rsidR="00DA7E29">
        <w:rPr>
          <w:rFonts w:ascii="Arial" w:hAnsi="Arial" w:cs="Arial"/>
          <w:lang w:eastAsia="es-ES"/>
        </w:rPr>
        <w:t>udesc</w:t>
      </w:r>
      <w:r w:rsidRPr="003F1961">
        <w:rPr>
          <w:rFonts w:ascii="Arial" w:hAnsi="Arial" w:cs="Arial"/>
          <w:lang w:eastAsia="es-ES"/>
        </w:rPr>
        <w:t xml:space="preserve"> de la ONCE es el conjunto de medios humanos y materiales que, bajo la dependencia de la actual Dirección de Promoción Cultural, Atención al Mayor, Juventud, Ocio y Deporte, o denominación de la misma que según la estructura organizativa se determine en cada caso, se encarga de la coordinación, evaluación, selección, audiodescripción, puesta a disposición y distribución de películas, series y documentales que resulten de interés para el colectivo de afiliados, favoreciendo de esta forma la inclusión en el mundo del ocio de las personas con discapacidad visual. De igual modo, también se encarga de la suscripción de convenios con diversos organismos para la audiodescripción de obras teatrales o producciones cinematográficas en festivales, y de facilitar los materiales necesarios para llevar a cabo estas prácticas. </w:t>
      </w:r>
    </w:p>
    <w:p w14:paraId="3E3CC9AF" w14:textId="77777777" w:rsidR="003F1961" w:rsidRPr="003F1961" w:rsidRDefault="00EE4B87" w:rsidP="00650C6C">
      <w:pPr>
        <w:tabs>
          <w:tab w:val="left" w:pos="540"/>
        </w:tabs>
        <w:spacing w:before="120"/>
        <w:jc w:val="both"/>
        <w:rPr>
          <w:rFonts w:ascii="Arial" w:hAnsi="Arial" w:cs="Arial"/>
          <w:lang w:eastAsia="es-ES"/>
        </w:rPr>
      </w:pPr>
      <w:r>
        <w:rPr>
          <w:rFonts w:ascii="Arial" w:hAnsi="Arial" w:cs="Arial"/>
          <w:lang w:eastAsia="es-ES"/>
        </w:rPr>
        <w:t>La composición y órganos de gestión de</w:t>
      </w:r>
      <w:r w:rsidR="003F1961" w:rsidRPr="003F1961">
        <w:rPr>
          <w:rFonts w:ascii="Arial" w:hAnsi="Arial" w:cs="Arial"/>
          <w:lang w:eastAsia="es-ES"/>
        </w:rPr>
        <w:t>l Servicio A</w:t>
      </w:r>
      <w:r w:rsidR="00DA7E29">
        <w:rPr>
          <w:rFonts w:ascii="Arial" w:hAnsi="Arial" w:cs="Arial"/>
          <w:lang w:eastAsia="es-ES"/>
        </w:rPr>
        <w:t>udesc</w:t>
      </w:r>
      <w:r w:rsidR="003F1961" w:rsidRPr="003F1961">
        <w:rPr>
          <w:rFonts w:ascii="Arial" w:hAnsi="Arial" w:cs="Arial"/>
          <w:lang w:eastAsia="es-ES"/>
        </w:rPr>
        <w:t xml:space="preserve"> </w:t>
      </w:r>
      <w:r>
        <w:rPr>
          <w:rFonts w:ascii="Arial" w:hAnsi="Arial" w:cs="Arial"/>
          <w:lang w:eastAsia="es-ES"/>
        </w:rPr>
        <w:t xml:space="preserve">se estructura de la siguiente manera: </w:t>
      </w:r>
    </w:p>
    <w:p w14:paraId="3D121019" w14:textId="77777777" w:rsidR="003F1961" w:rsidRPr="003F1961" w:rsidRDefault="003F1961" w:rsidP="00650C6C">
      <w:pPr>
        <w:numPr>
          <w:ilvl w:val="0"/>
          <w:numId w:val="10"/>
        </w:numPr>
        <w:tabs>
          <w:tab w:val="left" w:pos="540"/>
        </w:tabs>
        <w:spacing w:before="120"/>
        <w:jc w:val="both"/>
        <w:rPr>
          <w:rFonts w:ascii="Arial" w:hAnsi="Arial" w:cs="Arial"/>
          <w:lang w:eastAsia="es-ES"/>
        </w:rPr>
      </w:pPr>
      <w:r w:rsidRPr="003F1961">
        <w:rPr>
          <w:rFonts w:ascii="Arial" w:hAnsi="Arial" w:cs="Arial"/>
          <w:lang w:eastAsia="es-ES"/>
        </w:rPr>
        <w:t>El Servicio de Audiodescripción está adscrito al ámbito de gestión del Departamento de Promoción Cultural y Museo Tiflológico, desde donde se lleva a cabo su regulación, organización y coordinación general, realización de trámites administrativos, comunicación con los centros</w:t>
      </w:r>
      <w:r w:rsidR="00EC0059">
        <w:rPr>
          <w:rFonts w:ascii="Arial" w:hAnsi="Arial" w:cs="Arial"/>
          <w:lang w:eastAsia="es-ES"/>
        </w:rPr>
        <w:t xml:space="preserve"> de la estructura territorial</w:t>
      </w:r>
      <w:r w:rsidRPr="003F1961">
        <w:rPr>
          <w:rFonts w:ascii="Arial" w:hAnsi="Arial" w:cs="Arial"/>
          <w:lang w:eastAsia="es-ES"/>
        </w:rPr>
        <w:t xml:space="preserve">, tareas de difusión, copia y distribución de </w:t>
      </w:r>
      <w:r w:rsidR="009331E9">
        <w:rPr>
          <w:rFonts w:ascii="Arial" w:hAnsi="Arial" w:cs="Arial"/>
          <w:lang w:eastAsia="es-ES"/>
        </w:rPr>
        <w:lastRenderedPageBreak/>
        <w:t xml:space="preserve">producciones </w:t>
      </w:r>
      <w:r w:rsidRPr="003F1961">
        <w:rPr>
          <w:rFonts w:ascii="Arial" w:hAnsi="Arial" w:cs="Arial"/>
          <w:lang w:eastAsia="es-ES"/>
        </w:rPr>
        <w:t xml:space="preserve">audiovisuales y la suscripción de convenios con otras asociaciones u organismos. </w:t>
      </w:r>
    </w:p>
    <w:p w14:paraId="79005A88" w14:textId="77777777" w:rsidR="003F1961" w:rsidRPr="003F1961" w:rsidRDefault="003F1961" w:rsidP="00650C6C">
      <w:pPr>
        <w:numPr>
          <w:ilvl w:val="0"/>
          <w:numId w:val="10"/>
        </w:numPr>
        <w:tabs>
          <w:tab w:val="left" w:pos="1276"/>
        </w:tabs>
        <w:spacing w:before="120"/>
        <w:jc w:val="both"/>
        <w:rPr>
          <w:rFonts w:ascii="Arial" w:hAnsi="Arial" w:cs="Arial"/>
          <w:lang w:eastAsia="es-ES"/>
        </w:rPr>
      </w:pPr>
      <w:r w:rsidRPr="003F1961">
        <w:rPr>
          <w:rFonts w:ascii="Arial" w:hAnsi="Arial" w:cs="Arial"/>
          <w:lang w:eastAsia="es-ES"/>
        </w:rPr>
        <w:t xml:space="preserve">Comité de Audiodescripción: </w:t>
      </w:r>
      <w:r w:rsidR="00BA68DB">
        <w:rPr>
          <w:rFonts w:ascii="Arial" w:hAnsi="Arial" w:cs="Arial"/>
          <w:lang w:eastAsia="es-ES"/>
        </w:rPr>
        <w:t>e</w:t>
      </w:r>
      <w:r w:rsidRPr="003F1961">
        <w:rPr>
          <w:rFonts w:ascii="Arial" w:hAnsi="Arial" w:cs="Arial"/>
          <w:lang w:eastAsia="es-ES"/>
        </w:rPr>
        <w:t xml:space="preserve">ste Comité estará integrado por expertos asesores del ámbito audiovisual, por un representante del Consejo General de la ONCE y por representantes de la Dirección General Adjunta de Servicios Sociales para </w:t>
      </w:r>
      <w:r w:rsidR="00DC3522">
        <w:rPr>
          <w:rFonts w:ascii="Arial" w:hAnsi="Arial" w:cs="Arial"/>
          <w:lang w:eastAsia="es-ES"/>
        </w:rPr>
        <w:t xml:space="preserve">Personas </w:t>
      </w:r>
      <w:r w:rsidRPr="003F1961">
        <w:rPr>
          <w:rFonts w:ascii="Arial" w:hAnsi="Arial" w:cs="Arial"/>
          <w:lang w:eastAsia="es-ES"/>
        </w:rPr>
        <w:t>Afiliad</w:t>
      </w:r>
      <w:r w:rsidR="00DC3522">
        <w:rPr>
          <w:rFonts w:ascii="Arial" w:hAnsi="Arial" w:cs="Arial"/>
          <w:lang w:eastAsia="es-ES"/>
        </w:rPr>
        <w:t>a</w:t>
      </w:r>
      <w:r w:rsidRPr="003F1961">
        <w:rPr>
          <w:rFonts w:ascii="Arial" w:hAnsi="Arial" w:cs="Arial"/>
          <w:lang w:eastAsia="es-ES"/>
        </w:rPr>
        <w:t>s, incluyendo la Dirección de Promoción Cultural, Atención al Mayor, Juventud, Ocio y Deporte. El Comité realizará una reunión anual, en la que se evaluará el funcionamiento del Servicio Audesc, se resolverán</w:t>
      </w:r>
      <w:r w:rsidR="005D1915">
        <w:rPr>
          <w:rFonts w:ascii="Arial" w:hAnsi="Arial" w:cs="Arial"/>
          <w:lang w:eastAsia="es-ES"/>
        </w:rPr>
        <w:t xml:space="preserve"> posibles desajustes</w:t>
      </w:r>
      <w:r w:rsidRPr="003F1961">
        <w:rPr>
          <w:rFonts w:ascii="Arial" w:hAnsi="Arial" w:cs="Arial"/>
          <w:lang w:eastAsia="es-ES"/>
        </w:rPr>
        <w:t xml:space="preserve">, se propondrán mejoras, y se decidirán los criterios para resolver las propuestas de audiodescripción provenientes del colectivo de afiliados. </w:t>
      </w:r>
    </w:p>
    <w:p w14:paraId="1D9E103D" w14:textId="77777777" w:rsidR="003F1961" w:rsidRPr="003F1961" w:rsidRDefault="003F1961" w:rsidP="00650C6C">
      <w:pPr>
        <w:numPr>
          <w:ilvl w:val="0"/>
          <w:numId w:val="10"/>
        </w:numPr>
        <w:tabs>
          <w:tab w:val="left" w:pos="1276"/>
        </w:tabs>
        <w:spacing w:before="120"/>
        <w:jc w:val="both"/>
        <w:rPr>
          <w:rFonts w:ascii="Arial" w:hAnsi="Arial" w:cs="Arial"/>
          <w:lang w:eastAsia="es-ES"/>
        </w:rPr>
      </w:pPr>
      <w:r w:rsidRPr="003F1961">
        <w:rPr>
          <w:rFonts w:ascii="Arial" w:hAnsi="Arial" w:cs="Arial"/>
          <w:lang w:eastAsia="es-ES"/>
        </w:rPr>
        <w:t xml:space="preserve">Comisión de Selección de Títulos: Esta Comisión se reunirá de forma trimestral. Su principal competencia es garantizar el buen funcionamiento del Servicio y velar por la calidad y actualización de los contenidos del mismo, estudiando qué producciones son susceptibles de ser audiodescritas y cuáles serán ofrecidas a los usuarios, ya que la amplia variedad de títulos disponibles y los recursos limitados de la ONCE hacen necesaria una selección cuidada y consensuada de las obras. </w:t>
      </w:r>
    </w:p>
    <w:p w14:paraId="53E1BF50" w14:textId="77777777" w:rsidR="003F1961" w:rsidRPr="003F1961" w:rsidRDefault="003F1961" w:rsidP="00650C6C">
      <w:pPr>
        <w:numPr>
          <w:ilvl w:val="0"/>
          <w:numId w:val="10"/>
        </w:numPr>
        <w:tabs>
          <w:tab w:val="left" w:pos="540"/>
        </w:tabs>
        <w:spacing w:before="120"/>
        <w:jc w:val="both"/>
        <w:rPr>
          <w:rFonts w:ascii="Arial" w:hAnsi="Arial" w:cs="Arial"/>
          <w:lang w:eastAsia="es-ES"/>
        </w:rPr>
      </w:pPr>
      <w:r w:rsidRPr="003F1961">
        <w:rPr>
          <w:rFonts w:ascii="Arial" w:hAnsi="Arial" w:cs="Arial"/>
          <w:lang w:eastAsia="es-ES"/>
        </w:rPr>
        <w:t xml:space="preserve">Proveedores externos, con reconocida trayectoria en el </w:t>
      </w:r>
      <w:r w:rsidR="00EC0059">
        <w:rPr>
          <w:rFonts w:ascii="Arial" w:hAnsi="Arial" w:cs="Arial"/>
          <w:lang w:eastAsia="es-ES"/>
        </w:rPr>
        <w:t xml:space="preserve">ámbito </w:t>
      </w:r>
      <w:r w:rsidRPr="003F1961">
        <w:rPr>
          <w:rFonts w:ascii="Arial" w:hAnsi="Arial" w:cs="Arial"/>
          <w:lang w:eastAsia="es-ES"/>
        </w:rPr>
        <w:t xml:space="preserve">audiovisual y la audiodescripción, encargados de realizar las correspondientes adaptaciones sonoras y escritas de las obras para la comprensión de las producciones por parte de las personas con discapacidad visual. </w:t>
      </w:r>
    </w:p>
    <w:p w14:paraId="16754106" w14:textId="77777777" w:rsidR="003F1961" w:rsidRPr="003F1961" w:rsidRDefault="003F1961" w:rsidP="00650C6C">
      <w:pPr>
        <w:pStyle w:val="Ttulo1"/>
        <w:spacing w:before="240" w:after="240"/>
        <w:ind w:hanging="720"/>
      </w:pPr>
      <w:bookmarkStart w:id="2" w:name="_Toc44320650"/>
      <w:r w:rsidRPr="003F1961">
        <w:t>USUARIOS</w:t>
      </w:r>
      <w:bookmarkEnd w:id="2"/>
    </w:p>
    <w:p w14:paraId="2B4C384E" w14:textId="77777777" w:rsid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Podrán ser usuarios del Servicio de Audiodescripción de la ONCE las personas afiliadas a la Organización, en los términos y condiciones contenidos en la presente Circular y en sus normas e instrucciones de desarrollo. </w:t>
      </w:r>
    </w:p>
    <w:p w14:paraId="2618D9DC" w14:textId="77777777" w:rsidR="009331E9" w:rsidRPr="003F1961" w:rsidRDefault="009331E9" w:rsidP="00650C6C">
      <w:pPr>
        <w:tabs>
          <w:tab w:val="left" w:pos="1276"/>
        </w:tabs>
        <w:spacing w:before="120"/>
        <w:jc w:val="both"/>
        <w:rPr>
          <w:rFonts w:ascii="Arial" w:hAnsi="Arial" w:cs="Arial"/>
          <w:lang w:eastAsia="es-ES"/>
        </w:rPr>
      </w:pPr>
      <w:r>
        <w:rPr>
          <w:rFonts w:ascii="Arial" w:hAnsi="Arial" w:cs="Arial"/>
          <w:lang w:eastAsia="es-ES"/>
        </w:rPr>
        <w:t>Resulta imprescindible, para la correcta prestación del Servicio y para evitar posibles reclamaciones por infracción de los derechos de propiedad intelectual de las producciones audiodescritas, que los usuarios cumplan la normativa aplicable y todas las instrucciones dictadas por la ONCE para el acceso a dichas produccciones</w:t>
      </w:r>
      <w:r w:rsidR="00A12D04">
        <w:rPr>
          <w:rFonts w:ascii="Arial" w:hAnsi="Arial" w:cs="Arial"/>
          <w:lang w:eastAsia="es-ES"/>
        </w:rPr>
        <w:t>.</w:t>
      </w:r>
    </w:p>
    <w:p w14:paraId="226A9860" w14:textId="77777777" w:rsidR="003F1961" w:rsidRPr="009B694E" w:rsidRDefault="003F1961" w:rsidP="00650C6C">
      <w:pPr>
        <w:pStyle w:val="Ttulo1"/>
        <w:spacing w:before="240" w:after="240"/>
        <w:ind w:hanging="720"/>
      </w:pPr>
      <w:bookmarkStart w:id="3" w:name="_Toc44320651"/>
      <w:r w:rsidRPr="009B694E">
        <w:t>MEDIOS DE DIFUSIÓN DEL SERVICIO DE AUDIODESCRIPCIÓN</w:t>
      </w:r>
      <w:bookmarkEnd w:id="3"/>
    </w:p>
    <w:p w14:paraId="6E647157" w14:textId="77777777" w:rsidR="003F1961" w:rsidRPr="003F1961" w:rsidRDefault="003F1961" w:rsidP="00650C6C">
      <w:pPr>
        <w:spacing w:before="120"/>
        <w:jc w:val="both"/>
        <w:rPr>
          <w:rFonts w:ascii="Arial" w:hAnsi="Arial" w:cs="Arial"/>
          <w:lang w:eastAsia="es-ES"/>
        </w:rPr>
      </w:pPr>
      <w:r w:rsidRPr="003F1961">
        <w:rPr>
          <w:rFonts w:ascii="Arial" w:hAnsi="Arial" w:cs="Arial"/>
          <w:lang w:eastAsia="es-ES"/>
        </w:rPr>
        <w:t xml:space="preserve">Desde el Servicio de Audiodescripción de la ONCE se ofrece a los interesados información útil y las novedades de los catálogos de forma periódica a través de los siguientes medios: </w:t>
      </w:r>
    </w:p>
    <w:p w14:paraId="1E5D07F9" w14:textId="3D1EC454" w:rsidR="003F1961" w:rsidRPr="003F1961" w:rsidRDefault="003F1961" w:rsidP="00650C6C">
      <w:pPr>
        <w:numPr>
          <w:ilvl w:val="0"/>
          <w:numId w:val="5"/>
        </w:numPr>
        <w:spacing w:before="120"/>
        <w:jc w:val="both"/>
        <w:rPr>
          <w:rFonts w:ascii="Arial" w:hAnsi="Arial" w:cs="Arial"/>
          <w:lang w:eastAsia="es-ES"/>
        </w:rPr>
      </w:pPr>
      <w:r w:rsidRPr="003F1961">
        <w:rPr>
          <w:rFonts w:ascii="Arial" w:hAnsi="Arial" w:cs="Arial"/>
          <w:lang w:eastAsia="es-ES"/>
        </w:rPr>
        <w:t>Nota</w:t>
      </w:r>
      <w:r w:rsidR="00A72B33">
        <w:rPr>
          <w:rFonts w:ascii="Arial" w:hAnsi="Arial" w:cs="Arial"/>
          <w:lang w:eastAsia="es-ES"/>
        </w:rPr>
        <w:t>-</w:t>
      </w:r>
      <w:r w:rsidRPr="003F1961">
        <w:rPr>
          <w:rFonts w:ascii="Arial" w:hAnsi="Arial" w:cs="Arial"/>
          <w:lang w:eastAsia="es-ES"/>
        </w:rPr>
        <w:t xml:space="preserve">Circular: con el fin de dar una mayor difusión al servicio y potenciar desde los centros ONCE su utilización a través de los distintos canales de comunicación con el colectivo de afiliados, de forma mensual se </w:t>
      </w:r>
      <w:r w:rsidR="00EC0059">
        <w:rPr>
          <w:rFonts w:ascii="Arial" w:hAnsi="Arial" w:cs="Arial"/>
          <w:lang w:eastAsia="es-ES"/>
        </w:rPr>
        <w:t xml:space="preserve">emite </w:t>
      </w:r>
      <w:r w:rsidRPr="003F1961">
        <w:rPr>
          <w:rFonts w:ascii="Arial" w:hAnsi="Arial" w:cs="Arial"/>
          <w:lang w:eastAsia="es-ES"/>
        </w:rPr>
        <w:t>la publicación de una Nota-Circular con información sobre los nuevos títulos audiodescritos incorporados a la videoteca A</w:t>
      </w:r>
      <w:r w:rsidR="00DA7E29">
        <w:rPr>
          <w:rFonts w:ascii="Arial" w:hAnsi="Arial" w:cs="Arial"/>
          <w:lang w:eastAsia="es-ES"/>
        </w:rPr>
        <w:t>udesc</w:t>
      </w:r>
      <w:r w:rsidRPr="003F1961">
        <w:rPr>
          <w:rFonts w:ascii="Arial" w:hAnsi="Arial" w:cs="Arial"/>
          <w:lang w:eastAsia="es-ES"/>
        </w:rPr>
        <w:t xml:space="preserve">. </w:t>
      </w:r>
    </w:p>
    <w:p w14:paraId="7207AE8D" w14:textId="77777777" w:rsidR="003F1961" w:rsidRPr="003F1961" w:rsidRDefault="003F1961" w:rsidP="00650C6C">
      <w:pPr>
        <w:numPr>
          <w:ilvl w:val="0"/>
          <w:numId w:val="5"/>
        </w:numPr>
        <w:spacing w:before="120"/>
        <w:jc w:val="both"/>
        <w:rPr>
          <w:rFonts w:ascii="Arial" w:hAnsi="Arial" w:cs="Arial"/>
          <w:lang w:eastAsia="es-ES"/>
        </w:rPr>
      </w:pPr>
      <w:r w:rsidRPr="003F1961">
        <w:rPr>
          <w:rFonts w:ascii="Arial" w:hAnsi="Arial" w:cs="Arial"/>
          <w:lang w:eastAsia="es-ES"/>
        </w:rPr>
        <w:lastRenderedPageBreak/>
        <w:t>Catálogo ClubONCE: De igual forma, se actualiza el espacio A</w:t>
      </w:r>
      <w:r w:rsidR="00F80C56">
        <w:rPr>
          <w:rFonts w:ascii="Arial" w:hAnsi="Arial" w:cs="Arial"/>
          <w:lang w:eastAsia="es-ES"/>
        </w:rPr>
        <w:t>udesc</w:t>
      </w:r>
      <w:r w:rsidRPr="003F1961">
        <w:rPr>
          <w:rFonts w:ascii="Arial" w:hAnsi="Arial" w:cs="Arial"/>
          <w:lang w:eastAsia="es-ES"/>
        </w:rPr>
        <w:t xml:space="preserve"> dentro de ClubONCE, con la posibilidad de consultar las últimas obras audiodescritas que se han a</w:t>
      </w:r>
      <w:r w:rsidR="00EC0059">
        <w:rPr>
          <w:rFonts w:ascii="Arial" w:hAnsi="Arial" w:cs="Arial"/>
          <w:lang w:eastAsia="es-ES"/>
        </w:rPr>
        <w:t xml:space="preserve">lojado en </w:t>
      </w:r>
      <w:r w:rsidRPr="003F1961">
        <w:rPr>
          <w:rFonts w:ascii="Arial" w:hAnsi="Arial" w:cs="Arial"/>
          <w:lang w:eastAsia="es-ES"/>
        </w:rPr>
        <w:t xml:space="preserve">la plataforma. </w:t>
      </w:r>
    </w:p>
    <w:p w14:paraId="2BC041EC" w14:textId="77777777" w:rsidR="003F1961" w:rsidRPr="003F1961" w:rsidRDefault="007E49AC" w:rsidP="00650C6C">
      <w:pPr>
        <w:numPr>
          <w:ilvl w:val="0"/>
          <w:numId w:val="5"/>
        </w:numPr>
        <w:spacing w:before="120"/>
        <w:jc w:val="both"/>
        <w:rPr>
          <w:rFonts w:ascii="Arial" w:hAnsi="Arial" w:cs="Arial"/>
          <w:lang w:eastAsia="es-ES"/>
        </w:rPr>
      </w:pPr>
      <w:r>
        <w:rPr>
          <w:rFonts w:ascii="Arial" w:hAnsi="Arial" w:cs="Arial"/>
          <w:lang w:eastAsia="es-ES"/>
        </w:rPr>
        <w:t>Difusión desde los Centros de la ONCE: Tanto las De</w:t>
      </w:r>
      <w:r w:rsidR="003F1961" w:rsidRPr="003F1961">
        <w:rPr>
          <w:rFonts w:ascii="Arial" w:hAnsi="Arial" w:cs="Arial"/>
          <w:lang w:eastAsia="es-ES"/>
        </w:rPr>
        <w:t xml:space="preserve">legaciones Territoriales </w:t>
      </w:r>
      <w:r>
        <w:rPr>
          <w:rFonts w:ascii="Arial" w:hAnsi="Arial" w:cs="Arial"/>
          <w:lang w:eastAsia="es-ES"/>
        </w:rPr>
        <w:t>como las Di</w:t>
      </w:r>
      <w:r w:rsidR="003F1961" w:rsidRPr="003F1961">
        <w:rPr>
          <w:rFonts w:ascii="Arial" w:hAnsi="Arial" w:cs="Arial"/>
          <w:lang w:eastAsia="es-ES"/>
        </w:rPr>
        <w:t>recciones de Zona, en coordinación con sus Direcciones de Apoyo y Agencias, realizarán de forma periódica difusión sobre la labor y novedades del Servicio a través del medio que consideren más adecuado (notas informativas,</w:t>
      </w:r>
      <w:r w:rsidR="00334E3B">
        <w:rPr>
          <w:rFonts w:ascii="Arial" w:hAnsi="Arial" w:cs="Arial"/>
          <w:lang w:eastAsia="es-ES"/>
        </w:rPr>
        <w:t xml:space="preserve"> correo electrónico</w:t>
      </w:r>
      <w:r w:rsidR="003F1961" w:rsidRPr="003F1961">
        <w:rPr>
          <w:rFonts w:ascii="Arial" w:hAnsi="Arial" w:cs="Arial"/>
          <w:lang w:eastAsia="es-ES"/>
        </w:rPr>
        <w:t>...) a fin de mantener informados a los usuarios sobre las novedades y funcionamiento del Servicio A</w:t>
      </w:r>
      <w:r w:rsidR="00DA7E29">
        <w:rPr>
          <w:rFonts w:ascii="Arial" w:hAnsi="Arial" w:cs="Arial"/>
          <w:lang w:eastAsia="es-ES"/>
        </w:rPr>
        <w:t>udesc</w:t>
      </w:r>
      <w:r w:rsidR="003F1961" w:rsidRPr="003F1961">
        <w:rPr>
          <w:rFonts w:ascii="Arial" w:hAnsi="Arial" w:cs="Arial"/>
          <w:lang w:eastAsia="es-ES"/>
        </w:rPr>
        <w:t xml:space="preserve">. </w:t>
      </w:r>
    </w:p>
    <w:p w14:paraId="09ADC764" w14:textId="77777777" w:rsidR="003F1961" w:rsidRPr="003F1961" w:rsidRDefault="009B694E" w:rsidP="00650C6C">
      <w:pPr>
        <w:pStyle w:val="Ttulo1"/>
        <w:spacing w:before="240" w:after="240"/>
        <w:ind w:hanging="720"/>
      </w:pPr>
      <w:bookmarkStart w:id="4" w:name="_Toc44320652"/>
      <w:r>
        <w:t>C</w:t>
      </w:r>
      <w:r w:rsidR="003F1961" w:rsidRPr="003F1961">
        <w:t>RITERIOS Y PROCEDIMIENTO EN LA SELECCIÓN DE MATERIAL AUDIOVISUAL</w:t>
      </w:r>
      <w:bookmarkEnd w:id="4"/>
      <w:r w:rsidR="003F1961" w:rsidRPr="003F1961">
        <w:t xml:space="preserve"> </w:t>
      </w:r>
    </w:p>
    <w:p w14:paraId="6AC6F3D5" w14:textId="77777777"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Los materiales audiovisuales accesibles que el Servicio A</w:t>
      </w:r>
      <w:r w:rsidR="00DA7E29">
        <w:rPr>
          <w:rFonts w:ascii="Arial" w:hAnsi="Arial" w:cs="Arial"/>
          <w:lang w:eastAsia="es-ES"/>
        </w:rPr>
        <w:t>udesc</w:t>
      </w:r>
      <w:r w:rsidRPr="003F1961">
        <w:rPr>
          <w:rFonts w:ascii="Arial" w:hAnsi="Arial" w:cs="Arial"/>
          <w:lang w:eastAsia="es-ES"/>
        </w:rPr>
        <w:t xml:space="preserve"> pone a disposición de los usuarios son el resultado final de un procedimiento previo constituido por las siguientes fases: </w:t>
      </w:r>
    </w:p>
    <w:p w14:paraId="6D852E88" w14:textId="77777777" w:rsidR="003F1961" w:rsidRPr="003F1961" w:rsidRDefault="003F1961" w:rsidP="00650C6C">
      <w:pPr>
        <w:tabs>
          <w:tab w:val="left" w:pos="1276"/>
        </w:tabs>
        <w:spacing w:before="120"/>
        <w:ind w:left="567" w:hanging="567"/>
        <w:jc w:val="both"/>
        <w:rPr>
          <w:rFonts w:ascii="Arial" w:hAnsi="Arial" w:cs="Arial"/>
          <w:lang w:eastAsia="es-ES"/>
        </w:rPr>
      </w:pPr>
      <w:r w:rsidRPr="003F1961">
        <w:rPr>
          <w:rFonts w:ascii="Arial" w:hAnsi="Arial" w:cs="Arial"/>
          <w:lang w:eastAsia="es-ES"/>
        </w:rPr>
        <w:t>5.1</w:t>
      </w:r>
      <w:r w:rsidR="00650C6C">
        <w:rPr>
          <w:rFonts w:ascii="Arial" w:hAnsi="Arial" w:cs="Arial"/>
          <w:lang w:eastAsia="es-ES"/>
        </w:rPr>
        <w:tab/>
      </w:r>
      <w:r w:rsidRPr="003F1961">
        <w:rPr>
          <w:rFonts w:ascii="Arial" w:hAnsi="Arial" w:cs="Arial"/>
          <w:lang w:eastAsia="es-ES"/>
        </w:rPr>
        <w:t xml:space="preserve">Visualización previa de material audiovisual a fin de comprobar la idoneidad del mismo para el inicio del proceso audiodescriptivo. Entre los requisitos básicos se encuentran la existencia de suficientes huecos de mensaje como para insertar la información, y la comprobación de que la información audiodescrita es suficiente como para entender la totalidad del mismo sin cansar o abrumar al usuario que la escucha.  </w:t>
      </w:r>
    </w:p>
    <w:p w14:paraId="295716DC" w14:textId="3C22C847" w:rsidR="003F1961" w:rsidRPr="003F1961" w:rsidRDefault="003F1961" w:rsidP="00650C6C">
      <w:pPr>
        <w:tabs>
          <w:tab w:val="left" w:pos="1276"/>
        </w:tabs>
        <w:spacing w:before="120"/>
        <w:ind w:left="567" w:hanging="567"/>
        <w:jc w:val="both"/>
        <w:rPr>
          <w:rFonts w:ascii="Arial" w:hAnsi="Arial" w:cs="Arial"/>
          <w:lang w:eastAsia="es-ES"/>
        </w:rPr>
      </w:pPr>
      <w:r w:rsidRPr="003F1961">
        <w:rPr>
          <w:rFonts w:ascii="Arial" w:hAnsi="Arial" w:cs="Arial"/>
          <w:lang w:eastAsia="es-ES"/>
        </w:rPr>
        <w:t>5.2</w:t>
      </w:r>
      <w:r w:rsidR="00650C6C">
        <w:rPr>
          <w:rFonts w:ascii="Arial" w:hAnsi="Arial" w:cs="Arial"/>
          <w:lang w:eastAsia="es-ES"/>
        </w:rPr>
        <w:tab/>
      </w:r>
      <w:r w:rsidRPr="003F1961">
        <w:rPr>
          <w:rFonts w:ascii="Arial" w:hAnsi="Arial" w:cs="Arial"/>
          <w:lang w:eastAsia="es-ES"/>
        </w:rPr>
        <w:t xml:space="preserve">Tras la confirmación de estos requisitos, la Comisión de Selección </w:t>
      </w:r>
      <w:r w:rsidR="009331E9">
        <w:rPr>
          <w:rFonts w:ascii="Arial" w:hAnsi="Arial" w:cs="Arial"/>
          <w:lang w:eastAsia="es-ES"/>
        </w:rPr>
        <w:t xml:space="preserve">de Títulos </w:t>
      </w:r>
      <w:r w:rsidRPr="003F1961">
        <w:rPr>
          <w:rFonts w:ascii="Arial" w:hAnsi="Arial" w:cs="Arial"/>
          <w:lang w:eastAsia="es-ES"/>
        </w:rPr>
        <w:t>realiza la elección del material de acuer</w:t>
      </w:r>
      <w:r w:rsidR="00A72B33">
        <w:rPr>
          <w:rFonts w:ascii="Arial" w:hAnsi="Arial" w:cs="Arial"/>
          <w:lang w:eastAsia="es-ES"/>
        </w:rPr>
        <w:t>do a los siguientes criterios:</w:t>
      </w:r>
    </w:p>
    <w:p w14:paraId="0D14CEB7" w14:textId="77777777" w:rsidR="003F1961" w:rsidRPr="003F1961" w:rsidRDefault="003F1961" w:rsidP="00650C6C">
      <w:pPr>
        <w:numPr>
          <w:ilvl w:val="0"/>
          <w:numId w:val="4"/>
        </w:numPr>
        <w:tabs>
          <w:tab w:val="left" w:pos="1276"/>
        </w:tabs>
        <w:spacing w:before="120"/>
        <w:jc w:val="both"/>
        <w:rPr>
          <w:rFonts w:ascii="Arial" w:hAnsi="Arial" w:cs="Arial"/>
          <w:lang w:eastAsia="es-ES"/>
        </w:rPr>
      </w:pPr>
      <w:r w:rsidRPr="003F1961">
        <w:rPr>
          <w:rFonts w:ascii="Arial" w:hAnsi="Arial" w:cs="Arial"/>
          <w:lang w:eastAsia="es-ES"/>
        </w:rPr>
        <w:t xml:space="preserve">Variedad en cuanto al tipo de producción, procurando que el catálogo refleje la mayor pluralidad de intereses posible. Dentro de la selección, se ofertarán largometrajes, cortometrajes, series y documentales. En lo que se refiere a las películas, existirá un equilibrio en cuanto al género de las mismas: comedia, drama, thriller, histórico, familiar, de animación... y se procurará siempre un equilibrio entre producciones clásicas y actuales. </w:t>
      </w:r>
    </w:p>
    <w:p w14:paraId="724AFF52" w14:textId="77777777" w:rsidR="003F1961" w:rsidRPr="003F1961" w:rsidRDefault="003F1961" w:rsidP="00650C6C">
      <w:pPr>
        <w:numPr>
          <w:ilvl w:val="0"/>
          <w:numId w:val="4"/>
        </w:numPr>
        <w:tabs>
          <w:tab w:val="left" w:pos="1276"/>
        </w:tabs>
        <w:spacing w:before="120"/>
        <w:jc w:val="both"/>
        <w:rPr>
          <w:rFonts w:ascii="Arial" w:hAnsi="Arial" w:cs="Arial"/>
          <w:lang w:eastAsia="es-ES"/>
        </w:rPr>
      </w:pPr>
      <w:r w:rsidRPr="003F1961">
        <w:rPr>
          <w:rFonts w:ascii="Arial" w:hAnsi="Arial" w:cs="Arial"/>
          <w:lang w:eastAsia="es-ES"/>
        </w:rPr>
        <w:t xml:space="preserve">Éxitos en cartelera, con abundante afluencia de público y con previsión de gran potencial de reproducciones y descarga, con el objetivo de optimizar los recursos invertidos en audiodescripción. </w:t>
      </w:r>
    </w:p>
    <w:p w14:paraId="4231D983" w14:textId="77777777" w:rsidR="003F1961" w:rsidRPr="003F1961" w:rsidRDefault="003F1961" w:rsidP="00650C6C">
      <w:pPr>
        <w:numPr>
          <w:ilvl w:val="0"/>
          <w:numId w:val="4"/>
        </w:numPr>
        <w:tabs>
          <w:tab w:val="left" w:pos="1276"/>
        </w:tabs>
        <w:spacing w:before="120"/>
        <w:jc w:val="both"/>
        <w:rPr>
          <w:rFonts w:ascii="Arial" w:hAnsi="Arial" w:cs="Arial"/>
          <w:lang w:eastAsia="es-ES"/>
        </w:rPr>
      </w:pPr>
      <w:r w:rsidRPr="003F1961">
        <w:rPr>
          <w:rFonts w:ascii="Arial" w:hAnsi="Arial" w:cs="Arial"/>
          <w:lang w:eastAsia="es-ES"/>
        </w:rPr>
        <w:t xml:space="preserve">Éxitos de crítica, aunque se trate de películas minoritarias, a fin de ofrecer al colectivo de afiliados, títulos de calidad contrastada. </w:t>
      </w:r>
    </w:p>
    <w:p w14:paraId="0D723FA6" w14:textId="77777777" w:rsidR="003F1961" w:rsidRPr="003F1961" w:rsidRDefault="003F1961" w:rsidP="00650C6C">
      <w:pPr>
        <w:numPr>
          <w:ilvl w:val="0"/>
          <w:numId w:val="4"/>
        </w:numPr>
        <w:tabs>
          <w:tab w:val="left" w:pos="1276"/>
        </w:tabs>
        <w:spacing w:before="120"/>
        <w:jc w:val="both"/>
        <w:rPr>
          <w:rFonts w:ascii="Arial" w:hAnsi="Arial" w:cs="Arial"/>
          <w:lang w:eastAsia="es-ES"/>
        </w:rPr>
      </w:pPr>
      <w:r w:rsidRPr="003F1961">
        <w:rPr>
          <w:rFonts w:ascii="Arial" w:hAnsi="Arial" w:cs="Arial"/>
          <w:lang w:eastAsia="es-ES"/>
        </w:rPr>
        <w:t xml:space="preserve">Sugerencias de interés expresado por los centros ONCE y los usuarios para la audiodescripción de títulos concretos, siempre que cumplan con unos mínimos estándares en cuanto a la calidad del mismo (cinematografía, lenguaje...). </w:t>
      </w:r>
    </w:p>
    <w:p w14:paraId="73007A99" w14:textId="0D468099" w:rsidR="004A1FFA" w:rsidRPr="003F1961" w:rsidRDefault="003F1961" w:rsidP="00650C6C">
      <w:pPr>
        <w:tabs>
          <w:tab w:val="left" w:pos="1276"/>
        </w:tabs>
        <w:spacing w:before="120"/>
        <w:ind w:left="567"/>
        <w:jc w:val="both"/>
        <w:rPr>
          <w:rFonts w:ascii="Arial" w:hAnsi="Arial" w:cs="Arial"/>
          <w:lang w:eastAsia="es-ES"/>
        </w:rPr>
      </w:pPr>
      <w:r w:rsidRPr="003F1961">
        <w:rPr>
          <w:rFonts w:ascii="Arial" w:hAnsi="Arial" w:cs="Arial"/>
          <w:lang w:eastAsia="es-ES"/>
        </w:rPr>
        <w:t>De forma mensual</w:t>
      </w:r>
      <w:r w:rsidR="00A72B33">
        <w:rPr>
          <w:rFonts w:ascii="Arial" w:hAnsi="Arial" w:cs="Arial"/>
          <w:lang w:eastAsia="es-ES"/>
        </w:rPr>
        <w:t>,</w:t>
      </w:r>
      <w:r w:rsidRPr="003F1961">
        <w:rPr>
          <w:rFonts w:ascii="Arial" w:hAnsi="Arial" w:cs="Arial"/>
          <w:lang w:eastAsia="es-ES"/>
        </w:rPr>
        <w:t xml:space="preserve"> </w:t>
      </w:r>
      <w:r w:rsidR="00EE503E">
        <w:rPr>
          <w:rFonts w:ascii="Arial" w:hAnsi="Arial" w:cs="Arial"/>
          <w:lang w:eastAsia="es-ES"/>
        </w:rPr>
        <w:t>la Comisión de Selección de Títulos</w:t>
      </w:r>
      <w:r w:rsidRPr="003F1961">
        <w:rPr>
          <w:rFonts w:ascii="Arial" w:hAnsi="Arial" w:cs="Arial"/>
          <w:lang w:eastAsia="es-ES"/>
        </w:rPr>
        <w:t xml:space="preserve"> propondrá </w:t>
      </w:r>
      <w:r w:rsidR="005F74D4">
        <w:rPr>
          <w:rFonts w:ascii="Arial" w:hAnsi="Arial" w:cs="Arial"/>
          <w:lang w:eastAsia="es-ES"/>
        </w:rPr>
        <w:t xml:space="preserve">varios </w:t>
      </w:r>
      <w:r w:rsidRPr="003F1961">
        <w:rPr>
          <w:rFonts w:ascii="Arial" w:hAnsi="Arial" w:cs="Arial"/>
          <w:lang w:eastAsia="es-ES"/>
        </w:rPr>
        <w:t xml:space="preserve">títulos para su audiodescripción, de modo que la cantidad </w:t>
      </w:r>
      <w:r w:rsidR="005F74D4">
        <w:rPr>
          <w:rFonts w:ascii="Arial" w:hAnsi="Arial" w:cs="Arial"/>
          <w:lang w:eastAsia="es-ES"/>
        </w:rPr>
        <w:t xml:space="preserve">anual </w:t>
      </w:r>
      <w:r w:rsidRPr="003F1961">
        <w:rPr>
          <w:rFonts w:ascii="Arial" w:hAnsi="Arial" w:cs="Arial"/>
          <w:lang w:eastAsia="es-ES"/>
        </w:rPr>
        <w:t xml:space="preserve">de </w:t>
      </w:r>
      <w:r w:rsidR="005F74D4">
        <w:rPr>
          <w:rFonts w:ascii="Arial" w:hAnsi="Arial" w:cs="Arial"/>
          <w:lang w:eastAsia="es-ES"/>
        </w:rPr>
        <w:t xml:space="preserve">nuevas producciones </w:t>
      </w:r>
      <w:r w:rsidR="0015304B">
        <w:rPr>
          <w:rFonts w:ascii="Arial" w:hAnsi="Arial" w:cs="Arial"/>
          <w:lang w:eastAsia="es-ES"/>
        </w:rPr>
        <w:t>audiovisuales</w:t>
      </w:r>
      <w:r w:rsidRPr="003F1961">
        <w:rPr>
          <w:rFonts w:ascii="Arial" w:hAnsi="Arial" w:cs="Arial"/>
          <w:lang w:eastAsia="es-ES"/>
        </w:rPr>
        <w:t xml:space="preserve"> se</w:t>
      </w:r>
      <w:r w:rsidR="005F74D4">
        <w:rPr>
          <w:rFonts w:ascii="Arial" w:hAnsi="Arial" w:cs="Arial"/>
          <w:lang w:eastAsia="es-ES"/>
        </w:rPr>
        <w:t xml:space="preserve"> sitúe en torno a</w:t>
      </w:r>
      <w:r w:rsidRPr="003F1961">
        <w:rPr>
          <w:rFonts w:ascii="Arial" w:hAnsi="Arial" w:cs="Arial"/>
          <w:lang w:eastAsia="es-ES"/>
        </w:rPr>
        <w:t xml:space="preserve"> </w:t>
      </w:r>
      <w:r w:rsidR="005F74D4">
        <w:rPr>
          <w:rFonts w:ascii="Arial" w:hAnsi="Arial" w:cs="Arial"/>
          <w:lang w:eastAsia="es-ES"/>
        </w:rPr>
        <w:t>50</w:t>
      </w:r>
      <w:r w:rsidR="00AE6179">
        <w:rPr>
          <w:rFonts w:ascii="Arial" w:hAnsi="Arial" w:cs="Arial"/>
          <w:lang w:eastAsia="es-ES"/>
        </w:rPr>
        <w:t xml:space="preserve">, </w:t>
      </w:r>
      <w:r w:rsidR="005F74D4">
        <w:rPr>
          <w:rFonts w:ascii="Arial" w:hAnsi="Arial" w:cs="Arial"/>
          <w:lang w:eastAsia="es-ES"/>
        </w:rPr>
        <w:t xml:space="preserve">para lo cual se tendrán </w:t>
      </w:r>
      <w:r w:rsidR="005F74D4">
        <w:rPr>
          <w:rFonts w:ascii="Arial" w:hAnsi="Arial" w:cs="Arial"/>
          <w:lang w:eastAsia="es-ES"/>
        </w:rPr>
        <w:lastRenderedPageBreak/>
        <w:t xml:space="preserve">en cuenta las </w:t>
      </w:r>
      <w:r w:rsidR="00AE6179">
        <w:rPr>
          <w:rFonts w:ascii="Arial" w:hAnsi="Arial" w:cs="Arial"/>
          <w:lang w:eastAsia="es-ES"/>
        </w:rPr>
        <w:t xml:space="preserve">sugerencias </w:t>
      </w:r>
      <w:r w:rsidR="005F74D4">
        <w:rPr>
          <w:rFonts w:ascii="Arial" w:hAnsi="Arial" w:cs="Arial"/>
          <w:lang w:eastAsia="es-ES"/>
        </w:rPr>
        <w:t xml:space="preserve">recibidas por parte de los usuarios </w:t>
      </w:r>
      <w:r w:rsidR="004A1FFA">
        <w:rPr>
          <w:rFonts w:ascii="Arial" w:hAnsi="Arial" w:cs="Arial"/>
          <w:lang w:eastAsia="es-ES"/>
        </w:rPr>
        <w:t xml:space="preserve">a través del </w:t>
      </w:r>
      <w:r w:rsidR="004A1FFA" w:rsidRPr="00DE192E">
        <w:rPr>
          <w:rFonts w:ascii="Arial" w:hAnsi="Arial" w:cs="Arial"/>
          <w:lang w:eastAsia="es-ES"/>
        </w:rPr>
        <w:t>buzón del Servicio de Audiodescripción (</w:t>
      </w:r>
      <w:hyperlink r:id="rId8" w:history="1">
        <w:r w:rsidR="004A1FFA" w:rsidRPr="00DE192E">
          <w:rPr>
            <w:rFonts w:ascii="Arial" w:hAnsi="Arial" w:cs="Arial"/>
            <w:lang w:eastAsia="es-ES"/>
          </w:rPr>
          <w:t>audesc@once.es</w:t>
        </w:r>
      </w:hyperlink>
      <w:r w:rsidR="004A1FFA" w:rsidRPr="00DE192E">
        <w:rPr>
          <w:rFonts w:ascii="Arial" w:hAnsi="Arial" w:cs="Arial"/>
          <w:lang w:eastAsia="es-ES"/>
        </w:rPr>
        <w:t>).</w:t>
      </w:r>
    </w:p>
    <w:p w14:paraId="746C41BB" w14:textId="7D368208" w:rsidR="003F1961" w:rsidRPr="003F1961" w:rsidRDefault="003F1961" w:rsidP="00650C6C">
      <w:pPr>
        <w:tabs>
          <w:tab w:val="left" w:pos="1276"/>
        </w:tabs>
        <w:spacing w:before="120"/>
        <w:ind w:left="567" w:hanging="567"/>
        <w:jc w:val="both"/>
        <w:rPr>
          <w:rFonts w:ascii="Arial" w:hAnsi="Arial" w:cs="Arial"/>
          <w:lang w:eastAsia="es-ES"/>
        </w:rPr>
      </w:pPr>
      <w:r w:rsidRPr="003F1961">
        <w:rPr>
          <w:rFonts w:ascii="Arial" w:hAnsi="Arial" w:cs="Arial"/>
          <w:lang w:eastAsia="es-ES"/>
        </w:rPr>
        <w:t>5.3</w:t>
      </w:r>
      <w:r w:rsidR="00650C6C">
        <w:rPr>
          <w:rFonts w:ascii="Arial" w:hAnsi="Arial" w:cs="Arial"/>
          <w:lang w:eastAsia="es-ES"/>
        </w:rPr>
        <w:tab/>
      </w:r>
      <w:r w:rsidRPr="003F1961">
        <w:rPr>
          <w:rFonts w:ascii="Arial" w:hAnsi="Arial" w:cs="Arial"/>
          <w:lang w:eastAsia="es-ES"/>
        </w:rPr>
        <w:t>Una vez realizada la selección por parte de la Comisión</w:t>
      </w:r>
      <w:r w:rsidR="009331E9">
        <w:rPr>
          <w:rFonts w:ascii="Arial" w:hAnsi="Arial" w:cs="Arial"/>
          <w:lang w:eastAsia="es-ES"/>
        </w:rPr>
        <w:t xml:space="preserve"> de Selección de Títulos</w:t>
      </w:r>
      <w:r w:rsidRPr="003F1961">
        <w:rPr>
          <w:rFonts w:ascii="Arial" w:hAnsi="Arial" w:cs="Arial"/>
          <w:lang w:eastAsia="es-ES"/>
        </w:rPr>
        <w:t xml:space="preserve">, un proveedor externo </w:t>
      </w:r>
      <w:r w:rsidR="009331E9">
        <w:rPr>
          <w:rFonts w:ascii="Arial" w:hAnsi="Arial" w:cs="Arial"/>
          <w:lang w:eastAsia="es-ES"/>
        </w:rPr>
        <w:t xml:space="preserve">contratado al efecto </w:t>
      </w:r>
      <w:r w:rsidRPr="003F1961">
        <w:rPr>
          <w:rFonts w:ascii="Arial" w:hAnsi="Arial" w:cs="Arial"/>
          <w:lang w:eastAsia="es-ES"/>
        </w:rPr>
        <w:t>especializado estudiará las obras y elaborará los guiones audiodescri</w:t>
      </w:r>
      <w:r w:rsidR="00A72B33">
        <w:rPr>
          <w:rFonts w:ascii="Arial" w:hAnsi="Arial" w:cs="Arial"/>
          <w:lang w:eastAsia="es-ES"/>
        </w:rPr>
        <w:t>ptivos de los títulos elegidos.</w:t>
      </w:r>
    </w:p>
    <w:p w14:paraId="78229067" w14:textId="633FF39C" w:rsidR="003F1961" w:rsidRPr="003F1961" w:rsidRDefault="003F1961" w:rsidP="00650C6C">
      <w:pPr>
        <w:tabs>
          <w:tab w:val="left" w:pos="1276"/>
        </w:tabs>
        <w:spacing w:before="120"/>
        <w:ind w:left="567" w:hanging="567"/>
        <w:jc w:val="both"/>
        <w:rPr>
          <w:rFonts w:ascii="Arial" w:hAnsi="Arial" w:cs="Arial"/>
          <w:lang w:eastAsia="es-ES"/>
        </w:rPr>
      </w:pPr>
      <w:r w:rsidRPr="003F1961">
        <w:rPr>
          <w:rFonts w:ascii="Arial" w:hAnsi="Arial" w:cs="Arial"/>
          <w:lang w:eastAsia="es-ES"/>
        </w:rPr>
        <w:t>5.4</w:t>
      </w:r>
      <w:r w:rsidR="00650C6C">
        <w:rPr>
          <w:rFonts w:ascii="Arial" w:hAnsi="Arial" w:cs="Arial"/>
          <w:lang w:eastAsia="es-ES"/>
        </w:rPr>
        <w:tab/>
      </w:r>
      <w:r w:rsidRPr="003F1961">
        <w:rPr>
          <w:rFonts w:ascii="Arial" w:hAnsi="Arial" w:cs="Arial"/>
          <w:lang w:eastAsia="es-ES"/>
        </w:rPr>
        <w:t>Finalizada la producción audiodescrita</w:t>
      </w:r>
      <w:r w:rsidR="00D022D8">
        <w:rPr>
          <w:rFonts w:ascii="Arial" w:hAnsi="Arial" w:cs="Arial"/>
          <w:lang w:eastAsia="es-ES"/>
        </w:rPr>
        <w:t>, e</w:t>
      </w:r>
      <w:r w:rsidRPr="003F1961">
        <w:rPr>
          <w:rFonts w:ascii="Arial" w:hAnsi="Arial" w:cs="Arial"/>
          <w:lang w:eastAsia="es-ES"/>
        </w:rPr>
        <w:t xml:space="preserve">l Departamento de Promoción Cultural y Museo Tiflológico, tras la verificación de su corrección y calidad, </w:t>
      </w:r>
      <w:r w:rsidR="00D022D8">
        <w:rPr>
          <w:rFonts w:ascii="Arial" w:hAnsi="Arial" w:cs="Arial"/>
          <w:lang w:eastAsia="es-ES"/>
        </w:rPr>
        <w:t>realizará las operaciones necesarias par</w:t>
      </w:r>
      <w:r w:rsidRPr="003F1961">
        <w:rPr>
          <w:rFonts w:ascii="Arial" w:hAnsi="Arial" w:cs="Arial"/>
          <w:lang w:eastAsia="es-ES"/>
        </w:rPr>
        <w:t>a su puesta a disposici</w:t>
      </w:r>
      <w:r w:rsidR="00A72B33">
        <w:rPr>
          <w:rFonts w:ascii="Arial" w:hAnsi="Arial" w:cs="Arial"/>
          <w:lang w:eastAsia="es-ES"/>
        </w:rPr>
        <w:t>ón del colectivo de afiliados.</w:t>
      </w:r>
    </w:p>
    <w:p w14:paraId="610AA7CB" w14:textId="77777777" w:rsidR="003F1961" w:rsidRPr="003F1961" w:rsidRDefault="003F1961" w:rsidP="00650C6C">
      <w:pPr>
        <w:pStyle w:val="Ttulo1"/>
        <w:spacing w:before="240" w:after="240"/>
        <w:ind w:hanging="720"/>
      </w:pPr>
      <w:bookmarkStart w:id="5" w:name="_Toc44320653"/>
      <w:r w:rsidRPr="003F1961">
        <w:t>TIPOS DE PRODUCCIONES A DISPOSICIÓN DE LOS USUARIOS</w:t>
      </w:r>
      <w:bookmarkEnd w:id="5"/>
      <w:r w:rsidRPr="003F1961">
        <w:t xml:space="preserve"> </w:t>
      </w:r>
    </w:p>
    <w:p w14:paraId="70D3F1A2" w14:textId="45B8CECD" w:rsidR="003F1961" w:rsidRPr="003F1961" w:rsidRDefault="003F1961" w:rsidP="00650C6C">
      <w:pPr>
        <w:tabs>
          <w:tab w:val="left" w:pos="1276"/>
        </w:tabs>
        <w:spacing w:before="120"/>
        <w:jc w:val="both"/>
        <w:rPr>
          <w:rFonts w:ascii="Arial" w:hAnsi="Arial" w:cs="Arial"/>
          <w:bCs/>
          <w:lang w:eastAsia="es-ES"/>
        </w:rPr>
      </w:pPr>
      <w:r w:rsidRPr="003F1961">
        <w:rPr>
          <w:rFonts w:ascii="Arial" w:hAnsi="Arial" w:cs="Arial"/>
          <w:bCs/>
          <w:lang w:eastAsia="es-ES"/>
        </w:rPr>
        <w:t>El Servicio A</w:t>
      </w:r>
      <w:r w:rsidR="00FB12E9">
        <w:rPr>
          <w:rFonts w:ascii="Arial" w:hAnsi="Arial" w:cs="Arial"/>
          <w:bCs/>
          <w:lang w:eastAsia="es-ES"/>
        </w:rPr>
        <w:t>udesc</w:t>
      </w:r>
      <w:r w:rsidRPr="003F1961">
        <w:rPr>
          <w:rFonts w:ascii="Arial" w:hAnsi="Arial" w:cs="Arial"/>
          <w:bCs/>
          <w:lang w:eastAsia="es-ES"/>
        </w:rPr>
        <w:t xml:space="preserve"> pone a disposición de los usuarios las siguien</w:t>
      </w:r>
      <w:r w:rsidR="00A72B33">
        <w:rPr>
          <w:rFonts w:ascii="Arial" w:hAnsi="Arial" w:cs="Arial"/>
          <w:bCs/>
          <w:lang w:eastAsia="es-ES"/>
        </w:rPr>
        <w:t>tes producciones audiovisuales:</w:t>
      </w:r>
    </w:p>
    <w:p w14:paraId="0DE9BA5B" w14:textId="0AD2DAF1" w:rsidR="003F1961" w:rsidRPr="003F1961" w:rsidRDefault="003F1961" w:rsidP="00650C6C">
      <w:pPr>
        <w:numPr>
          <w:ilvl w:val="0"/>
          <w:numId w:val="3"/>
        </w:numPr>
        <w:tabs>
          <w:tab w:val="left" w:pos="1276"/>
        </w:tabs>
        <w:spacing w:before="120"/>
        <w:jc w:val="both"/>
        <w:rPr>
          <w:rFonts w:ascii="Arial" w:hAnsi="Arial" w:cs="Arial"/>
          <w:lang w:eastAsia="es-ES"/>
        </w:rPr>
      </w:pPr>
      <w:r w:rsidRPr="003F1961">
        <w:rPr>
          <w:rFonts w:ascii="Arial" w:hAnsi="Arial" w:cs="Arial"/>
          <w:lang w:eastAsia="es-ES"/>
        </w:rPr>
        <w:t>Largometrajes y cortometrajes: El catálogo Audesc, a disposición de todos los interesados en la plataforma ClubONCE, es actualizado periódicamente y se compone de distintos títulos, incluyendo todo tipo de géneros: drama, thriller, com</w:t>
      </w:r>
      <w:r w:rsidR="00A72B33">
        <w:rPr>
          <w:rFonts w:ascii="Arial" w:hAnsi="Arial" w:cs="Arial"/>
          <w:lang w:eastAsia="es-ES"/>
        </w:rPr>
        <w:t>edia, animación, familiar, etc.</w:t>
      </w:r>
    </w:p>
    <w:p w14:paraId="5A9EFB1E" w14:textId="20EF31D7" w:rsidR="003F1961" w:rsidRPr="003F1961" w:rsidRDefault="003F1961" w:rsidP="00650C6C">
      <w:pPr>
        <w:numPr>
          <w:ilvl w:val="0"/>
          <w:numId w:val="3"/>
        </w:numPr>
        <w:tabs>
          <w:tab w:val="left" w:pos="1276"/>
        </w:tabs>
        <w:spacing w:before="120"/>
        <w:jc w:val="both"/>
        <w:rPr>
          <w:rFonts w:ascii="Arial" w:hAnsi="Arial" w:cs="Arial"/>
          <w:lang w:eastAsia="es-ES"/>
        </w:rPr>
      </w:pPr>
      <w:r w:rsidRPr="003F1961">
        <w:rPr>
          <w:rFonts w:ascii="Arial" w:hAnsi="Arial" w:cs="Arial"/>
          <w:lang w:eastAsia="es-ES"/>
        </w:rPr>
        <w:t>Series: el Servicio Audesc cuenta con una selección de series clásicas, junto con algunos títulos de actualidad, todos recon</w:t>
      </w:r>
      <w:r w:rsidR="00A72B33">
        <w:rPr>
          <w:rFonts w:ascii="Arial" w:hAnsi="Arial" w:cs="Arial"/>
          <w:lang w:eastAsia="es-ES"/>
        </w:rPr>
        <w:t>ocidos por audiencia y crítica.</w:t>
      </w:r>
    </w:p>
    <w:p w14:paraId="2014815F" w14:textId="1CB8A13B" w:rsidR="003F1961" w:rsidRPr="003F1961" w:rsidRDefault="003F1961" w:rsidP="00650C6C">
      <w:pPr>
        <w:numPr>
          <w:ilvl w:val="0"/>
          <w:numId w:val="3"/>
        </w:numPr>
        <w:tabs>
          <w:tab w:val="left" w:pos="1276"/>
        </w:tabs>
        <w:spacing w:before="120"/>
        <w:jc w:val="both"/>
        <w:rPr>
          <w:rFonts w:ascii="Arial" w:hAnsi="Arial" w:cs="Arial"/>
          <w:lang w:eastAsia="es-ES"/>
        </w:rPr>
      </w:pPr>
      <w:r w:rsidRPr="003F1961">
        <w:rPr>
          <w:rFonts w:ascii="Arial" w:hAnsi="Arial" w:cs="Arial"/>
          <w:lang w:eastAsia="es-ES"/>
        </w:rPr>
        <w:t xml:space="preserve">Documentales: A través del ClubONCE el usuario puede acceder a documentales </w:t>
      </w:r>
      <w:r w:rsidR="00A72B33">
        <w:rPr>
          <w:rFonts w:ascii="Arial" w:hAnsi="Arial" w:cs="Arial"/>
          <w:lang w:eastAsia="es-ES"/>
        </w:rPr>
        <w:t>de interés.</w:t>
      </w:r>
    </w:p>
    <w:p w14:paraId="4DB3DA53" w14:textId="77777777" w:rsidR="003F1961" w:rsidRPr="003F1961" w:rsidRDefault="003F1961" w:rsidP="00650C6C">
      <w:pPr>
        <w:pStyle w:val="Ttulo1"/>
        <w:spacing w:before="240" w:after="240"/>
        <w:ind w:hanging="720"/>
      </w:pPr>
      <w:bookmarkStart w:id="6" w:name="_Toc44320654"/>
      <w:r w:rsidRPr="003F1961">
        <w:t>CANALES DE ACCESO A LA COLECCIÓN AUDESC</w:t>
      </w:r>
      <w:bookmarkEnd w:id="6"/>
    </w:p>
    <w:p w14:paraId="07CB8091" w14:textId="77777777" w:rsidR="003F1961" w:rsidRPr="003F1961" w:rsidRDefault="003F1961" w:rsidP="00650C6C">
      <w:pPr>
        <w:tabs>
          <w:tab w:val="num" w:pos="993"/>
        </w:tabs>
        <w:spacing w:before="120"/>
        <w:jc w:val="both"/>
        <w:rPr>
          <w:rFonts w:ascii="Arial" w:hAnsi="Arial" w:cs="Arial"/>
          <w:lang w:eastAsia="es-ES"/>
        </w:rPr>
      </w:pPr>
      <w:r w:rsidRPr="003F1961">
        <w:rPr>
          <w:rFonts w:ascii="Arial" w:hAnsi="Arial" w:cs="Arial"/>
          <w:lang w:eastAsia="es-ES"/>
        </w:rPr>
        <w:t xml:space="preserve">Los servicios de adaptación audiodescriptiva que ofrece la ONCE se adaptan a las necesidades, circunstancias o medios técnicos de los que dispongan las personas afiliadas, por lo que existen varios medios y formatos de acceso a las obras. </w:t>
      </w:r>
    </w:p>
    <w:p w14:paraId="250FE90F" w14:textId="3D0C904F" w:rsidR="003F1961" w:rsidRPr="003F1961" w:rsidRDefault="003F1961" w:rsidP="00650C6C">
      <w:pPr>
        <w:tabs>
          <w:tab w:val="num" w:pos="993"/>
        </w:tabs>
        <w:spacing w:before="120"/>
        <w:jc w:val="both"/>
        <w:rPr>
          <w:rFonts w:ascii="Arial" w:hAnsi="Arial" w:cs="Arial"/>
          <w:lang w:eastAsia="es-ES"/>
        </w:rPr>
      </w:pPr>
      <w:r w:rsidRPr="003F1961">
        <w:rPr>
          <w:rFonts w:ascii="Arial" w:hAnsi="Arial" w:cs="Arial"/>
          <w:lang w:eastAsia="es-ES"/>
        </w:rPr>
        <w:t>En concreto,</w:t>
      </w:r>
      <w:r w:rsidR="00AD1D02">
        <w:rPr>
          <w:rFonts w:ascii="Arial" w:hAnsi="Arial" w:cs="Arial"/>
          <w:lang w:eastAsia="es-ES"/>
        </w:rPr>
        <w:t xml:space="preserve"> la</w:t>
      </w:r>
      <w:r w:rsidRPr="003F1961">
        <w:rPr>
          <w:rFonts w:ascii="Arial" w:hAnsi="Arial" w:cs="Arial"/>
          <w:lang w:eastAsia="es-ES"/>
        </w:rPr>
        <w:t xml:space="preserve"> ONCE pone a disposición de los usuarios cuatro canales para</w:t>
      </w:r>
      <w:r w:rsidR="00A72B33">
        <w:rPr>
          <w:rFonts w:ascii="Arial" w:hAnsi="Arial" w:cs="Arial"/>
          <w:lang w:eastAsia="es-ES"/>
        </w:rPr>
        <w:t xml:space="preserve"> acceder a la colección AUDESC:</w:t>
      </w:r>
    </w:p>
    <w:p w14:paraId="6E6CA8A2" w14:textId="77777777" w:rsidR="003F1961" w:rsidRPr="003F1961" w:rsidRDefault="003F1961" w:rsidP="00650C6C">
      <w:pPr>
        <w:numPr>
          <w:ilvl w:val="0"/>
          <w:numId w:val="6"/>
        </w:numPr>
        <w:spacing w:before="120" w:line="276" w:lineRule="auto"/>
        <w:jc w:val="both"/>
        <w:rPr>
          <w:rFonts w:ascii="Arial" w:hAnsi="Arial" w:cs="Arial"/>
          <w:lang w:eastAsia="es-ES"/>
        </w:rPr>
      </w:pPr>
      <w:r w:rsidRPr="003F1961">
        <w:rPr>
          <w:rFonts w:ascii="Arial" w:hAnsi="Arial" w:cs="Arial"/>
          <w:lang w:eastAsia="es-ES"/>
        </w:rPr>
        <w:t xml:space="preserve">Videoteca online AUDESC: alojada en la plataforma ClubONCE restringida y gratuita para el colectivo de afiliados, permite reproducir todos los títulos disponibles, ofreciendo además acceso a los catálogos actualizados y a las listas de vocabulario necesarias para la comprensión de las películas en inglés. </w:t>
      </w:r>
    </w:p>
    <w:p w14:paraId="598E33EE" w14:textId="4764A8D0" w:rsidR="003F1961" w:rsidRPr="003F1961" w:rsidRDefault="003F1961" w:rsidP="00650C6C">
      <w:pPr>
        <w:numPr>
          <w:ilvl w:val="0"/>
          <w:numId w:val="6"/>
        </w:numPr>
        <w:spacing w:before="120" w:line="276" w:lineRule="auto"/>
        <w:jc w:val="both"/>
        <w:rPr>
          <w:rFonts w:ascii="Arial" w:hAnsi="Arial" w:cs="Arial"/>
          <w:lang w:eastAsia="es-ES"/>
        </w:rPr>
      </w:pPr>
      <w:r w:rsidRPr="003F1961">
        <w:rPr>
          <w:rFonts w:ascii="Arial" w:hAnsi="Arial" w:cs="Arial"/>
          <w:lang w:eastAsia="es-ES"/>
        </w:rPr>
        <w:t xml:space="preserve">Apolo: Disponible para Smartphone y tabletas, </w:t>
      </w:r>
      <w:r w:rsidR="00F80C56">
        <w:rPr>
          <w:rFonts w:ascii="Arial" w:hAnsi="Arial" w:cs="Arial"/>
          <w:lang w:eastAsia="es-ES"/>
        </w:rPr>
        <w:t>s</w:t>
      </w:r>
      <w:r w:rsidRPr="003F1961">
        <w:rPr>
          <w:rFonts w:ascii="Arial" w:hAnsi="Arial" w:cs="Arial"/>
          <w:lang w:eastAsia="es-ES"/>
        </w:rPr>
        <w:t>e trata de una aplicación para dispositivos móviles que permite a los usuarios acceder y gestionar las películas con audiodescripción alojadas en la Videoteca A</w:t>
      </w:r>
      <w:r w:rsidR="00F80C56">
        <w:rPr>
          <w:rFonts w:ascii="Arial" w:hAnsi="Arial" w:cs="Arial"/>
          <w:lang w:eastAsia="es-ES"/>
        </w:rPr>
        <w:t>udesc</w:t>
      </w:r>
      <w:r w:rsidRPr="003F1961">
        <w:rPr>
          <w:rFonts w:ascii="Arial" w:hAnsi="Arial" w:cs="Arial"/>
          <w:lang w:eastAsia="es-ES"/>
        </w:rPr>
        <w:t xml:space="preserve"> de ClubONCE. Permite realizar búsquedas de películas, verlas online con vídeo o descargarse únicamente el audio con audiodescripción para escucharlas sin</w:t>
      </w:r>
      <w:r w:rsidR="00A72B33">
        <w:rPr>
          <w:rFonts w:ascii="Arial" w:hAnsi="Arial" w:cs="Arial"/>
          <w:lang w:eastAsia="es-ES"/>
        </w:rPr>
        <w:t xml:space="preserve"> necesitar conexión a Internet.</w:t>
      </w:r>
    </w:p>
    <w:p w14:paraId="3F6B0CA6" w14:textId="6BE65EBE" w:rsidR="003F1961" w:rsidRPr="003F1961" w:rsidRDefault="003F1961" w:rsidP="00650C6C">
      <w:pPr>
        <w:numPr>
          <w:ilvl w:val="0"/>
          <w:numId w:val="6"/>
        </w:numPr>
        <w:spacing w:before="120"/>
        <w:jc w:val="both"/>
        <w:rPr>
          <w:rFonts w:ascii="Arial" w:hAnsi="Arial" w:cs="Arial"/>
          <w:lang w:eastAsia="es-ES"/>
        </w:rPr>
      </w:pPr>
      <w:r w:rsidRPr="003F1961">
        <w:rPr>
          <w:rFonts w:ascii="Arial" w:hAnsi="Arial" w:cs="Arial"/>
          <w:lang w:eastAsia="es-ES"/>
        </w:rPr>
        <w:lastRenderedPageBreak/>
        <w:t>AudescMobile: Aplicación</w:t>
      </w:r>
      <w:r w:rsidR="004A1FFA">
        <w:rPr>
          <w:rFonts w:ascii="Arial" w:hAnsi="Arial" w:cs="Arial"/>
          <w:lang w:eastAsia="es-ES"/>
        </w:rPr>
        <w:t xml:space="preserve"> disponible</w:t>
      </w:r>
      <w:r w:rsidRPr="003F1961">
        <w:rPr>
          <w:rFonts w:ascii="Arial" w:hAnsi="Arial" w:cs="Arial"/>
          <w:lang w:eastAsia="es-ES"/>
        </w:rPr>
        <w:t xml:space="preserve"> para</w:t>
      </w:r>
      <w:r w:rsidR="004A1FFA">
        <w:rPr>
          <w:rFonts w:ascii="Arial" w:hAnsi="Arial" w:cs="Arial"/>
          <w:lang w:eastAsia="es-ES"/>
        </w:rPr>
        <w:t xml:space="preserve"> </w:t>
      </w:r>
      <w:r w:rsidR="004A1FFA" w:rsidRPr="003F1961">
        <w:rPr>
          <w:rFonts w:ascii="Arial" w:hAnsi="Arial" w:cs="Arial"/>
          <w:lang w:eastAsia="es-ES"/>
        </w:rPr>
        <w:t xml:space="preserve">Smartphone y </w:t>
      </w:r>
      <w:r w:rsidR="0015304B" w:rsidRPr="003F1961">
        <w:rPr>
          <w:rFonts w:ascii="Arial" w:hAnsi="Arial" w:cs="Arial"/>
          <w:lang w:eastAsia="es-ES"/>
        </w:rPr>
        <w:t>tabletas, que</w:t>
      </w:r>
      <w:r w:rsidRPr="003F1961">
        <w:rPr>
          <w:rFonts w:ascii="Arial" w:hAnsi="Arial" w:cs="Arial"/>
          <w:lang w:eastAsia="es-ES"/>
        </w:rPr>
        <w:t xml:space="preserve"> permite al usuario disfrutar de la audiodescripción de aquellas películas que se emitan en cines, televisión, DVD, Blue-Ray o a través de plataformas digitales.</w:t>
      </w:r>
      <w:r w:rsidR="004A1FFA">
        <w:rPr>
          <w:rFonts w:ascii="Arial" w:hAnsi="Arial" w:cs="Arial"/>
          <w:lang w:eastAsia="es-ES"/>
        </w:rPr>
        <w:t xml:space="preserve"> </w:t>
      </w:r>
      <w:r w:rsidRPr="003F1961">
        <w:rPr>
          <w:rFonts w:ascii="Arial" w:hAnsi="Arial" w:cs="Arial"/>
          <w:lang w:eastAsia="es-ES"/>
        </w:rPr>
        <w:t>Una vez descargada la aplicación, y compr</w:t>
      </w:r>
      <w:r w:rsidR="004A1FFA">
        <w:rPr>
          <w:rFonts w:ascii="Arial" w:hAnsi="Arial" w:cs="Arial"/>
          <w:lang w:eastAsia="es-ES"/>
        </w:rPr>
        <w:t>o</w:t>
      </w:r>
      <w:r w:rsidRPr="003F1961">
        <w:rPr>
          <w:rFonts w:ascii="Arial" w:hAnsi="Arial" w:cs="Arial"/>
          <w:lang w:eastAsia="es-ES"/>
        </w:rPr>
        <w:t>b</w:t>
      </w:r>
      <w:r w:rsidR="004A1FFA">
        <w:rPr>
          <w:rFonts w:ascii="Arial" w:hAnsi="Arial" w:cs="Arial"/>
          <w:lang w:eastAsia="es-ES"/>
        </w:rPr>
        <w:t>ado</w:t>
      </w:r>
      <w:r w:rsidRPr="003F1961">
        <w:rPr>
          <w:rFonts w:ascii="Arial" w:hAnsi="Arial" w:cs="Arial"/>
          <w:lang w:eastAsia="es-ES"/>
        </w:rPr>
        <w:t xml:space="preserve"> que la película está disponible en la misma, será posible descargarse la audiodescripción en el dispositivo móvil y tras la</w:t>
      </w:r>
      <w:r w:rsidR="004A1FFA">
        <w:rPr>
          <w:rFonts w:ascii="Arial" w:hAnsi="Arial" w:cs="Arial"/>
          <w:lang w:eastAsia="es-ES"/>
        </w:rPr>
        <w:t xml:space="preserve"> </w:t>
      </w:r>
      <w:r w:rsidR="0015304B">
        <w:rPr>
          <w:rFonts w:ascii="Arial" w:hAnsi="Arial" w:cs="Arial"/>
          <w:lang w:eastAsia="es-ES"/>
        </w:rPr>
        <w:t xml:space="preserve">sincronización </w:t>
      </w:r>
      <w:r w:rsidR="0015304B" w:rsidRPr="003F1961">
        <w:rPr>
          <w:rFonts w:ascii="Arial" w:hAnsi="Arial" w:cs="Arial"/>
          <w:lang w:eastAsia="es-ES"/>
        </w:rPr>
        <w:t>automática</w:t>
      </w:r>
      <w:r w:rsidRPr="003F1961">
        <w:rPr>
          <w:rFonts w:ascii="Arial" w:hAnsi="Arial" w:cs="Arial"/>
          <w:lang w:eastAsia="es-ES"/>
        </w:rPr>
        <w:t xml:space="preserve"> con la película se podrá disfrutar en el propio disp</w:t>
      </w:r>
      <w:r w:rsidR="00A72B33">
        <w:rPr>
          <w:rFonts w:ascii="Arial" w:hAnsi="Arial" w:cs="Arial"/>
          <w:lang w:eastAsia="es-ES"/>
        </w:rPr>
        <w:t>ositivo de la audiodescripción.</w:t>
      </w:r>
    </w:p>
    <w:p w14:paraId="08D11852" w14:textId="4C7E86DA" w:rsidR="003F1961" w:rsidRPr="00650C6C" w:rsidRDefault="003F1961" w:rsidP="00650C6C">
      <w:pPr>
        <w:numPr>
          <w:ilvl w:val="0"/>
          <w:numId w:val="6"/>
        </w:numPr>
        <w:spacing w:before="120"/>
        <w:jc w:val="both"/>
        <w:rPr>
          <w:rFonts w:ascii="Arial" w:hAnsi="Arial" w:cs="Arial"/>
          <w:lang w:eastAsia="es-ES"/>
        </w:rPr>
      </w:pPr>
      <w:r w:rsidRPr="00650C6C">
        <w:rPr>
          <w:rFonts w:ascii="Arial" w:hAnsi="Arial" w:cs="Arial"/>
          <w:lang w:eastAsia="es-ES"/>
        </w:rPr>
        <w:t xml:space="preserve">Videotecas físicas: </w:t>
      </w:r>
      <w:r w:rsidR="00D022D8" w:rsidRPr="00650C6C">
        <w:rPr>
          <w:rFonts w:ascii="Arial" w:hAnsi="Arial" w:cs="Arial"/>
          <w:lang w:eastAsia="es-ES"/>
        </w:rPr>
        <w:t>A</w:t>
      </w:r>
      <w:r w:rsidRPr="00650C6C">
        <w:rPr>
          <w:rFonts w:ascii="Arial" w:hAnsi="Arial" w:cs="Arial"/>
          <w:lang w:eastAsia="es-ES"/>
        </w:rPr>
        <w:t xml:space="preserve">quellos Centros ONCE </w:t>
      </w:r>
      <w:r w:rsidR="00D022D8" w:rsidRPr="00650C6C">
        <w:rPr>
          <w:rFonts w:ascii="Arial" w:hAnsi="Arial" w:cs="Arial"/>
          <w:lang w:eastAsia="es-ES"/>
        </w:rPr>
        <w:t xml:space="preserve">que dispongan de </w:t>
      </w:r>
      <w:r w:rsidR="00EF540A" w:rsidRPr="00650C6C">
        <w:rPr>
          <w:rFonts w:ascii="Arial" w:hAnsi="Arial" w:cs="Arial"/>
          <w:lang w:eastAsia="es-ES"/>
        </w:rPr>
        <w:t>videoteca física, llevará</w:t>
      </w:r>
      <w:r w:rsidR="00D022D8" w:rsidRPr="00650C6C">
        <w:rPr>
          <w:rFonts w:ascii="Arial" w:hAnsi="Arial" w:cs="Arial"/>
          <w:lang w:eastAsia="es-ES"/>
        </w:rPr>
        <w:t>n</w:t>
      </w:r>
      <w:r w:rsidR="00EF540A" w:rsidRPr="00650C6C">
        <w:rPr>
          <w:rFonts w:ascii="Arial" w:hAnsi="Arial" w:cs="Arial"/>
          <w:lang w:eastAsia="es-ES"/>
        </w:rPr>
        <w:t xml:space="preserve"> a cabo</w:t>
      </w:r>
      <w:r w:rsidRPr="00650C6C">
        <w:rPr>
          <w:rFonts w:ascii="Arial" w:hAnsi="Arial" w:cs="Arial"/>
          <w:lang w:eastAsia="es-ES"/>
        </w:rPr>
        <w:t xml:space="preserve"> la gestión del préstamo gratuito de las producciones audiovisuales disponibles en la misma, utilizándose para ello el modelo de ficha de préstam</w:t>
      </w:r>
      <w:r w:rsidR="00A72B33">
        <w:rPr>
          <w:rFonts w:ascii="Arial" w:hAnsi="Arial" w:cs="Arial"/>
          <w:lang w:eastAsia="es-ES"/>
        </w:rPr>
        <w:t>o que se adjunta como Anexo II.</w:t>
      </w:r>
    </w:p>
    <w:p w14:paraId="589EB75D" w14:textId="77777777" w:rsidR="003F1961" w:rsidRPr="003F1961" w:rsidRDefault="003F1961" w:rsidP="00650C6C">
      <w:pPr>
        <w:pStyle w:val="Ttulo1"/>
        <w:spacing w:before="240" w:after="240"/>
        <w:ind w:hanging="720"/>
      </w:pPr>
      <w:bookmarkStart w:id="7" w:name="_Toc44320655"/>
      <w:r w:rsidRPr="003F1961">
        <w:t>SERVICIO DE DISTRIBUCIÓN Y PRÉSTAMO FÍSICO DE OBRAS</w:t>
      </w:r>
      <w:bookmarkEnd w:id="7"/>
    </w:p>
    <w:p w14:paraId="5BED3FC1" w14:textId="77777777" w:rsidR="003F1961" w:rsidRPr="00650C6C" w:rsidRDefault="003F1961" w:rsidP="00650C6C">
      <w:pPr>
        <w:pStyle w:val="Ttulo2"/>
        <w:tabs>
          <w:tab w:val="left" w:pos="567"/>
        </w:tabs>
        <w:spacing w:before="120"/>
        <w:rPr>
          <w:rFonts w:ascii="Arial" w:hAnsi="Arial" w:cs="Arial"/>
          <w:b/>
          <w:color w:val="auto"/>
          <w:lang w:eastAsia="es-ES"/>
        </w:rPr>
      </w:pPr>
      <w:bookmarkStart w:id="8" w:name="_Toc44320656"/>
      <w:r w:rsidRPr="00650C6C">
        <w:rPr>
          <w:rFonts w:ascii="Arial" w:hAnsi="Arial" w:cs="Arial"/>
          <w:b/>
          <w:color w:val="auto"/>
          <w:lang w:eastAsia="es-ES"/>
        </w:rPr>
        <w:t>8.1</w:t>
      </w:r>
      <w:r w:rsidR="00650C6C">
        <w:rPr>
          <w:rFonts w:ascii="Arial" w:hAnsi="Arial" w:cs="Arial"/>
          <w:b/>
          <w:color w:val="auto"/>
          <w:lang w:eastAsia="es-ES"/>
        </w:rPr>
        <w:tab/>
      </w:r>
      <w:r w:rsidRPr="00650C6C">
        <w:rPr>
          <w:rFonts w:ascii="Arial" w:hAnsi="Arial" w:cs="Arial"/>
          <w:b/>
          <w:color w:val="auto"/>
          <w:lang w:eastAsia="es-ES"/>
        </w:rPr>
        <w:t>Producciones en formato físico</w:t>
      </w:r>
      <w:bookmarkEnd w:id="8"/>
    </w:p>
    <w:p w14:paraId="37B3A834" w14:textId="19EF5379"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Las producciones en formato físico que el Servicio de Audiodescripción de la ONCE pone a disposición de los usuarios</w:t>
      </w:r>
      <w:r w:rsidR="008E18F6">
        <w:rPr>
          <w:rFonts w:ascii="Arial" w:hAnsi="Arial" w:cs="Arial"/>
          <w:lang w:eastAsia="es-ES"/>
        </w:rPr>
        <w:t>,</w:t>
      </w:r>
      <w:r w:rsidRPr="003F1961">
        <w:rPr>
          <w:rFonts w:ascii="Arial" w:hAnsi="Arial" w:cs="Arial"/>
          <w:lang w:eastAsia="es-ES"/>
        </w:rPr>
        <w:t xml:space="preserve"> pueden lle</w:t>
      </w:r>
      <w:r w:rsidR="00A72B33">
        <w:rPr>
          <w:rFonts w:ascii="Arial" w:hAnsi="Arial" w:cs="Arial"/>
          <w:lang w:eastAsia="es-ES"/>
        </w:rPr>
        <w:t>gar al mismo mediante dos vías:</w:t>
      </w:r>
    </w:p>
    <w:p w14:paraId="0248AB9C" w14:textId="77777777" w:rsidR="003F1961" w:rsidRPr="003F1961" w:rsidRDefault="003F1961" w:rsidP="00650C6C">
      <w:pPr>
        <w:numPr>
          <w:ilvl w:val="0"/>
          <w:numId w:val="7"/>
        </w:numPr>
        <w:tabs>
          <w:tab w:val="left" w:pos="1276"/>
        </w:tabs>
        <w:spacing w:before="120"/>
        <w:contextualSpacing/>
        <w:jc w:val="both"/>
        <w:rPr>
          <w:rFonts w:ascii="Arial" w:hAnsi="Arial" w:cs="Arial"/>
          <w:lang w:eastAsia="es-ES"/>
        </w:rPr>
      </w:pPr>
      <w:r w:rsidRPr="003F1961">
        <w:rPr>
          <w:rFonts w:ascii="Arial" w:hAnsi="Arial" w:cs="Arial"/>
          <w:lang w:eastAsia="es-ES"/>
        </w:rPr>
        <w:t xml:space="preserve">Modalidad de préstamo directo: El Servicio Audesc envía puntualmente una copia en formato DVD de los nuevos títulos a los centros con videoteca física, a fin de mantener dichas videotecas actualizadas y de que los usuarios puedan acceder a su uso mediante el procedimiento establecido de préstamo manual, siguiendo el modelo de ficha que se adjunta como Anexo II. </w:t>
      </w:r>
    </w:p>
    <w:p w14:paraId="38EC358C" w14:textId="77777777" w:rsidR="003F1961" w:rsidRPr="003F1961" w:rsidRDefault="003F1961" w:rsidP="00650C6C">
      <w:pPr>
        <w:tabs>
          <w:tab w:val="left" w:pos="1276"/>
        </w:tabs>
        <w:spacing w:before="120"/>
        <w:ind w:left="720"/>
        <w:contextualSpacing/>
        <w:jc w:val="both"/>
        <w:rPr>
          <w:rFonts w:ascii="Arial" w:hAnsi="Arial" w:cs="Arial"/>
          <w:lang w:eastAsia="es-ES"/>
        </w:rPr>
      </w:pPr>
      <w:r w:rsidRPr="003F1961">
        <w:rPr>
          <w:rFonts w:ascii="Arial" w:hAnsi="Arial" w:cs="Arial"/>
          <w:lang w:eastAsia="es-ES"/>
        </w:rPr>
        <w:t>En estos casos, los usuarios que lo deseen podrán personarse en su centro de adscripción y solicita</w:t>
      </w:r>
      <w:r w:rsidR="00DE192E">
        <w:rPr>
          <w:rFonts w:ascii="Arial" w:hAnsi="Arial" w:cs="Arial"/>
          <w:lang w:eastAsia="es-ES"/>
        </w:rPr>
        <w:t>r el préstamo de un máximo de dos</w:t>
      </w:r>
      <w:r w:rsidRPr="003F1961">
        <w:rPr>
          <w:rFonts w:ascii="Arial" w:hAnsi="Arial" w:cs="Arial"/>
          <w:lang w:eastAsia="es-ES"/>
        </w:rPr>
        <w:t xml:space="preserve"> obras, que le serán </w:t>
      </w:r>
      <w:r w:rsidRPr="00DE192E">
        <w:rPr>
          <w:rFonts w:ascii="Arial" w:hAnsi="Arial" w:cs="Arial"/>
          <w:lang w:eastAsia="es-ES"/>
        </w:rPr>
        <w:t>entregadas</w:t>
      </w:r>
      <w:r w:rsidRPr="003F1961">
        <w:rPr>
          <w:rFonts w:ascii="Arial" w:hAnsi="Arial" w:cs="Arial"/>
          <w:lang w:eastAsia="es-ES"/>
        </w:rPr>
        <w:t xml:space="preserve"> tras la correcta cumplimentación de la ficha de préstamo, debiendo realizar su devolución en el propio centro en un máximo de treinta días desde el momento del préstamo. </w:t>
      </w:r>
    </w:p>
    <w:p w14:paraId="58CF0657" w14:textId="2FB51C0B" w:rsidR="003F1961" w:rsidRPr="003F1961" w:rsidRDefault="003F1961" w:rsidP="00650C6C">
      <w:pPr>
        <w:numPr>
          <w:ilvl w:val="0"/>
          <w:numId w:val="7"/>
        </w:numPr>
        <w:tabs>
          <w:tab w:val="left" w:pos="1276"/>
        </w:tabs>
        <w:spacing w:before="120"/>
        <w:jc w:val="both"/>
        <w:rPr>
          <w:rFonts w:ascii="Arial" w:hAnsi="Arial" w:cs="Arial"/>
          <w:lang w:eastAsia="es-ES"/>
        </w:rPr>
      </w:pPr>
      <w:r w:rsidRPr="003F1961">
        <w:rPr>
          <w:rFonts w:ascii="Arial" w:hAnsi="Arial" w:cs="Arial"/>
          <w:lang w:eastAsia="es-ES"/>
        </w:rPr>
        <w:t>Préstamo a distancia: Las personas afiliadas a la ONCE que por distintas circunstancias no puedan hacer uso de las producciones audiovisuales audiodescritas alojadas en las plataformas digitales/online disponibles (ClubONCE, APOLO...)</w:t>
      </w:r>
      <w:r w:rsidR="009331E9">
        <w:rPr>
          <w:rFonts w:ascii="Arial" w:hAnsi="Arial" w:cs="Arial"/>
          <w:lang w:eastAsia="es-ES"/>
        </w:rPr>
        <w:t xml:space="preserve"> ni de la modalidad de préstamo directo</w:t>
      </w:r>
      <w:r w:rsidRPr="003F1961">
        <w:rPr>
          <w:rFonts w:ascii="Arial" w:hAnsi="Arial" w:cs="Arial"/>
          <w:lang w:eastAsia="es-ES"/>
        </w:rPr>
        <w:t>, podrán dars</w:t>
      </w:r>
      <w:r w:rsidR="00DE192E">
        <w:rPr>
          <w:rFonts w:ascii="Arial" w:hAnsi="Arial" w:cs="Arial"/>
          <w:lang w:eastAsia="es-ES"/>
        </w:rPr>
        <w:t>e de alta en el servicio de “Pré</w:t>
      </w:r>
      <w:r w:rsidRPr="003F1961">
        <w:rPr>
          <w:rFonts w:ascii="Arial" w:hAnsi="Arial" w:cs="Arial"/>
          <w:lang w:eastAsia="es-ES"/>
        </w:rPr>
        <w:t>stamo a Distancia” previa comunicación a su centro de adscripción, desde donde se contrastará y confirmarán las dificultades para utilizar dichas plataformas por circunsta</w:t>
      </w:r>
      <w:r w:rsidR="00DE192E">
        <w:rPr>
          <w:rFonts w:ascii="Arial" w:hAnsi="Arial" w:cs="Arial"/>
          <w:lang w:eastAsia="es-ES"/>
        </w:rPr>
        <w:t>n</w:t>
      </w:r>
      <w:r w:rsidRPr="003F1961">
        <w:rPr>
          <w:rFonts w:ascii="Arial" w:hAnsi="Arial" w:cs="Arial"/>
          <w:lang w:eastAsia="es-ES"/>
        </w:rPr>
        <w:t>cias como: residencia muy alejada de su centro de adscripción, dificultad de conexiones de transporte público regulares o adecuadas, problemas de escasa o nula movilidad para acudir a su centro,</w:t>
      </w:r>
      <w:r w:rsidR="007F4D8D">
        <w:rPr>
          <w:rFonts w:ascii="Arial" w:hAnsi="Arial" w:cs="Arial"/>
          <w:lang w:eastAsia="es-ES"/>
        </w:rPr>
        <w:t xml:space="preserve"> </w:t>
      </w:r>
      <w:r w:rsidR="00A72B33">
        <w:rPr>
          <w:rFonts w:ascii="Arial" w:hAnsi="Arial" w:cs="Arial"/>
          <w:lang w:eastAsia="es-ES"/>
        </w:rPr>
        <w:t>etc.</w:t>
      </w:r>
    </w:p>
    <w:p w14:paraId="19331737" w14:textId="77777777" w:rsidR="003F1961" w:rsidRPr="003F1961" w:rsidRDefault="003F1961" w:rsidP="00650C6C">
      <w:pPr>
        <w:tabs>
          <w:tab w:val="left" w:pos="1276"/>
        </w:tabs>
        <w:spacing w:before="120"/>
        <w:ind w:left="720"/>
        <w:jc w:val="both"/>
        <w:rPr>
          <w:rFonts w:ascii="Arial" w:hAnsi="Arial" w:cs="Arial"/>
          <w:lang w:eastAsia="es-ES"/>
        </w:rPr>
      </w:pPr>
      <w:r w:rsidRPr="003F1961">
        <w:rPr>
          <w:rFonts w:ascii="Arial" w:hAnsi="Arial" w:cs="Arial"/>
          <w:lang w:eastAsia="es-ES"/>
        </w:rPr>
        <w:t>En este sentido, el procedimiento a seguir será el siguiente:</w:t>
      </w:r>
    </w:p>
    <w:p w14:paraId="580E6A20" w14:textId="7E59488A" w:rsidR="00DE192E" w:rsidRPr="004212DD" w:rsidRDefault="003F1961" w:rsidP="00650C6C">
      <w:pPr>
        <w:numPr>
          <w:ilvl w:val="0"/>
          <w:numId w:val="9"/>
        </w:numPr>
        <w:tabs>
          <w:tab w:val="left" w:pos="1134"/>
        </w:tabs>
        <w:spacing w:before="120"/>
        <w:jc w:val="both"/>
        <w:rPr>
          <w:rFonts w:ascii="Arial" w:hAnsi="Arial" w:cs="Arial"/>
          <w:lang w:eastAsia="es-ES"/>
        </w:rPr>
      </w:pPr>
      <w:r w:rsidRPr="004212DD">
        <w:rPr>
          <w:rFonts w:ascii="Arial" w:hAnsi="Arial" w:cs="Arial"/>
          <w:lang w:eastAsia="es-ES"/>
        </w:rPr>
        <w:t xml:space="preserve">El centro de adscripción </w:t>
      </w:r>
      <w:r w:rsidR="0014764F" w:rsidRPr="004212DD">
        <w:rPr>
          <w:rFonts w:ascii="Arial" w:hAnsi="Arial" w:cs="Arial"/>
          <w:lang w:eastAsia="es-ES"/>
        </w:rPr>
        <w:t xml:space="preserve"> deberá </w:t>
      </w:r>
      <w:r w:rsidR="001D2EA3" w:rsidRPr="004212DD">
        <w:rPr>
          <w:rFonts w:ascii="Arial" w:hAnsi="Arial" w:cs="Arial"/>
          <w:lang w:eastAsia="es-ES"/>
        </w:rPr>
        <w:t xml:space="preserve">atender (por correo electrónico o teléfono) </w:t>
      </w:r>
      <w:r w:rsidR="0014764F" w:rsidRPr="004212DD">
        <w:rPr>
          <w:rFonts w:ascii="Arial" w:hAnsi="Arial" w:cs="Arial"/>
          <w:lang w:eastAsia="es-ES"/>
        </w:rPr>
        <w:t>la primera solicitud de préstamo a distancia</w:t>
      </w:r>
      <w:r w:rsidR="009B0041" w:rsidRPr="004212DD">
        <w:rPr>
          <w:rFonts w:ascii="Arial" w:hAnsi="Arial" w:cs="Arial"/>
          <w:lang w:eastAsia="es-ES"/>
        </w:rPr>
        <w:t xml:space="preserve">, </w:t>
      </w:r>
      <w:r w:rsidR="004212DD">
        <w:rPr>
          <w:rFonts w:ascii="Arial" w:hAnsi="Arial" w:cs="Arial"/>
          <w:lang w:eastAsia="es-ES"/>
        </w:rPr>
        <w:t>y u</w:t>
      </w:r>
      <w:r w:rsidRPr="004212DD">
        <w:rPr>
          <w:rFonts w:ascii="Arial" w:hAnsi="Arial" w:cs="Arial"/>
          <w:lang w:eastAsia="es-ES"/>
        </w:rPr>
        <w:t xml:space="preserve">na vez </w:t>
      </w:r>
      <w:r w:rsidR="00BA68DB" w:rsidRPr="004212DD">
        <w:rPr>
          <w:rFonts w:ascii="Arial" w:hAnsi="Arial" w:cs="Arial"/>
          <w:lang w:eastAsia="es-ES"/>
        </w:rPr>
        <w:t>cumplimentada</w:t>
      </w:r>
      <w:r w:rsidRPr="004212DD">
        <w:rPr>
          <w:rFonts w:ascii="Arial" w:hAnsi="Arial" w:cs="Arial"/>
          <w:lang w:eastAsia="es-ES"/>
        </w:rPr>
        <w:t xml:space="preserve"> la ficha con la información requerida, será enviada </w:t>
      </w:r>
      <w:r w:rsidRPr="004212DD">
        <w:rPr>
          <w:rFonts w:ascii="Arial" w:hAnsi="Arial" w:cs="Arial"/>
          <w:lang w:eastAsia="es-ES"/>
        </w:rPr>
        <w:lastRenderedPageBreak/>
        <w:t xml:space="preserve">por el centro </w:t>
      </w:r>
      <w:r w:rsidR="007F4D8D" w:rsidRPr="004212DD">
        <w:rPr>
          <w:rFonts w:ascii="Arial" w:hAnsi="Arial" w:cs="Arial"/>
          <w:lang w:eastAsia="es-ES"/>
        </w:rPr>
        <w:t xml:space="preserve">al </w:t>
      </w:r>
      <w:r w:rsidR="00DE192E" w:rsidRPr="004212DD">
        <w:rPr>
          <w:rFonts w:ascii="Arial" w:hAnsi="Arial" w:cs="Arial"/>
          <w:lang w:eastAsia="es-ES"/>
        </w:rPr>
        <w:t>buzón del Servicio de Audiodescripción (</w:t>
      </w:r>
      <w:hyperlink r:id="rId9" w:history="1">
        <w:r w:rsidR="00DE192E" w:rsidRPr="004212DD">
          <w:rPr>
            <w:rFonts w:ascii="Arial" w:hAnsi="Arial" w:cs="Arial"/>
            <w:lang w:eastAsia="es-ES"/>
          </w:rPr>
          <w:t>audesc@once.es</w:t>
        </w:r>
      </w:hyperlink>
      <w:r w:rsidR="00DE192E" w:rsidRPr="004212DD">
        <w:rPr>
          <w:rFonts w:ascii="Arial" w:hAnsi="Arial" w:cs="Arial"/>
          <w:lang w:eastAsia="es-ES"/>
        </w:rPr>
        <w:t>).</w:t>
      </w:r>
    </w:p>
    <w:p w14:paraId="3C0A42F7" w14:textId="289E02B5" w:rsidR="007F4D8D" w:rsidRDefault="003F1961" w:rsidP="00650C6C">
      <w:pPr>
        <w:numPr>
          <w:ilvl w:val="0"/>
          <w:numId w:val="9"/>
        </w:numPr>
        <w:tabs>
          <w:tab w:val="left" w:pos="1134"/>
        </w:tabs>
        <w:spacing w:before="120"/>
        <w:jc w:val="both"/>
        <w:rPr>
          <w:rFonts w:ascii="Arial" w:hAnsi="Arial" w:cs="Arial"/>
          <w:lang w:eastAsia="es-ES"/>
        </w:rPr>
      </w:pPr>
      <w:r w:rsidRPr="003F1961">
        <w:rPr>
          <w:rFonts w:ascii="Arial" w:hAnsi="Arial" w:cs="Arial"/>
          <w:lang w:eastAsia="es-ES"/>
        </w:rPr>
        <w:t>El Servicio Audesc del Departamento de Promoción Cultural y Museo Tiflológico atenderá y tramitará de forma centralizada las peticiones de préstamo enviadas por los centros a través de</w:t>
      </w:r>
      <w:r w:rsidR="00AD1D02">
        <w:rPr>
          <w:rFonts w:ascii="Arial" w:hAnsi="Arial" w:cs="Arial"/>
          <w:lang w:eastAsia="es-ES"/>
        </w:rPr>
        <w:t xml:space="preserve"> correo electrónico</w:t>
      </w:r>
      <w:r w:rsidRPr="003F1961">
        <w:rPr>
          <w:rFonts w:ascii="Arial" w:hAnsi="Arial" w:cs="Arial"/>
          <w:lang w:eastAsia="es-ES"/>
        </w:rPr>
        <w:t>,</w:t>
      </w:r>
      <w:r w:rsidR="004212DD">
        <w:rPr>
          <w:rFonts w:ascii="Arial" w:hAnsi="Arial" w:cs="Arial"/>
          <w:lang w:eastAsia="es-ES"/>
        </w:rPr>
        <w:t xml:space="preserve"> así como </w:t>
      </w:r>
      <w:r w:rsidRPr="003F1961">
        <w:rPr>
          <w:rFonts w:ascii="Arial" w:hAnsi="Arial" w:cs="Arial"/>
          <w:lang w:eastAsia="es-ES"/>
        </w:rPr>
        <w:t>las peticiones enviadas directamente por los afiliados</w:t>
      </w:r>
      <w:r w:rsidR="007F4D8D">
        <w:rPr>
          <w:rFonts w:ascii="Arial" w:hAnsi="Arial" w:cs="Arial"/>
          <w:lang w:eastAsia="es-ES"/>
        </w:rPr>
        <w:t>.</w:t>
      </w:r>
    </w:p>
    <w:p w14:paraId="70B7C270" w14:textId="4915687B" w:rsidR="003F1961" w:rsidRPr="003F1961" w:rsidRDefault="003F1961" w:rsidP="00650C6C">
      <w:pPr>
        <w:numPr>
          <w:ilvl w:val="0"/>
          <w:numId w:val="9"/>
        </w:numPr>
        <w:tabs>
          <w:tab w:val="left" w:pos="1134"/>
        </w:tabs>
        <w:spacing w:before="120"/>
        <w:jc w:val="both"/>
        <w:rPr>
          <w:rFonts w:ascii="Arial" w:hAnsi="Arial" w:cs="Arial"/>
          <w:lang w:eastAsia="es-ES"/>
        </w:rPr>
      </w:pPr>
      <w:r w:rsidRPr="003F1961">
        <w:rPr>
          <w:rFonts w:ascii="Arial" w:hAnsi="Arial" w:cs="Arial"/>
          <w:lang w:eastAsia="es-ES"/>
        </w:rPr>
        <w:t>El número máximo de obras por solicitud de préstamo</w:t>
      </w:r>
      <w:r w:rsidR="00A72B33">
        <w:rPr>
          <w:rFonts w:ascii="Arial" w:hAnsi="Arial" w:cs="Arial"/>
          <w:lang w:eastAsia="es-ES"/>
        </w:rPr>
        <w:t xml:space="preserve"> será de 5 por persona.</w:t>
      </w:r>
    </w:p>
    <w:p w14:paraId="54AB322E" w14:textId="1AA212DF" w:rsidR="003F1961" w:rsidRPr="003F1961" w:rsidRDefault="003F1961" w:rsidP="00650C6C">
      <w:pPr>
        <w:numPr>
          <w:ilvl w:val="0"/>
          <w:numId w:val="9"/>
        </w:numPr>
        <w:tabs>
          <w:tab w:val="left" w:pos="1134"/>
        </w:tabs>
        <w:spacing w:before="120"/>
        <w:jc w:val="both"/>
        <w:rPr>
          <w:rFonts w:ascii="Arial" w:hAnsi="Arial" w:cs="Arial"/>
          <w:lang w:eastAsia="es-ES"/>
        </w:rPr>
      </w:pPr>
      <w:r w:rsidRPr="003F1961">
        <w:rPr>
          <w:rFonts w:ascii="Arial" w:hAnsi="Arial" w:cs="Arial"/>
          <w:lang w:eastAsia="es-ES"/>
        </w:rPr>
        <w:t>Una vez concluido el registro de la petición, el personal del Servicio realizará los trámites pertinentes para recibir las copias de la</w:t>
      </w:r>
      <w:r w:rsidR="004212DD">
        <w:rPr>
          <w:rFonts w:ascii="Arial" w:hAnsi="Arial" w:cs="Arial"/>
          <w:lang w:eastAsia="es-ES"/>
        </w:rPr>
        <w:t>s</w:t>
      </w:r>
      <w:r w:rsidRPr="003F1961">
        <w:rPr>
          <w:rFonts w:ascii="Arial" w:hAnsi="Arial" w:cs="Arial"/>
          <w:lang w:eastAsia="es-ES"/>
        </w:rPr>
        <w:t xml:space="preserve"> producciones y procederá al envío de las mismas, comunicando a los usuarios la remisión a domicilio de los títulos, además de las instrucciones rela</w:t>
      </w:r>
      <w:r w:rsidR="00A72B33">
        <w:rPr>
          <w:rFonts w:ascii="Arial" w:hAnsi="Arial" w:cs="Arial"/>
          <w:lang w:eastAsia="es-ES"/>
        </w:rPr>
        <w:t>tivas al préstamo de las obras.</w:t>
      </w:r>
    </w:p>
    <w:p w14:paraId="46B0F357" w14:textId="4A84B20E" w:rsidR="003F1961" w:rsidRPr="00CF5198" w:rsidRDefault="008E18F6" w:rsidP="00650C6C">
      <w:pPr>
        <w:numPr>
          <w:ilvl w:val="0"/>
          <w:numId w:val="9"/>
        </w:numPr>
        <w:tabs>
          <w:tab w:val="left" w:pos="1134"/>
        </w:tabs>
        <w:spacing w:before="120"/>
        <w:jc w:val="both"/>
        <w:rPr>
          <w:rFonts w:ascii="Arial" w:hAnsi="Arial" w:cs="Arial"/>
          <w:sz w:val="20"/>
          <w:szCs w:val="20"/>
          <w:lang w:eastAsia="es-ES"/>
        </w:rPr>
      </w:pPr>
      <w:r>
        <w:rPr>
          <w:rFonts w:ascii="Arial" w:hAnsi="Arial" w:cs="Arial"/>
          <w:lang w:eastAsia="es-ES"/>
        </w:rPr>
        <w:t>L</w:t>
      </w:r>
      <w:r w:rsidR="003F1961" w:rsidRPr="003F1961">
        <w:rPr>
          <w:rFonts w:ascii="Arial" w:hAnsi="Arial" w:cs="Arial"/>
          <w:lang w:eastAsia="es-ES"/>
        </w:rPr>
        <w:t xml:space="preserve">a devolución de las obras </w:t>
      </w:r>
      <w:r>
        <w:rPr>
          <w:rFonts w:ascii="Arial" w:hAnsi="Arial" w:cs="Arial"/>
          <w:lang w:eastAsia="es-ES"/>
        </w:rPr>
        <w:t xml:space="preserve">deberá realizarse </w:t>
      </w:r>
      <w:r w:rsidRPr="003F1961">
        <w:rPr>
          <w:rFonts w:ascii="Arial" w:hAnsi="Arial" w:cs="Arial"/>
          <w:lang w:eastAsia="es-ES"/>
        </w:rPr>
        <w:t xml:space="preserve">en un plazo </w:t>
      </w:r>
      <w:r w:rsidR="005D0E95">
        <w:rPr>
          <w:rFonts w:ascii="Arial" w:hAnsi="Arial" w:cs="Arial"/>
          <w:lang w:eastAsia="es-ES"/>
        </w:rPr>
        <w:t xml:space="preserve">máximo </w:t>
      </w:r>
      <w:r w:rsidRPr="003F1961">
        <w:rPr>
          <w:rFonts w:ascii="Arial" w:hAnsi="Arial" w:cs="Arial"/>
          <w:lang w:eastAsia="es-ES"/>
        </w:rPr>
        <w:t>de 30 días desde el momento de recepción de los títulos</w:t>
      </w:r>
      <w:r w:rsidR="005D0E95">
        <w:rPr>
          <w:rFonts w:ascii="Arial" w:hAnsi="Arial" w:cs="Arial"/>
          <w:lang w:eastAsia="es-ES"/>
        </w:rPr>
        <w:t>, utilizando para ello las vías más adecuadas que en cada caso se determinen desde e</w:t>
      </w:r>
      <w:r w:rsidR="003F1961" w:rsidRPr="003F1961">
        <w:rPr>
          <w:rFonts w:ascii="Arial" w:hAnsi="Arial" w:cs="Arial"/>
          <w:lang w:eastAsia="es-ES"/>
        </w:rPr>
        <w:t>l Departamento de Promoción</w:t>
      </w:r>
      <w:r w:rsidR="00A72B33">
        <w:rPr>
          <w:rFonts w:ascii="Arial" w:hAnsi="Arial" w:cs="Arial"/>
          <w:lang w:eastAsia="es-ES"/>
        </w:rPr>
        <w:t xml:space="preserve"> Cultural y Museo Tiflológico.</w:t>
      </w:r>
    </w:p>
    <w:p w14:paraId="0D742846" w14:textId="783896B5" w:rsidR="003F1961" w:rsidRPr="00650C6C" w:rsidRDefault="003F1961" w:rsidP="00650C6C">
      <w:pPr>
        <w:pStyle w:val="Ttulo2"/>
        <w:tabs>
          <w:tab w:val="left" w:pos="567"/>
        </w:tabs>
        <w:spacing w:before="120"/>
        <w:rPr>
          <w:rFonts w:ascii="Arial" w:hAnsi="Arial" w:cs="Arial"/>
          <w:b/>
          <w:color w:val="auto"/>
          <w:lang w:eastAsia="es-ES"/>
        </w:rPr>
      </w:pPr>
      <w:bookmarkStart w:id="9" w:name="_Toc44320657"/>
      <w:r w:rsidRPr="00650C6C">
        <w:rPr>
          <w:rFonts w:ascii="Arial" w:hAnsi="Arial" w:cs="Arial"/>
          <w:b/>
          <w:color w:val="auto"/>
          <w:lang w:eastAsia="es-ES"/>
        </w:rPr>
        <w:t>8.2</w:t>
      </w:r>
      <w:r w:rsidR="00650C6C">
        <w:rPr>
          <w:rFonts w:ascii="Arial" w:hAnsi="Arial" w:cs="Arial"/>
          <w:b/>
          <w:color w:val="auto"/>
          <w:lang w:eastAsia="es-ES"/>
        </w:rPr>
        <w:tab/>
      </w:r>
      <w:r w:rsidRPr="00650C6C">
        <w:rPr>
          <w:rFonts w:ascii="Arial" w:hAnsi="Arial" w:cs="Arial"/>
          <w:b/>
          <w:color w:val="auto"/>
          <w:lang w:eastAsia="es-ES"/>
        </w:rPr>
        <w:t>Reposiciones de obras</w:t>
      </w:r>
      <w:bookmarkEnd w:id="9"/>
    </w:p>
    <w:p w14:paraId="3C39CCD6" w14:textId="77777777" w:rsidR="003F1961" w:rsidRPr="003F1961" w:rsidRDefault="003F1961" w:rsidP="00650C6C">
      <w:pPr>
        <w:tabs>
          <w:tab w:val="left" w:pos="1134"/>
        </w:tabs>
        <w:spacing w:before="120"/>
        <w:jc w:val="both"/>
        <w:rPr>
          <w:rFonts w:ascii="Arial" w:hAnsi="Arial" w:cs="Arial"/>
          <w:lang w:eastAsia="es-ES"/>
        </w:rPr>
      </w:pPr>
      <w:r w:rsidRPr="003F1961">
        <w:rPr>
          <w:rFonts w:ascii="Arial" w:hAnsi="Arial" w:cs="Arial"/>
          <w:lang w:eastAsia="es-ES"/>
        </w:rPr>
        <w:t>Los centros de la estructura territorial de la ONCE que cuenten con videoteca física, podrán solicitar la reposición de aquellas producciones audiovisuales que hayan sufrido daños, deterioro o que hayan desaparecido en el transcurso de los préstamos realizados. Para ello, se deberá enviar un correo electrónico al Departamento de Promoción Cultural y Museo Tiflológico (</w:t>
      </w:r>
      <w:hyperlink r:id="rId10" w:history="1">
        <w:r w:rsidRPr="003F1961">
          <w:rPr>
            <w:rFonts w:ascii="Arial" w:hAnsi="Arial" w:cs="Arial"/>
            <w:color w:val="0000FF"/>
            <w:u w:val="single"/>
            <w:lang w:eastAsia="es-ES"/>
          </w:rPr>
          <w:t>dtopcmdg@once.es</w:t>
        </w:r>
      </w:hyperlink>
      <w:r w:rsidRPr="003F1961">
        <w:rPr>
          <w:rFonts w:ascii="Arial" w:hAnsi="Arial" w:cs="Arial"/>
          <w:color w:val="0000FF"/>
          <w:u w:val="single"/>
          <w:lang w:eastAsia="es-ES"/>
        </w:rPr>
        <w:t>)</w:t>
      </w:r>
      <w:r w:rsidRPr="003F1961">
        <w:rPr>
          <w:rFonts w:ascii="Arial" w:hAnsi="Arial" w:cs="Arial"/>
          <w:lang w:eastAsia="es-ES"/>
        </w:rPr>
        <w:t>,</w:t>
      </w:r>
      <w:r w:rsidRPr="003F1961">
        <w:rPr>
          <w:rFonts w:ascii="Arial" w:hAnsi="Arial" w:cs="Arial"/>
          <w:sz w:val="20"/>
          <w:szCs w:val="20"/>
          <w:lang w:eastAsia="es-ES"/>
        </w:rPr>
        <w:t xml:space="preserve"> </w:t>
      </w:r>
      <w:r w:rsidRPr="003F1961">
        <w:rPr>
          <w:rFonts w:ascii="Arial" w:hAnsi="Arial" w:cs="Arial"/>
          <w:lang w:eastAsia="es-ES"/>
        </w:rPr>
        <w:t xml:space="preserve">indicando el centro, título de la obra/obras que se solicitan y el motivo por el cual se requiere la reposición de las mismas. Una vez analizada la solicitud, si procede, se llevará a cabo el envío del material necesario mediante valija. </w:t>
      </w:r>
    </w:p>
    <w:p w14:paraId="10740B8E" w14:textId="714F9209" w:rsidR="003F1961" w:rsidRPr="00650C6C" w:rsidRDefault="003F1961" w:rsidP="00650C6C">
      <w:pPr>
        <w:pStyle w:val="Ttulo2"/>
        <w:tabs>
          <w:tab w:val="left" w:pos="567"/>
        </w:tabs>
        <w:spacing w:before="120"/>
        <w:ind w:left="567" w:hanging="567"/>
        <w:jc w:val="both"/>
        <w:rPr>
          <w:rFonts w:ascii="Arial" w:hAnsi="Arial" w:cs="Arial"/>
          <w:b/>
          <w:color w:val="auto"/>
          <w:lang w:eastAsia="es-ES"/>
        </w:rPr>
      </w:pPr>
      <w:bookmarkStart w:id="10" w:name="_Toc44320658"/>
      <w:r w:rsidRPr="00650C6C">
        <w:rPr>
          <w:rFonts w:ascii="Arial" w:hAnsi="Arial" w:cs="Arial"/>
          <w:b/>
          <w:color w:val="auto"/>
          <w:lang w:eastAsia="es-ES"/>
        </w:rPr>
        <w:t>8.3</w:t>
      </w:r>
      <w:r w:rsidR="00650C6C">
        <w:rPr>
          <w:rFonts w:ascii="Arial" w:hAnsi="Arial" w:cs="Arial"/>
          <w:b/>
          <w:color w:val="auto"/>
          <w:lang w:eastAsia="es-ES"/>
        </w:rPr>
        <w:tab/>
      </w:r>
      <w:r w:rsidRPr="00650C6C">
        <w:rPr>
          <w:rFonts w:ascii="Arial" w:hAnsi="Arial" w:cs="Arial"/>
          <w:b/>
          <w:color w:val="auto"/>
          <w:lang w:eastAsia="es-ES"/>
        </w:rPr>
        <w:t xml:space="preserve">Seguimiento del servicio de préstamo de obras de </w:t>
      </w:r>
      <w:r w:rsidR="00650C6C">
        <w:rPr>
          <w:rFonts w:ascii="Arial" w:hAnsi="Arial" w:cs="Arial"/>
          <w:b/>
          <w:color w:val="auto"/>
          <w:lang w:eastAsia="es-ES"/>
        </w:rPr>
        <w:t>A</w:t>
      </w:r>
      <w:r w:rsidRPr="00650C6C">
        <w:rPr>
          <w:rFonts w:ascii="Arial" w:hAnsi="Arial" w:cs="Arial"/>
          <w:b/>
          <w:color w:val="auto"/>
          <w:lang w:eastAsia="es-ES"/>
        </w:rPr>
        <w:t>udiodescripción</w:t>
      </w:r>
      <w:bookmarkEnd w:id="10"/>
    </w:p>
    <w:p w14:paraId="4EEC09F2" w14:textId="77777777" w:rsidR="003F1961" w:rsidRPr="003F1961" w:rsidRDefault="003F1961" w:rsidP="00650C6C">
      <w:pPr>
        <w:spacing w:before="120"/>
        <w:jc w:val="both"/>
        <w:rPr>
          <w:rFonts w:ascii="Arial" w:hAnsi="Arial" w:cs="Arial"/>
          <w:lang w:eastAsia="es-ES"/>
        </w:rPr>
      </w:pPr>
      <w:r w:rsidRPr="003F1961">
        <w:rPr>
          <w:rFonts w:ascii="Arial" w:hAnsi="Arial" w:cs="Arial"/>
          <w:lang w:eastAsia="es-ES"/>
        </w:rPr>
        <w:t xml:space="preserve">De forma semestral  se realizará un seguimiento de la evolución del servicio de préstamo de aquellos centros que cuenten con videoteca física, a fin de mantener actualizados los datos desde la Dirección General de la ONCE, identificar posibles problemas y realizar propuestas de mejora. </w:t>
      </w:r>
    </w:p>
    <w:p w14:paraId="50466E11" w14:textId="77777777" w:rsidR="003F1961" w:rsidRPr="003F1961" w:rsidRDefault="003F1961" w:rsidP="00650C6C">
      <w:pPr>
        <w:spacing w:before="120"/>
        <w:jc w:val="both"/>
        <w:rPr>
          <w:rFonts w:ascii="Arial" w:hAnsi="Arial" w:cs="Arial"/>
          <w:lang w:eastAsia="es-ES"/>
        </w:rPr>
      </w:pPr>
      <w:r w:rsidRPr="003F1961">
        <w:rPr>
          <w:rFonts w:ascii="Arial" w:hAnsi="Arial" w:cs="Arial"/>
          <w:lang w:eastAsia="es-ES"/>
        </w:rPr>
        <w:t>Para ello, cada uno de los centros implicados remitirá debidamente cumplimentado, el Anexo I de esta Circular al buzón del Departamento de Promoción Cultural y Museo Tiflológico (</w:t>
      </w:r>
      <w:hyperlink r:id="rId11" w:history="1">
        <w:r w:rsidRPr="003F1961">
          <w:rPr>
            <w:rFonts w:ascii="Arial" w:hAnsi="Arial" w:cs="Arial"/>
            <w:color w:val="0000FF"/>
            <w:u w:val="single"/>
            <w:lang w:eastAsia="es-ES"/>
          </w:rPr>
          <w:t>dtopcmdg@once.es</w:t>
        </w:r>
      </w:hyperlink>
      <w:r w:rsidRPr="003F1961">
        <w:rPr>
          <w:rFonts w:ascii="Arial" w:hAnsi="Arial" w:cs="Arial"/>
          <w:lang w:eastAsia="es-ES"/>
        </w:rPr>
        <w:t xml:space="preserve">) en los meses de julio y enero. </w:t>
      </w:r>
    </w:p>
    <w:p w14:paraId="38F96442" w14:textId="77777777" w:rsidR="003F1961" w:rsidRPr="003F1961" w:rsidRDefault="003F1961" w:rsidP="00650C6C">
      <w:pPr>
        <w:pStyle w:val="Ttulo1"/>
        <w:spacing w:before="240" w:after="240"/>
        <w:ind w:hanging="720"/>
      </w:pPr>
      <w:bookmarkStart w:id="11" w:name="_Toc44320659"/>
      <w:r w:rsidRPr="003F1961">
        <w:t>SERVICIO DE AUDIODESCRIPCIÓN EN EL ÁMBITO TEATRAL Y EN LOS CIRCUITOS CINEMATOGRÁFICOS</w:t>
      </w:r>
      <w:bookmarkEnd w:id="11"/>
    </w:p>
    <w:p w14:paraId="528808E6" w14:textId="0CB103D6"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La audiodescripción de obras de teatro es la narración adicional que se ofrece a las personas con discapacidad visual a través de un receptor inalámbrico, con el </w:t>
      </w:r>
      <w:r w:rsidRPr="003F1961">
        <w:rPr>
          <w:rFonts w:ascii="Arial" w:hAnsi="Arial" w:cs="Arial"/>
          <w:lang w:eastAsia="es-ES"/>
        </w:rPr>
        <w:lastRenderedPageBreak/>
        <w:t>objetivo de que sigan de forma autónoma el espectáculo al que asisten. La ONCE, consciente de que son muchas las personas afiliadas interesadas en el mundo de las representaciones teatrales, ha adquirido un firme compromiso y ofrece también un servicio de adaptación audiodescriptiva teatral tanto en los centros como teatros exte</w:t>
      </w:r>
      <w:r w:rsidR="00A72B33">
        <w:rPr>
          <w:rFonts w:ascii="Arial" w:hAnsi="Arial" w:cs="Arial"/>
          <w:lang w:eastAsia="es-ES"/>
        </w:rPr>
        <w:t>rnos de reconocida trayectoria.</w:t>
      </w:r>
    </w:p>
    <w:p w14:paraId="47CA3FFD" w14:textId="77777777"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Asimismo, cada vez son más numerosas las entidades culturales que facilitan el acceso de las personas con discapacidad visual a representaciones teatrales de calidad, de modo que desde el Departamento de Promoción Cultural y Museo Tiflológico se priorizan y promueven los contactos con diversas compañías y organismos a fin de acercar al colectivo de afiliados la posibilidad de acudir a estos espectáculos fuera de los centros ONCE. </w:t>
      </w:r>
    </w:p>
    <w:p w14:paraId="35059DFC" w14:textId="77777777"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El procedimiento a seguir en lo que respecta a las obras teatrales audiodescritas es el siguiente: </w:t>
      </w:r>
    </w:p>
    <w:p w14:paraId="338A948E" w14:textId="648B4318"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Los centros ONCE que deseen realizar obras de teatro con audiodescripción en sus respectivos ámbitos o </w:t>
      </w:r>
      <w:r w:rsidR="009331E9">
        <w:rPr>
          <w:rFonts w:ascii="Arial" w:hAnsi="Arial" w:cs="Arial"/>
          <w:lang w:eastAsia="es-ES"/>
        </w:rPr>
        <w:t>adherirse a</w:t>
      </w:r>
      <w:r w:rsidRPr="003F1961">
        <w:rPr>
          <w:rFonts w:ascii="Arial" w:hAnsi="Arial" w:cs="Arial"/>
          <w:lang w:eastAsia="es-ES"/>
        </w:rPr>
        <w:t xml:space="preserve"> un convenio con otros teatros u organismos de este ámbito, enviarán un informe (incluido como Anexo III) al email del Departamento de Promoción Cultural y Museo Tiflológico durante el mes de enero</w:t>
      </w:r>
      <w:r w:rsidR="00F8224D">
        <w:rPr>
          <w:rFonts w:ascii="Arial" w:hAnsi="Arial" w:cs="Arial"/>
          <w:lang w:eastAsia="es-ES"/>
        </w:rPr>
        <w:t xml:space="preserve"> </w:t>
      </w:r>
      <w:r w:rsidR="00F8224D" w:rsidRPr="003F1961">
        <w:rPr>
          <w:rFonts w:ascii="Arial" w:hAnsi="Arial" w:cs="Arial"/>
          <w:lang w:eastAsia="es-ES"/>
        </w:rPr>
        <w:t>(</w:t>
      </w:r>
      <w:hyperlink r:id="rId12" w:history="1">
        <w:r w:rsidR="00F8224D" w:rsidRPr="003F1961">
          <w:rPr>
            <w:rFonts w:ascii="Arial" w:hAnsi="Arial" w:cs="Arial"/>
            <w:color w:val="0000FF"/>
            <w:u w:val="single"/>
            <w:lang w:eastAsia="es-ES"/>
          </w:rPr>
          <w:t>dtopcmdg@once.es</w:t>
        </w:r>
      </w:hyperlink>
      <w:r w:rsidR="00F8224D" w:rsidRPr="003F1961">
        <w:rPr>
          <w:rFonts w:ascii="Arial" w:hAnsi="Arial" w:cs="Arial"/>
          <w:color w:val="0000FF"/>
          <w:u w:val="single"/>
          <w:lang w:eastAsia="es-ES"/>
        </w:rPr>
        <w:t>)</w:t>
      </w:r>
      <w:r w:rsidRPr="003F1961">
        <w:rPr>
          <w:rFonts w:ascii="Arial" w:hAnsi="Arial" w:cs="Arial"/>
          <w:lang w:eastAsia="es-ES"/>
        </w:rPr>
        <w:t>. En este informe se incluirán los datos relativos a los convenios de colaboración con otras entidades</w:t>
      </w:r>
      <w:r w:rsidR="009331E9">
        <w:rPr>
          <w:rFonts w:ascii="Arial" w:hAnsi="Arial" w:cs="Arial"/>
          <w:lang w:eastAsia="es-ES"/>
        </w:rPr>
        <w:t xml:space="preserve"> a los que propongan adherirse</w:t>
      </w:r>
      <w:r w:rsidRPr="003F1961">
        <w:rPr>
          <w:rFonts w:ascii="Arial" w:hAnsi="Arial" w:cs="Arial"/>
          <w:lang w:eastAsia="es-ES"/>
        </w:rPr>
        <w:t xml:space="preserve">, la relación de obras teatrales a representar, lugar y fecha de representación, coste de las mismas, etc. </w:t>
      </w:r>
    </w:p>
    <w:p w14:paraId="6671D46A" w14:textId="77777777"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Tras la recepción de la documentación, el Departamento de Promoción Cultural y Museo Tiflológico cotejará si las obras han sido descritas con anterioridad para evitar la duplicidad de guiones de un mismo montaje. Asimismo, estudiará las propuestas en base a los siguientes requisitos:</w:t>
      </w:r>
    </w:p>
    <w:p w14:paraId="37EED5A1" w14:textId="044A50B1" w:rsidR="003F1961" w:rsidRDefault="003F1961" w:rsidP="00650C6C">
      <w:pPr>
        <w:numPr>
          <w:ilvl w:val="0"/>
          <w:numId w:val="12"/>
        </w:numPr>
        <w:spacing w:before="120"/>
        <w:jc w:val="both"/>
        <w:rPr>
          <w:rFonts w:ascii="Arial" w:hAnsi="Arial" w:cs="Arial"/>
          <w:lang w:eastAsia="es-ES"/>
        </w:rPr>
      </w:pPr>
      <w:r w:rsidRPr="003F1961">
        <w:rPr>
          <w:rFonts w:ascii="Arial" w:hAnsi="Arial" w:cs="Arial"/>
          <w:lang w:eastAsia="es-ES"/>
        </w:rPr>
        <w:t xml:space="preserve">Existencia previa de un convenio firmado </w:t>
      </w:r>
      <w:r w:rsidR="00A72B33">
        <w:rPr>
          <w:rFonts w:ascii="Arial" w:hAnsi="Arial" w:cs="Arial"/>
          <w:lang w:eastAsia="es-ES"/>
        </w:rPr>
        <w:t>entre la ONCE y la institución.</w:t>
      </w:r>
    </w:p>
    <w:p w14:paraId="60864346" w14:textId="77777777" w:rsidR="003F1961" w:rsidRDefault="003F1961" w:rsidP="00650C6C">
      <w:pPr>
        <w:numPr>
          <w:ilvl w:val="0"/>
          <w:numId w:val="12"/>
        </w:numPr>
        <w:spacing w:before="120"/>
        <w:jc w:val="both"/>
        <w:rPr>
          <w:rFonts w:ascii="Arial" w:hAnsi="Arial" w:cs="Arial"/>
          <w:lang w:eastAsia="es-ES"/>
        </w:rPr>
      </w:pPr>
      <w:r w:rsidRPr="003F1961">
        <w:rPr>
          <w:rFonts w:ascii="Arial" w:hAnsi="Arial" w:cs="Arial"/>
          <w:lang w:eastAsia="es-ES"/>
        </w:rPr>
        <w:t>Idoneidad de la obra teatral para la audiodescripción.</w:t>
      </w:r>
    </w:p>
    <w:p w14:paraId="19CFC0B4" w14:textId="77777777" w:rsidR="003F1961" w:rsidRPr="003F1961" w:rsidRDefault="003F1961" w:rsidP="00650C6C">
      <w:pPr>
        <w:numPr>
          <w:ilvl w:val="0"/>
          <w:numId w:val="12"/>
        </w:numPr>
        <w:spacing w:before="120"/>
        <w:jc w:val="both"/>
        <w:rPr>
          <w:rFonts w:ascii="Arial" w:hAnsi="Arial" w:cs="Arial"/>
          <w:lang w:eastAsia="es-ES"/>
        </w:rPr>
      </w:pPr>
      <w:r w:rsidRPr="003F1961">
        <w:rPr>
          <w:rFonts w:ascii="Arial" w:hAnsi="Arial" w:cs="Arial"/>
          <w:lang w:eastAsia="es-ES"/>
        </w:rPr>
        <w:t>Atractivo de la obra, originalidad de la misma, y buena previsión de asistentes.</w:t>
      </w:r>
    </w:p>
    <w:p w14:paraId="52207EEC" w14:textId="77777777"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La Dirección de Promoción Cultural, Atención al Mayor, Juventud, Ocio y Deporte estudiará las propuestas, aceptándolas en caso de que cumplan todos los requisitos, o solicitando las correcciones o información que se considere oportuna. Asimismo, será necesario comprobar que las salas donde se celebrará el espectáculo disponen de las instalaciones y equipos necesarios para que la locución se pueda realizar y percibir de forma satisfactoria. </w:t>
      </w:r>
    </w:p>
    <w:p w14:paraId="43B21327" w14:textId="167F5BDD"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Una vez comprobados todos los requisitos y aceptadas las propuestas, los centros que no dispongan de equipos de audiodescripción propios tendrán la posibilidad de solicitar </w:t>
      </w:r>
      <w:r w:rsidR="002A2EB4">
        <w:rPr>
          <w:rFonts w:ascii="Arial" w:hAnsi="Arial" w:cs="Arial"/>
          <w:lang w:eastAsia="es-ES"/>
        </w:rPr>
        <w:t xml:space="preserve">el equipo y terminales de recepción que </w:t>
      </w:r>
      <w:r w:rsidRPr="003F1961">
        <w:rPr>
          <w:rFonts w:ascii="Arial" w:hAnsi="Arial" w:cs="Arial"/>
          <w:lang w:eastAsia="es-ES"/>
        </w:rPr>
        <w:t>precisen para el seguimiento de la obra teatral por parte de l</w:t>
      </w:r>
      <w:r w:rsidR="002A2EB4">
        <w:rPr>
          <w:rFonts w:ascii="Arial" w:hAnsi="Arial" w:cs="Arial"/>
          <w:lang w:eastAsia="es-ES"/>
        </w:rPr>
        <w:t>a</w:t>
      </w:r>
      <w:r w:rsidRPr="003F1961">
        <w:rPr>
          <w:rFonts w:ascii="Arial" w:hAnsi="Arial" w:cs="Arial"/>
          <w:lang w:eastAsia="es-ES"/>
        </w:rPr>
        <w:t xml:space="preserve">s </w:t>
      </w:r>
      <w:r w:rsidR="002A2EB4">
        <w:rPr>
          <w:rFonts w:ascii="Arial" w:hAnsi="Arial" w:cs="Arial"/>
          <w:lang w:eastAsia="es-ES"/>
        </w:rPr>
        <w:t xml:space="preserve">personas </w:t>
      </w:r>
      <w:r w:rsidRPr="003F1961">
        <w:rPr>
          <w:rFonts w:ascii="Arial" w:hAnsi="Arial" w:cs="Arial"/>
          <w:lang w:eastAsia="es-ES"/>
        </w:rPr>
        <w:lastRenderedPageBreak/>
        <w:t>afiliad</w:t>
      </w:r>
      <w:r w:rsidR="002A2EB4">
        <w:rPr>
          <w:rFonts w:ascii="Arial" w:hAnsi="Arial" w:cs="Arial"/>
          <w:lang w:eastAsia="es-ES"/>
        </w:rPr>
        <w:t>a</w:t>
      </w:r>
      <w:r w:rsidRPr="003F1961">
        <w:rPr>
          <w:rFonts w:ascii="Arial" w:hAnsi="Arial" w:cs="Arial"/>
          <w:lang w:eastAsia="es-ES"/>
        </w:rPr>
        <w:t>s, que se</w:t>
      </w:r>
      <w:r w:rsidR="002A2EB4">
        <w:rPr>
          <w:rFonts w:ascii="Arial" w:hAnsi="Arial" w:cs="Arial"/>
          <w:lang w:eastAsia="es-ES"/>
        </w:rPr>
        <w:t xml:space="preserve"> </w:t>
      </w:r>
      <w:r w:rsidRPr="003F1961">
        <w:rPr>
          <w:rFonts w:ascii="Arial" w:hAnsi="Arial" w:cs="Arial"/>
          <w:lang w:eastAsia="es-ES"/>
        </w:rPr>
        <w:t>envia</w:t>
      </w:r>
      <w:r w:rsidR="002A2EB4">
        <w:rPr>
          <w:rFonts w:ascii="Arial" w:hAnsi="Arial" w:cs="Arial"/>
          <w:lang w:eastAsia="es-ES"/>
        </w:rPr>
        <w:t xml:space="preserve">rá </w:t>
      </w:r>
      <w:r w:rsidRPr="003F1961">
        <w:rPr>
          <w:rFonts w:ascii="Arial" w:hAnsi="Arial" w:cs="Arial"/>
          <w:lang w:eastAsia="es-ES"/>
        </w:rPr>
        <w:t xml:space="preserve">desde Dirección General con </w:t>
      </w:r>
      <w:r w:rsidR="002A2EB4">
        <w:rPr>
          <w:rFonts w:ascii="Arial" w:hAnsi="Arial" w:cs="Arial"/>
          <w:lang w:eastAsia="es-ES"/>
        </w:rPr>
        <w:t xml:space="preserve">la </w:t>
      </w:r>
      <w:r w:rsidRPr="003F1961">
        <w:rPr>
          <w:rFonts w:ascii="Arial" w:hAnsi="Arial" w:cs="Arial"/>
          <w:lang w:eastAsia="es-ES"/>
        </w:rPr>
        <w:t>antelación s</w:t>
      </w:r>
      <w:r w:rsidR="00A72B33">
        <w:rPr>
          <w:rFonts w:ascii="Arial" w:hAnsi="Arial" w:cs="Arial"/>
          <w:lang w:eastAsia="es-ES"/>
        </w:rPr>
        <w:t>uficiente.</w:t>
      </w:r>
    </w:p>
    <w:p w14:paraId="21959CD5" w14:textId="77777777"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Tras la realización de la obra, el centro </w:t>
      </w:r>
      <w:r w:rsidR="00BA68DB">
        <w:rPr>
          <w:rFonts w:ascii="Arial" w:hAnsi="Arial" w:cs="Arial"/>
          <w:lang w:eastAsia="es-ES"/>
        </w:rPr>
        <w:t>cumplimentará</w:t>
      </w:r>
      <w:r w:rsidRPr="003F1961">
        <w:rPr>
          <w:rFonts w:ascii="Arial" w:hAnsi="Arial" w:cs="Arial"/>
          <w:lang w:eastAsia="es-ES"/>
        </w:rPr>
        <w:t xml:space="preserve"> y enviará por correo electrónico una ficha informativa, incluida como Anexo IV, con los datos </w:t>
      </w:r>
      <w:r w:rsidR="002A2EB4">
        <w:rPr>
          <w:rFonts w:ascii="Arial" w:hAnsi="Arial" w:cs="Arial"/>
          <w:lang w:eastAsia="es-ES"/>
        </w:rPr>
        <w:t xml:space="preserve">de asistencia </w:t>
      </w:r>
      <w:r w:rsidRPr="003F1961">
        <w:rPr>
          <w:rFonts w:ascii="Arial" w:hAnsi="Arial" w:cs="Arial"/>
          <w:lang w:eastAsia="es-ES"/>
        </w:rPr>
        <w:t xml:space="preserve">a la representación, </w:t>
      </w:r>
      <w:r w:rsidR="002A2EB4">
        <w:rPr>
          <w:rFonts w:ascii="Arial" w:hAnsi="Arial" w:cs="Arial"/>
          <w:lang w:eastAsia="es-ES"/>
        </w:rPr>
        <w:t xml:space="preserve">la </w:t>
      </w:r>
      <w:r w:rsidRPr="003F1961">
        <w:rPr>
          <w:rFonts w:ascii="Arial" w:hAnsi="Arial" w:cs="Arial"/>
          <w:lang w:eastAsia="es-ES"/>
        </w:rPr>
        <w:t>evaluación del funcionamiento de los equipos para la audiodescripción, y una copia del guion audiodescrito y del DVD que se ha</w:t>
      </w:r>
      <w:r w:rsidR="002A2EB4">
        <w:rPr>
          <w:rFonts w:ascii="Arial" w:hAnsi="Arial" w:cs="Arial"/>
          <w:lang w:eastAsia="es-ES"/>
        </w:rPr>
        <w:t xml:space="preserve">ya </w:t>
      </w:r>
      <w:r w:rsidRPr="003F1961">
        <w:rPr>
          <w:rFonts w:ascii="Arial" w:hAnsi="Arial" w:cs="Arial"/>
          <w:lang w:eastAsia="es-ES"/>
        </w:rPr>
        <w:t>utilizado para elaborar dicho guion. Asimismo, todos aquellos centros que hayan recibido en préstamo los equipos de audiodescripción, deberán efectuar la devolución del material a</w:t>
      </w:r>
      <w:r w:rsidR="002A2EB4" w:rsidRPr="002A2EB4">
        <w:rPr>
          <w:rFonts w:ascii="Arial" w:hAnsi="Arial" w:cs="Arial"/>
          <w:lang w:eastAsia="es-ES"/>
        </w:rPr>
        <w:t xml:space="preserve"> </w:t>
      </w:r>
      <w:r w:rsidR="00231EFF">
        <w:rPr>
          <w:rFonts w:ascii="Arial" w:hAnsi="Arial" w:cs="Arial"/>
          <w:lang w:eastAsia="es-ES"/>
        </w:rPr>
        <w:t>l</w:t>
      </w:r>
      <w:r w:rsidR="002A2EB4" w:rsidRPr="003F1961">
        <w:rPr>
          <w:rFonts w:ascii="Arial" w:hAnsi="Arial" w:cs="Arial"/>
          <w:lang w:eastAsia="es-ES"/>
        </w:rPr>
        <w:t>a Dirección de Promoción Cultural, Atención al Mayor, Juventud, Ocio y Deporte</w:t>
      </w:r>
      <w:r w:rsidRPr="003F1961">
        <w:rPr>
          <w:rFonts w:ascii="Arial" w:hAnsi="Arial" w:cs="Arial"/>
          <w:lang w:eastAsia="es-ES"/>
        </w:rPr>
        <w:t xml:space="preserve">. </w:t>
      </w:r>
    </w:p>
    <w:p w14:paraId="03AE4CCF" w14:textId="77777777"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En cuanto a los servicios de Audiodescripción en el ámbito de los festivales cinematográficos, el Servicio Audesc colabora con </w:t>
      </w:r>
      <w:r w:rsidR="002A2EB4">
        <w:rPr>
          <w:rFonts w:ascii="Arial" w:hAnsi="Arial" w:cs="Arial"/>
          <w:lang w:eastAsia="es-ES"/>
        </w:rPr>
        <w:t xml:space="preserve">aquellos </w:t>
      </w:r>
      <w:r w:rsidRPr="003F1961">
        <w:rPr>
          <w:rFonts w:ascii="Arial" w:hAnsi="Arial" w:cs="Arial"/>
          <w:lang w:eastAsia="es-ES"/>
        </w:rPr>
        <w:t xml:space="preserve">festivales de cine </w:t>
      </w:r>
      <w:r w:rsidR="002A2EB4">
        <w:rPr>
          <w:rFonts w:ascii="Arial" w:hAnsi="Arial" w:cs="Arial"/>
          <w:lang w:eastAsia="es-ES"/>
        </w:rPr>
        <w:t xml:space="preserve">que sea posible, </w:t>
      </w:r>
      <w:r w:rsidRPr="003F1961">
        <w:rPr>
          <w:rFonts w:ascii="Arial" w:hAnsi="Arial" w:cs="Arial"/>
          <w:lang w:eastAsia="es-ES"/>
        </w:rPr>
        <w:t>a fin de propiciar y facilitar el acceso y la asistencia de personas con discapacidad visual a este tipo de eventos cinematográficos a través de la aplicación Audesc</w:t>
      </w:r>
      <w:r w:rsidR="00F80C56">
        <w:rPr>
          <w:rFonts w:ascii="Arial" w:hAnsi="Arial" w:cs="Arial"/>
          <w:lang w:eastAsia="es-ES"/>
        </w:rPr>
        <w:t>M</w:t>
      </w:r>
      <w:r w:rsidRPr="003F1961">
        <w:rPr>
          <w:rFonts w:ascii="Arial" w:hAnsi="Arial" w:cs="Arial"/>
          <w:lang w:eastAsia="es-ES"/>
        </w:rPr>
        <w:t xml:space="preserve">obile. </w:t>
      </w:r>
    </w:p>
    <w:p w14:paraId="50C541DE" w14:textId="77777777" w:rsidR="003F1961" w:rsidRPr="003F1961" w:rsidRDefault="003F1961" w:rsidP="00650C6C">
      <w:pPr>
        <w:tabs>
          <w:tab w:val="left" w:pos="1276"/>
        </w:tabs>
        <w:spacing w:before="120"/>
        <w:jc w:val="both"/>
        <w:rPr>
          <w:rFonts w:ascii="Arial" w:hAnsi="Arial" w:cs="Arial"/>
          <w:lang w:eastAsia="es-ES"/>
        </w:rPr>
      </w:pPr>
      <w:r w:rsidRPr="003F1961">
        <w:rPr>
          <w:rFonts w:ascii="Arial" w:hAnsi="Arial" w:cs="Arial"/>
          <w:lang w:eastAsia="es-ES"/>
        </w:rPr>
        <w:t xml:space="preserve">El protocolo a seguir en caso de existir interés por parte de la ONCE o de un festival cinematográfico para colaborar es el siguiente: </w:t>
      </w:r>
    </w:p>
    <w:p w14:paraId="3A7CC2FB" w14:textId="77777777"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Elaboración de un convenio marco de colaboración con el festival en cuestión o bien con la asociación, entidades o personalidades que gestionen el mismo, estableciendo los términos y condiciones de la colaboración entre ambas partes en cuanto a la adaptación de los contenidos audiovisuales. </w:t>
      </w:r>
    </w:p>
    <w:p w14:paraId="5F50EF26" w14:textId="77777777" w:rsidR="003F1961" w:rsidRPr="003F1961" w:rsidRDefault="003F1961" w:rsidP="00650C6C">
      <w:pPr>
        <w:numPr>
          <w:ilvl w:val="0"/>
          <w:numId w:val="8"/>
        </w:numPr>
        <w:tabs>
          <w:tab w:val="left" w:pos="1276"/>
        </w:tabs>
        <w:spacing w:before="120"/>
        <w:jc w:val="both"/>
        <w:rPr>
          <w:rFonts w:ascii="Arial" w:hAnsi="Arial" w:cs="Arial"/>
          <w:lang w:eastAsia="es-ES"/>
        </w:rPr>
      </w:pPr>
      <w:r w:rsidRPr="003F1961">
        <w:rPr>
          <w:rFonts w:ascii="Arial" w:hAnsi="Arial" w:cs="Arial"/>
          <w:lang w:eastAsia="es-ES"/>
        </w:rPr>
        <w:t xml:space="preserve">Una vez se </w:t>
      </w:r>
      <w:r w:rsidR="0015304B">
        <w:rPr>
          <w:rFonts w:ascii="Arial" w:hAnsi="Arial" w:cs="Arial"/>
          <w:lang w:eastAsia="es-ES"/>
        </w:rPr>
        <w:t>formalice</w:t>
      </w:r>
      <w:r w:rsidR="002A2EB4">
        <w:rPr>
          <w:rFonts w:ascii="Arial" w:hAnsi="Arial" w:cs="Arial"/>
          <w:lang w:eastAsia="es-ES"/>
        </w:rPr>
        <w:t xml:space="preserve"> </w:t>
      </w:r>
      <w:r w:rsidRPr="003F1961">
        <w:rPr>
          <w:rFonts w:ascii="Arial" w:hAnsi="Arial" w:cs="Arial"/>
          <w:lang w:eastAsia="es-ES"/>
        </w:rPr>
        <w:t xml:space="preserve">la firma del convenio, el equipo del festival realizará la audiodescripción de los largometrajes, cortometrajes o documentales acordados, que se enviarán con la debida antelación al Departamento de Promoción Cultural y Museo Tiflológico. </w:t>
      </w:r>
    </w:p>
    <w:p w14:paraId="3EF36816" w14:textId="1FB425D5" w:rsidR="003F1961" w:rsidRDefault="0015304B" w:rsidP="00650C6C">
      <w:pPr>
        <w:numPr>
          <w:ilvl w:val="0"/>
          <w:numId w:val="8"/>
        </w:numPr>
        <w:tabs>
          <w:tab w:val="left" w:pos="1276"/>
        </w:tabs>
        <w:spacing w:before="120"/>
        <w:jc w:val="both"/>
        <w:rPr>
          <w:rFonts w:ascii="Arial" w:hAnsi="Arial" w:cs="Arial"/>
          <w:lang w:eastAsia="es-ES"/>
        </w:rPr>
      </w:pPr>
      <w:r w:rsidRPr="0015304B">
        <w:rPr>
          <w:rFonts w:ascii="Arial" w:hAnsi="Arial" w:cs="Arial"/>
          <w:lang w:eastAsia="es-ES"/>
        </w:rPr>
        <w:t xml:space="preserve">Desde la </w:t>
      </w:r>
      <w:r w:rsidR="003F1961" w:rsidRPr="0015304B">
        <w:rPr>
          <w:rFonts w:ascii="Arial" w:hAnsi="Arial" w:cs="Arial"/>
          <w:lang w:eastAsia="es-ES"/>
        </w:rPr>
        <w:t>Dirección de Promoción Cultural, Atención al Mayor, Juventud, Ocio y Deporte</w:t>
      </w:r>
      <w:r w:rsidRPr="0015304B">
        <w:rPr>
          <w:rFonts w:ascii="Arial" w:hAnsi="Arial" w:cs="Arial"/>
          <w:lang w:eastAsia="es-ES"/>
        </w:rPr>
        <w:t xml:space="preserve">, se llevarán a cabo las acciones necesarias para que los usuarios puedan disfrutar de la producción audiodescrita </w:t>
      </w:r>
      <w:r w:rsidR="003F1961" w:rsidRPr="0015304B">
        <w:rPr>
          <w:rFonts w:ascii="Arial" w:hAnsi="Arial" w:cs="Arial"/>
          <w:lang w:eastAsia="es-ES"/>
        </w:rPr>
        <w:t xml:space="preserve">a </w:t>
      </w:r>
      <w:r w:rsidRPr="0015304B">
        <w:rPr>
          <w:rFonts w:ascii="Arial" w:hAnsi="Arial" w:cs="Arial"/>
          <w:lang w:eastAsia="es-ES"/>
        </w:rPr>
        <w:t xml:space="preserve">través de </w:t>
      </w:r>
      <w:r w:rsidR="003F1961" w:rsidRPr="0015304B">
        <w:rPr>
          <w:rFonts w:ascii="Arial" w:hAnsi="Arial" w:cs="Arial"/>
          <w:lang w:eastAsia="es-ES"/>
        </w:rPr>
        <w:t xml:space="preserve">la plataforma AUDESCMOBILE, cuyos contenidos estarán disponibles durante el tiempo de duración del festival o con posterioridad al mismo, si en </w:t>
      </w:r>
      <w:r w:rsidR="00DC60C3">
        <w:rPr>
          <w:rFonts w:ascii="Arial" w:hAnsi="Arial" w:cs="Arial"/>
          <w:lang w:eastAsia="es-ES"/>
        </w:rPr>
        <w:t>el convenio se estima oportuno.</w:t>
      </w:r>
    </w:p>
    <w:p w14:paraId="1AECE152" w14:textId="77777777" w:rsidR="003F1961" w:rsidRDefault="003F1961" w:rsidP="00650C6C">
      <w:pPr>
        <w:pStyle w:val="Ttulo1"/>
        <w:numPr>
          <w:ilvl w:val="0"/>
          <w:numId w:val="0"/>
        </w:numPr>
        <w:spacing w:before="240" w:after="240"/>
        <w:jc w:val="center"/>
      </w:pPr>
      <w:bookmarkStart w:id="12" w:name="_Toc384880975"/>
      <w:bookmarkStart w:id="13" w:name="adicional"/>
      <w:bookmarkStart w:id="14" w:name="_Toc44320660"/>
      <w:r w:rsidRPr="003F1961">
        <w:t>DISPOSICIÓN ADICIONAL</w:t>
      </w:r>
      <w:bookmarkEnd w:id="12"/>
      <w:bookmarkEnd w:id="13"/>
      <w:bookmarkEnd w:id="14"/>
    </w:p>
    <w:p w14:paraId="0C8CCBA7" w14:textId="1AF69E5E" w:rsidR="00DC60C3" w:rsidRDefault="003F1961" w:rsidP="00650C6C">
      <w:pPr>
        <w:adjustRightInd w:val="0"/>
        <w:spacing w:before="120"/>
        <w:ind w:firstLine="708"/>
        <w:jc w:val="both"/>
        <w:rPr>
          <w:rFonts w:ascii="Arial" w:hAnsi="Arial" w:cs="Arial"/>
          <w:lang w:eastAsia="es-ES"/>
        </w:rPr>
      </w:pPr>
      <w:r w:rsidRPr="003F1961">
        <w:rPr>
          <w:rFonts w:ascii="Arial" w:hAnsi="Arial" w:cs="Arial"/>
          <w:lang w:eastAsia="es-ES"/>
        </w:rPr>
        <w:t xml:space="preserve">La ONCE ha adquirido un compromiso firme en la defensa y la aplicación efectiva del principio de igualdad entre mujeres y hombres y entiende que debe velar para que en la comunicación interna y externa de la Organización se </w:t>
      </w:r>
      <w:r w:rsidR="00DC60C3">
        <w:rPr>
          <w:rFonts w:ascii="Arial" w:hAnsi="Arial" w:cs="Arial"/>
          <w:lang w:eastAsia="es-ES"/>
        </w:rPr>
        <w:t>utilice un lenguaje no sexista.</w:t>
      </w:r>
    </w:p>
    <w:p w14:paraId="02263DA4" w14:textId="77777777" w:rsidR="00DC60C3" w:rsidRDefault="00DC60C3">
      <w:pPr>
        <w:spacing w:after="200" w:line="276" w:lineRule="auto"/>
        <w:rPr>
          <w:rFonts w:ascii="Arial" w:hAnsi="Arial" w:cs="Arial"/>
          <w:lang w:eastAsia="es-ES"/>
        </w:rPr>
      </w:pPr>
      <w:r>
        <w:rPr>
          <w:rFonts w:ascii="Arial" w:hAnsi="Arial" w:cs="Arial"/>
          <w:lang w:eastAsia="es-ES"/>
        </w:rPr>
        <w:br w:type="page"/>
      </w:r>
    </w:p>
    <w:p w14:paraId="106D7660" w14:textId="690FD571" w:rsidR="003F1961" w:rsidRDefault="003F1961" w:rsidP="00DC60C3">
      <w:pPr>
        <w:adjustRightInd w:val="0"/>
        <w:spacing w:before="120"/>
        <w:ind w:firstLine="708"/>
        <w:jc w:val="both"/>
        <w:rPr>
          <w:rFonts w:ascii="Arial" w:hAnsi="Arial" w:cs="Arial"/>
          <w:lang w:eastAsia="es-ES"/>
        </w:rPr>
      </w:pPr>
      <w:r w:rsidRPr="003F1961">
        <w:rPr>
          <w:rFonts w:ascii="Arial" w:hAnsi="Arial" w:cs="Arial"/>
          <w:lang w:eastAsia="es-ES"/>
        </w:rPr>
        <w:lastRenderedPageBreak/>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w:t>
      </w:r>
      <w:r w:rsidR="00DC60C3">
        <w:rPr>
          <w:rFonts w:ascii="Arial" w:hAnsi="Arial" w:cs="Arial"/>
          <w:lang w:eastAsia="es-ES"/>
        </w:rPr>
        <w:t>xo.</w:t>
      </w:r>
    </w:p>
    <w:p w14:paraId="4A6CE9D2" w14:textId="77777777" w:rsidR="003F1961" w:rsidRPr="003F1961" w:rsidRDefault="003F1961" w:rsidP="00A72B33">
      <w:pPr>
        <w:pStyle w:val="Ttulo1"/>
        <w:numPr>
          <w:ilvl w:val="0"/>
          <w:numId w:val="0"/>
        </w:numPr>
        <w:spacing w:before="240" w:after="240"/>
        <w:jc w:val="center"/>
      </w:pPr>
      <w:bookmarkStart w:id="15" w:name="_Toc44320661"/>
      <w:r w:rsidRPr="003F1961">
        <w:t>DISPOSICIÓN FINAL</w:t>
      </w:r>
      <w:bookmarkEnd w:id="15"/>
    </w:p>
    <w:p w14:paraId="3D0A9CB9" w14:textId="35501A0C" w:rsidR="003F1961" w:rsidRPr="003F1961" w:rsidRDefault="003F1961" w:rsidP="00650C6C">
      <w:pPr>
        <w:spacing w:before="120"/>
        <w:ind w:firstLine="708"/>
        <w:jc w:val="both"/>
        <w:rPr>
          <w:rFonts w:ascii="Arial" w:hAnsi="Arial" w:cs="Arial"/>
        </w:rPr>
      </w:pPr>
      <w:r w:rsidRPr="003F1961">
        <w:rPr>
          <w:rFonts w:ascii="Arial" w:hAnsi="Arial" w:cs="Arial"/>
        </w:rPr>
        <w:t>La presente Circular entrará en v</w:t>
      </w:r>
      <w:r w:rsidR="006E74D1">
        <w:rPr>
          <w:rFonts w:ascii="Arial" w:hAnsi="Arial" w:cs="Arial"/>
        </w:rPr>
        <w:t>igor el</w:t>
      </w:r>
      <w:r w:rsidR="006E74D1" w:rsidRPr="00BB06E6">
        <w:rPr>
          <w:rFonts w:ascii="Arial" w:hAnsi="Arial" w:cs="Arial"/>
          <w:lang w:val="es-ES"/>
        </w:rPr>
        <w:t xml:space="preserve"> día </w:t>
      </w:r>
      <w:r w:rsidR="006E74D1" w:rsidRPr="00D17955">
        <w:rPr>
          <w:rFonts w:ascii="Arial" w:hAnsi="Arial" w:cs="Arial"/>
          <w:lang w:val="es-ES"/>
        </w:rPr>
        <w:t>30 de junio de 2020</w:t>
      </w:r>
    </w:p>
    <w:p w14:paraId="502C92D2" w14:textId="77777777" w:rsidR="00AA5E42" w:rsidRPr="0019779A" w:rsidRDefault="00AA5E42" w:rsidP="00CA4EEC">
      <w:pPr>
        <w:spacing w:before="720"/>
        <w:jc w:val="center"/>
        <w:rPr>
          <w:rFonts w:ascii="Arial" w:hAnsi="Arial" w:cs="Arial"/>
          <w:lang w:val="es-ES"/>
        </w:rPr>
      </w:pPr>
      <w:bookmarkStart w:id="16" w:name="_Toc366756301"/>
      <w:bookmarkStart w:id="17" w:name="_Toc438124437"/>
      <w:bookmarkStart w:id="18" w:name="_Toc438125100"/>
      <w:bookmarkStart w:id="19" w:name="_Toc438125184"/>
      <w:bookmarkStart w:id="20" w:name="_Toc445296541"/>
      <w:bookmarkStart w:id="21" w:name="_Toc445296668"/>
      <w:bookmarkStart w:id="22" w:name="_Toc445891551"/>
      <w:bookmarkStart w:id="23" w:name="_Toc32228325"/>
      <w:r w:rsidRPr="0019779A">
        <w:rPr>
          <w:rFonts w:ascii="Arial" w:hAnsi="Arial" w:cs="Arial"/>
          <w:lang w:val="es-ES"/>
        </w:rPr>
        <w:t>EL DIRECTOR GENERAL</w:t>
      </w:r>
    </w:p>
    <w:p w14:paraId="5909644B" w14:textId="77777777" w:rsidR="00AA5E42" w:rsidRPr="0019779A" w:rsidRDefault="00AA5E42" w:rsidP="00CA4EEC">
      <w:pPr>
        <w:spacing w:before="1920"/>
        <w:jc w:val="center"/>
        <w:rPr>
          <w:rFonts w:ascii="Arial" w:hAnsi="Arial" w:cs="Arial"/>
          <w:lang w:val="es-ES"/>
        </w:rPr>
      </w:pPr>
      <w:r w:rsidRPr="0019779A">
        <w:rPr>
          <w:rFonts w:ascii="Arial" w:hAnsi="Arial" w:cs="Arial"/>
          <w:lang w:val="es-ES"/>
        </w:rPr>
        <w:t>Ángel Sánchez Cánovas</w:t>
      </w:r>
    </w:p>
    <w:p w14:paraId="23E2032F" w14:textId="24719877" w:rsidR="00E608BC" w:rsidRPr="00650C6C" w:rsidRDefault="00D17955" w:rsidP="00CA4EEC">
      <w:pPr>
        <w:spacing w:before="6120"/>
        <w:jc w:val="both"/>
        <w:rPr>
          <w:rFonts w:ascii="Arial" w:hAnsi="Arial" w:cs="Arial"/>
          <w:b/>
        </w:rPr>
        <w:sectPr w:rsidR="00E608BC" w:rsidRPr="00650C6C" w:rsidSect="00252C33">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1418" w:left="1701" w:header="709" w:footer="709" w:gutter="0"/>
          <w:cols w:space="708"/>
          <w:titlePg/>
          <w:docGrid w:linePitch="360"/>
        </w:sectPr>
      </w:pPr>
      <w:r w:rsidRPr="00BB06E6">
        <w:rPr>
          <w:rFonts w:ascii="Arial" w:hAnsi="Arial" w:cs="Arial"/>
          <w:b/>
          <w:lang w:val="es-ES"/>
        </w:rPr>
        <w:t>RESPONSABLES DE LAS DIRECCIONES GENERALES ADJUNTAS, DIRECCIONES EJECUTIVAS, DELEGACIONES TERRITORIALES, DIRECCIONES DE ZONA Y DE CENTRO DE LA ONCE</w:t>
      </w:r>
      <w:bookmarkEnd w:id="16"/>
      <w:bookmarkEnd w:id="17"/>
      <w:bookmarkEnd w:id="18"/>
      <w:bookmarkEnd w:id="19"/>
      <w:bookmarkEnd w:id="20"/>
      <w:bookmarkEnd w:id="21"/>
      <w:bookmarkEnd w:id="22"/>
      <w:r w:rsidR="00FB612C" w:rsidRPr="00650C6C">
        <w:rPr>
          <w:rFonts w:ascii="Arial" w:hAnsi="Arial" w:cs="Arial"/>
          <w:b/>
        </w:rPr>
        <w:t>.</w:t>
      </w:r>
      <w:bookmarkEnd w:id="23"/>
    </w:p>
    <w:p w14:paraId="30A0F9BE" w14:textId="77777777" w:rsidR="009732F2" w:rsidRPr="00AA5E42" w:rsidRDefault="009B694E" w:rsidP="00AA5E42">
      <w:pPr>
        <w:jc w:val="center"/>
        <w:rPr>
          <w:rFonts w:ascii="Arial" w:hAnsi="Arial" w:cs="Arial"/>
          <w:b/>
          <w:sz w:val="28"/>
          <w:szCs w:val="28"/>
        </w:rPr>
      </w:pPr>
      <w:bookmarkStart w:id="25" w:name="_Toc32228326"/>
      <w:r w:rsidRPr="00AA5E42">
        <w:rPr>
          <w:rFonts w:ascii="Arial" w:hAnsi="Arial" w:cs="Arial"/>
          <w:b/>
          <w:sz w:val="28"/>
          <w:szCs w:val="28"/>
        </w:rPr>
        <w:lastRenderedPageBreak/>
        <w:t>ÍNDICE</w:t>
      </w:r>
      <w:bookmarkEnd w:id="25"/>
    </w:p>
    <w:p w14:paraId="2A99B56F" w14:textId="77777777" w:rsidR="00125F09" w:rsidRPr="00DC60C3" w:rsidRDefault="00125F09" w:rsidP="00AA5E42"/>
    <w:p w14:paraId="65D21AC5" w14:textId="77777777" w:rsidR="009B694E" w:rsidRPr="00AA5E42" w:rsidRDefault="009B694E" w:rsidP="00AA5E42">
      <w:pPr>
        <w:rPr>
          <w:rFonts w:ascii="Arial" w:hAnsi="Arial"/>
          <w:sz w:val="22"/>
        </w:rPr>
      </w:pPr>
    </w:p>
    <w:p w14:paraId="6DC11B07" w14:textId="6A98F2D4" w:rsidR="00AA5E42" w:rsidRPr="00AA5E42" w:rsidRDefault="009B694E">
      <w:pPr>
        <w:pStyle w:val="TDC1"/>
        <w:tabs>
          <w:tab w:val="left" w:pos="440"/>
          <w:tab w:val="right" w:leader="dot" w:pos="8494"/>
        </w:tabs>
        <w:rPr>
          <w:rFonts w:ascii="Arial" w:eastAsiaTheme="minorEastAsia" w:hAnsi="Arial" w:cstheme="minorBidi"/>
          <w:noProof/>
          <w:sz w:val="22"/>
          <w:szCs w:val="22"/>
          <w:lang w:val="es-ES" w:eastAsia="es-ES"/>
        </w:rPr>
      </w:pPr>
      <w:r w:rsidRPr="00AA5E42">
        <w:rPr>
          <w:rFonts w:ascii="Arial" w:hAnsi="Arial" w:cs="Arial"/>
          <w:bCs/>
          <w:sz w:val="22"/>
        </w:rPr>
        <w:fldChar w:fldCharType="begin"/>
      </w:r>
      <w:r w:rsidRPr="00AA5E42">
        <w:rPr>
          <w:rFonts w:ascii="Arial" w:hAnsi="Arial" w:cs="Arial"/>
          <w:bCs/>
          <w:sz w:val="22"/>
        </w:rPr>
        <w:instrText xml:space="preserve"> TOC \o "1-2" \h \z \u </w:instrText>
      </w:r>
      <w:r w:rsidRPr="00AA5E42">
        <w:rPr>
          <w:rFonts w:ascii="Arial" w:hAnsi="Arial" w:cs="Arial"/>
          <w:bCs/>
          <w:sz w:val="22"/>
        </w:rPr>
        <w:fldChar w:fldCharType="separate"/>
      </w:r>
      <w:hyperlink w:anchor="_Toc44320648" w:history="1">
        <w:r w:rsidR="00AA5E42" w:rsidRPr="00AA5E42">
          <w:rPr>
            <w:rStyle w:val="Hipervnculo"/>
            <w:rFonts w:ascii="Arial" w:hAnsi="Arial"/>
            <w:noProof/>
            <w:sz w:val="22"/>
          </w:rPr>
          <w:t>1.</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DEFINICIÓN DE AUDIODESCRIPCIÓN</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_Toc44320648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2</w:t>
        </w:r>
        <w:r w:rsidR="00AA5E42" w:rsidRPr="00AA5E42">
          <w:rPr>
            <w:rFonts w:ascii="Arial" w:hAnsi="Arial"/>
            <w:noProof/>
            <w:webHidden/>
            <w:sz w:val="22"/>
          </w:rPr>
          <w:fldChar w:fldCharType="end"/>
        </w:r>
      </w:hyperlink>
    </w:p>
    <w:p w14:paraId="2436D8E6" w14:textId="3266AE93"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49" w:history="1">
        <w:r w:rsidR="00AA5E42" w:rsidRPr="00AA5E42">
          <w:rPr>
            <w:rStyle w:val="Hipervnculo"/>
            <w:rFonts w:ascii="Arial" w:hAnsi="Arial"/>
            <w:noProof/>
            <w:sz w:val="22"/>
          </w:rPr>
          <w:t>2.</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ESTRUCTURA ORGANIZATIVA DEL SERVICIO AUDESC</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_Toc44320649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2</w:t>
        </w:r>
        <w:r w:rsidR="00AA5E42" w:rsidRPr="00AA5E42">
          <w:rPr>
            <w:rFonts w:ascii="Arial" w:hAnsi="Arial"/>
            <w:noProof/>
            <w:webHidden/>
            <w:sz w:val="22"/>
          </w:rPr>
          <w:fldChar w:fldCharType="end"/>
        </w:r>
      </w:hyperlink>
    </w:p>
    <w:p w14:paraId="672BC50C" w14:textId="46A224A4"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0" w:history="1">
        <w:r w:rsidR="00AA5E42" w:rsidRPr="00AA5E42">
          <w:rPr>
            <w:rStyle w:val="Hipervnculo"/>
            <w:rFonts w:ascii="Arial" w:hAnsi="Arial"/>
            <w:noProof/>
            <w:sz w:val="22"/>
          </w:rPr>
          <w:t>3.</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USUARIOS</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_Toc44320650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3</w:t>
        </w:r>
        <w:r w:rsidR="00AA5E42" w:rsidRPr="00AA5E42">
          <w:rPr>
            <w:rFonts w:ascii="Arial" w:hAnsi="Arial"/>
            <w:noProof/>
            <w:webHidden/>
            <w:sz w:val="22"/>
          </w:rPr>
          <w:fldChar w:fldCharType="end"/>
        </w:r>
      </w:hyperlink>
    </w:p>
    <w:p w14:paraId="153340DE" w14:textId="10E2F8D4"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1" w:history="1">
        <w:r w:rsidR="00AA5E42" w:rsidRPr="00AA5E42">
          <w:rPr>
            <w:rStyle w:val="Hipervnculo"/>
            <w:rFonts w:ascii="Arial" w:hAnsi="Arial"/>
            <w:noProof/>
            <w:sz w:val="22"/>
          </w:rPr>
          <w:t>4.</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MEDIOS DE DIFUSIÓN DEL SERVICIO DE AUDIODESCRIPCIÓN</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_Toc44320651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3</w:t>
        </w:r>
        <w:r w:rsidR="00AA5E42" w:rsidRPr="00AA5E42">
          <w:rPr>
            <w:rFonts w:ascii="Arial" w:hAnsi="Arial"/>
            <w:noProof/>
            <w:webHidden/>
            <w:sz w:val="22"/>
          </w:rPr>
          <w:fldChar w:fldCharType="end"/>
        </w:r>
      </w:hyperlink>
    </w:p>
    <w:p w14:paraId="6A4C4084" w14:textId="6361D4A2"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2" w:history="1">
        <w:r w:rsidR="00AA5E42" w:rsidRPr="00AA5E42">
          <w:rPr>
            <w:rStyle w:val="Hipervnculo"/>
            <w:rFonts w:ascii="Arial" w:hAnsi="Arial"/>
            <w:noProof/>
            <w:sz w:val="22"/>
          </w:rPr>
          <w:t>5.</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CRITERIOS Y PROCEDIMIENTO EN LA SELECCIÓN DE MATERIAL AUDIOVISUAL</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_Toc44320652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4</w:t>
        </w:r>
        <w:r w:rsidR="00AA5E42" w:rsidRPr="00AA5E42">
          <w:rPr>
            <w:rFonts w:ascii="Arial" w:hAnsi="Arial"/>
            <w:noProof/>
            <w:webHidden/>
            <w:sz w:val="22"/>
          </w:rPr>
          <w:fldChar w:fldCharType="end"/>
        </w:r>
      </w:hyperlink>
    </w:p>
    <w:p w14:paraId="0A53E6D1" w14:textId="6805975B"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3" w:history="1">
        <w:r w:rsidR="00AA5E42" w:rsidRPr="00AA5E42">
          <w:rPr>
            <w:rStyle w:val="Hipervnculo"/>
            <w:rFonts w:ascii="Arial" w:hAnsi="Arial"/>
            <w:noProof/>
            <w:sz w:val="22"/>
          </w:rPr>
          <w:t>6.</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TIPOS DE PRODUCCIONES A DISPOSICIÓN DE LOS USUARIOS</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_Toc44320653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5</w:t>
        </w:r>
        <w:r w:rsidR="00AA5E42" w:rsidRPr="00AA5E42">
          <w:rPr>
            <w:rFonts w:ascii="Arial" w:hAnsi="Arial"/>
            <w:noProof/>
            <w:webHidden/>
            <w:sz w:val="22"/>
          </w:rPr>
          <w:fldChar w:fldCharType="end"/>
        </w:r>
      </w:hyperlink>
    </w:p>
    <w:p w14:paraId="4FCA91C1" w14:textId="54438CFF"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4" w:history="1">
        <w:r w:rsidR="00AA5E42" w:rsidRPr="00AA5E42">
          <w:rPr>
            <w:rStyle w:val="Hipervnculo"/>
            <w:rFonts w:ascii="Arial" w:hAnsi="Arial"/>
            <w:noProof/>
            <w:sz w:val="22"/>
          </w:rPr>
          <w:t>7.</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CANALES DE ACCESO A LA COLECCIÓN AUDESC</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_Toc44320654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5</w:t>
        </w:r>
        <w:r w:rsidR="00AA5E42" w:rsidRPr="00AA5E42">
          <w:rPr>
            <w:rFonts w:ascii="Arial" w:hAnsi="Arial"/>
            <w:noProof/>
            <w:webHidden/>
            <w:sz w:val="22"/>
          </w:rPr>
          <w:fldChar w:fldCharType="end"/>
        </w:r>
      </w:hyperlink>
    </w:p>
    <w:p w14:paraId="29466AF0" w14:textId="1D046FD2"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5" w:history="1">
        <w:r w:rsidR="00AA5E42" w:rsidRPr="00AA5E42">
          <w:rPr>
            <w:rStyle w:val="Hipervnculo"/>
            <w:rFonts w:ascii="Arial" w:hAnsi="Arial"/>
            <w:noProof/>
            <w:sz w:val="22"/>
          </w:rPr>
          <w:t>8.</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SERVICIO DE DISTRIBUCIÓN Y PRÉSTAMO FÍSICO DE OBRAS</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_Toc44320655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6</w:t>
        </w:r>
        <w:r w:rsidR="00AA5E42" w:rsidRPr="00AA5E42">
          <w:rPr>
            <w:rFonts w:ascii="Arial" w:hAnsi="Arial"/>
            <w:noProof/>
            <w:webHidden/>
            <w:sz w:val="22"/>
          </w:rPr>
          <w:fldChar w:fldCharType="end"/>
        </w:r>
      </w:hyperlink>
    </w:p>
    <w:p w14:paraId="0D813A27" w14:textId="534DC560" w:rsidR="00AA5E42" w:rsidRPr="00AA5E42" w:rsidRDefault="002405D9">
      <w:pPr>
        <w:pStyle w:val="TDC2"/>
        <w:tabs>
          <w:tab w:val="left" w:pos="880"/>
          <w:tab w:val="right" w:leader="dot" w:pos="8494"/>
        </w:tabs>
        <w:rPr>
          <w:rFonts w:ascii="Arial" w:eastAsiaTheme="minorEastAsia" w:hAnsi="Arial" w:cstheme="minorBidi"/>
          <w:noProof/>
          <w:sz w:val="22"/>
          <w:szCs w:val="22"/>
          <w:lang w:val="es-ES" w:eastAsia="es-ES"/>
        </w:rPr>
      </w:pPr>
      <w:hyperlink w:anchor="_Toc44320656" w:history="1">
        <w:r w:rsidR="00AA5E42" w:rsidRPr="00AA5E42">
          <w:rPr>
            <w:rStyle w:val="Hipervnculo"/>
            <w:rFonts w:ascii="Arial" w:hAnsi="Arial" w:cs="Arial"/>
            <w:noProof/>
            <w:sz w:val="22"/>
            <w:lang w:eastAsia="es-ES"/>
          </w:rPr>
          <w:t>8.1</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cs="Arial"/>
            <w:noProof/>
            <w:sz w:val="22"/>
            <w:lang w:eastAsia="es-ES"/>
          </w:rPr>
          <w:t>Producciones en formato físico</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_Toc44320656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6</w:t>
        </w:r>
        <w:r w:rsidR="00AA5E42" w:rsidRPr="00AA5E42">
          <w:rPr>
            <w:rFonts w:ascii="Arial" w:hAnsi="Arial"/>
            <w:noProof/>
            <w:webHidden/>
            <w:sz w:val="22"/>
          </w:rPr>
          <w:fldChar w:fldCharType="end"/>
        </w:r>
      </w:hyperlink>
    </w:p>
    <w:p w14:paraId="31A0B027" w14:textId="615B5513" w:rsidR="00AA5E42" w:rsidRPr="00AA5E42" w:rsidRDefault="002405D9">
      <w:pPr>
        <w:pStyle w:val="TDC2"/>
        <w:tabs>
          <w:tab w:val="left" w:pos="880"/>
          <w:tab w:val="right" w:leader="dot" w:pos="8494"/>
        </w:tabs>
        <w:rPr>
          <w:rFonts w:ascii="Arial" w:eastAsiaTheme="minorEastAsia" w:hAnsi="Arial" w:cstheme="minorBidi"/>
          <w:noProof/>
          <w:sz w:val="22"/>
          <w:szCs w:val="22"/>
          <w:lang w:val="es-ES" w:eastAsia="es-ES"/>
        </w:rPr>
      </w:pPr>
      <w:hyperlink w:anchor="_Toc44320657" w:history="1">
        <w:r w:rsidR="00AA5E42" w:rsidRPr="00AA5E42">
          <w:rPr>
            <w:rStyle w:val="Hipervnculo"/>
            <w:rFonts w:ascii="Arial" w:hAnsi="Arial" w:cs="Arial"/>
            <w:noProof/>
            <w:sz w:val="22"/>
            <w:lang w:eastAsia="es-ES"/>
          </w:rPr>
          <w:t>8.2</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cs="Arial"/>
            <w:noProof/>
            <w:sz w:val="22"/>
            <w:lang w:eastAsia="es-ES"/>
          </w:rPr>
          <w:t>Reposiciones de obras</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_Toc44320657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7</w:t>
        </w:r>
        <w:r w:rsidR="00AA5E42" w:rsidRPr="00AA5E42">
          <w:rPr>
            <w:rFonts w:ascii="Arial" w:hAnsi="Arial"/>
            <w:noProof/>
            <w:webHidden/>
            <w:sz w:val="22"/>
          </w:rPr>
          <w:fldChar w:fldCharType="end"/>
        </w:r>
      </w:hyperlink>
    </w:p>
    <w:p w14:paraId="7C9294AB" w14:textId="6B49EE61" w:rsidR="00AA5E42" w:rsidRPr="00AA5E42" w:rsidRDefault="002405D9">
      <w:pPr>
        <w:pStyle w:val="TDC2"/>
        <w:tabs>
          <w:tab w:val="left" w:pos="880"/>
          <w:tab w:val="right" w:leader="dot" w:pos="8494"/>
        </w:tabs>
        <w:rPr>
          <w:rFonts w:ascii="Arial" w:eastAsiaTheme="minorEastAsia" w:hAnsi="Arial" w:cstheme="minorBidi"/>
          <w:noProof/>
          <w:sz w:val="22"/>
          <w:szCs w:val="22"/>
          <w:lang w:val="es-ES" w:eastAsia="es-ES"/>
        </w:rPr>
      </w:pPr>
      <w:hyperlink w:anchor="_Toc44320658" w:history="1">
        <w:r w:rsidR="00AA5E42" w:rsidRPr="00AA5E42">
          <w:rPr>
            <w:rStyle w:val="Hipervnculo"/>
            <w:rFonts w:ascii="Arial" w:hAnsi="Arial" w:cs="Arial"/>
            <w:noProof/>
            <w:sz w:val="22"/>
            <w:lang w:eastAsia="es-ES"/>
          </w:rPr>
          <w:t>8.3</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cs="Arial"/>
            <w:noProof/>
            <w:sz w:val="22"/>
            <w:lang w:eastAsia="es-ES"/>
          </w:rPr>
          <w:t>Seguimiento del servicio de préstamo de obras de Audiodescripción</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_Toc44320658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7</w:t>
        </w:r>
        <w:r w:rsidR="00AA5E42" w:rsidRPr="00AA5E42">
          <w:rPr>
            <w:rFonts w:ascii="Arial" w:hAnsi="Arial"/>
            <w:noProof/>
            <w:webHidden/>
            <w:sz w:val="22"/>
          </w:rPr>
          <w:fldChar w:fldCharType="end"/>
        </w:r>
      </w:hyperlink>
    </w:p>
    <w:p w14:paraId="1E5E4F6C" w14:textId="68838FB7" w:rsidR="00AA5E42" w:rsidRPr="00AA5E42" w:rsidRDefault="002405D9">
      <w:pPr>
        <w:pStyle w:val="TDC1"/>
        <w:tabs>
          <w:tab w:val="left" w:pos="440"/>
          <w:tab w:val="right" w:leader="dot" w:pos="8494"/>
        </w:tabs>
        <w:rPr>
          <w:rFonts w:ascii="Arial" w:eastAsiaTheme="minorEastAsia" w:hAnsi="Arial" w:cstheme="minorBidi"/>
          <w:noProof/>
          <w:sz w:val="22"/>
          <w:szCs w:val="22"/>
          <w:lang w:val="es-ES" w:eastAsia="es-ES"/>
        </w:rPr>
      </w:pPr>
      <w:hyperlink w:anchor="_Toc44320659" w:history="1">
        <w:r w:rsidR="00AA5E42" w:rsidRPr="00AA5E42">
          <w:rPr>
            <w:rStyle w:val="Hipervnculo"/>
            <w:rFonts w:ascii="Arial" w:hAnsi="Arial"/>
            <w:noProof/>
            <w:sz w:val="22"/>
          </w:rPr>
          <w:t>9.</w:t>
        </w:r>
        <w:r w:rsidR="00AA5E42" w:rsidRPr="00AA5E42">
          <w:rPr>
            <w:rFonts w:ascii="Arial" w:eastAsiaTheme="minorEastAsia" w:hAnsi="Arial" w:cstheme="minorBidi"/>
            <w:noProof/>
            <w:sz w:val="22"/>
            <w:szCs w:val="22"/>
            <w:lang w:val="es-ES" w:eastAsia="es-ES"/>
          </w:rPr>
          <w:tab/>
        </w:r>
        <w:r w:rsidR="00AA5E42" w:rsidRPr="00AA5E42">
          <w:rPr>
            <w:rStyle w:val="Hipervnculo"/>
            <w:rFonts w:ascii="Arial" w:hAnsi="Arial"/>
            <w:noProof/>
            <w:sz w:val="22"/>
          </w:rPr>
          <w:t>SERVICIO DE AUDIODESCRIPCIÓN EN EL ÁMBITO TEATRAL Y EN LOS CIRCUITOS CINEMATOGRÁFICOS</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_Toc44320659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7</w:t>
        </w:r>
        <w:r w:rsidR="00AA5E42" w:rsidRPr="00AA5E42">
          <w:rPr>
            <w:rFonts w:ascii="Arial" w:hAnsi="Arial"/>
            <w:noProof/>
            <w:webHidden/>
            <w:sz w:val="22"/>
          </w:rPr>
          <w:fldChar w:fldCharType="end"/>
        </w:r>
      </w:hyperlink>
    </w:p>
    <w:p w14:paraId="231999E8" w14:textId="3314D53A"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0" w:history="1">
        <w:r w:rsidR="00AA5E42" w:rsidRPr="00AA5E42">
          <w:rPr>
            <w:rStyle w:val="Hipervnculo"/>
            <w:rFonts w:ascii="Arial" w:hAnsi="Arial"/>
            <w:noProof/>
            <w:sz w:val="22"/>
          </w:rPr>
          <w:t>DISPOSICIÓN ADICIONAL</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_Toc44320660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9</w:t>
        </w:r>
        <w:r w:rsidR="00AA5E42" w:rsidRPr="00AA5E42">
          <w:rPr>
            <w:rFonts w:ascii="Arial" w:hAnsi="Arial"/>
            <w:noProof/>
            <w:webHidden/>
            <w:sz w:val="22"/>
          </w:rPr>
          <w:fldChar w:fldCharType="end"/>
        </w:r>
      </w:hyperlink>
    </w:p>
    <w:p w14:paraId="2832318C" w14:textId="2878D71D"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1" w:history="1">
        <w:r w:rsidR="00AA5E42" w:rsidRPr="00AA5E42">
          <w:rPr>
            <w:rStyle w:val="Hipervnculo"/>
            <w:rFonts w:ascii="Arial" w:hAnsi="Arial"/>
            <w:noProof/>
            <w:sz w:val="22"/>
          </w:rPr>
          <w:t>DISPOSICIÓN FINAL</w:t>
        </w:r>
        <w:r w:rsidR="00AA5E42" w:rsidRPr="00AA5E42">
          <w:rPr>
            <w:rFonts w:ascii="Arial" w:hAnsi="Arial"/>
            <w:noProof/>
            <w:webHidden/>
            <w:sz w:val="22"/>
          </w:rPr>
          <w:tab/>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_Toc44320661 \h </w:instrText>
        </w:r>
        <w:r w:rsidR="00AA5E42" w:rsidRPr="00AA5E42">
          <w:rPr>
            <w:rFonts w:ascii="Arial" w:hAnsi="Arial"/>
            <w:noProof/>
            <w:webHidden/>
            <w:sz w:val="22"/>
          </w:rPr>
        </w:r>
        <w:r w:rsidR="00AA5E42" w:rsidRPr="00AA5E42">
          <w:rPr>
            <w:rFonts w:ascii="Arial" w:hAnsi="Arial"/>
            <w:noProof/>
            <w:webHidden/>
            <w:sz w:val="22"/>
          </w:rPr>
          <w:fldChar w:fldCharType="separate"/>
        </w:r>
        <w:r w:rsidR="00AA5E42" w:rsidRPr="00AA5E42">
          <w:rPr>
            <w:rFonts w:ascii="Arial" w:hAnsi="Arial"/>
            <w:noProof/>
            <w:webHidden/>
            <w:sz w:val="22"/>
          </w:rPr>
          <w:t>10</w:t>
        </w:r>
        <w:r w:rsidR="00AA5E42" w:rsidRPr="00AA5E42">
          <w:rPr>
            <w:rFonts w:ascii="Arial" w:hAnsi="Arial"/>
            <w:noProof/>
            <w:webHidden/>
            <w:sz w:val="22"/>
          </w:rPr>
          <w:fldChar w:fldCharType="end"/>
        </w:r>
      </w:hyperlink>
    </w:p>
    <w:p w14:paraId="28A3A0A7" w14:textId="59EE872D"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2" w:history="1">
        <w:r w:rsidR="00AA5E42" w:rsidRPr="00AA5E42">
          <w:rPr>
            <w:rStyle w:val="Hipervnculo"/>
            <w:rFonts w:ascii="Arial" w:hAnsi="Arial"/>
            <w:noProof/>
            <w:sz w:val="22"/>
          </w:rPr>
          <w:t>ANEXO I</w:t>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_Toc44320662 \h </w:instrText>
        </w:r>
        <w:r w:rsidR="00AA5E42" w:rsidRPr="00AA5E42">
          <w:rPr>
            <w:rFonts w:ascii="Arial" w:hAnsi="Arial"/>
            <w:noProof/>
            <w:webHidden/>
            <w:sz w:val="22"/>
          </w:rPr>
        </w:r>
        <w:r w:rsidR="00AA5E42" w:rsidRPr="00AA5E42">
          <w:rPr>
            <w:rFonts w:ascii="Arial" w:hAnsi="Arial"/>
            <w:noProof/>
            <w:webHidden/>
            <w:sz w:val="22"/>
          </w:rPr>
          <w:fldChar w:fldCharType="end"/>
        </w:r>
      </w:hyperlink>
    </w:p>
    <w:p w14:paraId="2856E383" w14:textId="1C84C072"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3" w:history="1">
        <w:r w:rsidR="00AA5E42" w:rsidRPr="00AA5E42">
          <w:rPr>
            <w:rStyle w:val="Hipervnculo"/>
            <w:rFonts w:ascii="Arial" w:hAnsi="Arial"/>
            <w:noProof/>
            <w:sz w:val="22"/>
          </w:rPr>
          <w:t>ANEXO II</w:t>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_Toc44320663 \h </w:instrText>
        </w:r>
        <w:r w:rsidR="00AA5E42" w:rsidRPr="00AA5E42">
          <w:rPr>
            <w:rFonts w:ascii="Arial" w:hAnsi="Arial"/>
            <w:noProof/>
            <w:webHidden/>
            <w:sz w:val="22"/>
          </w:rPr>
        </w:r>
        <w:r w:rsidR="00AA5E42" w:rsidRPr="00AA5E42">
          <w:rPr>
            <w:rFonts w:ascii="Arial" w:hAnsi="Arial"/>
            <w:noProof/>
            <w:webHidden/>
            <w:sz w:val="22"/>
          </w:rPr>
          <w:fldChar w:fldCharType="end"/>
        </w:r>
      </w:hyperlink>
    </w:p>
    <w:p w14:paraId="2862DEF3" w14:textId="1BCDA538"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4" w:history="1">
        <w:r w:rsidR="00AA5E42" w:rsidRPr="00AA5E42">
          <w:rPr>
            <w:rStyle w:val="Hipervnculo"/>
            <w:rFonts w:ascii="Arial" w:hAnsi="Arial"/>
            <w:noProof/>
            <w:sz w:val="22"/>
          </w:rPr>
          <w:t>ANEXO II</w:t>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_Toc44320664 \h </w:instrText>
        </w:r>
        <w:r w:rsidR="00AA5E42" w:rsidRPr="00AA5E42">
          <w:rPr>
            <w:rFonts w:ascii="Arial" w:hAnsi="Arial"/>
            <w:noProof/>
            <w:webHidden/>
            <w:sz w:val="22"/>
          </w:rPr>
        </w:r>
        <w:r w:rsidR="00AA5E42" w:rsidRPr="00AA5E42">
          <w:rPr>
            <w:rFonts w:ascii="Arial" w:hAnsi="Arial"/>
            <w:noProof/>
            <w:webHidden/>
            <w:sz w:val="22"/>
          </w:rPr>
          <w:fldChar w:fldCharType="end"/>
        </w:r>
      </w:hyperlink>
    </w:p>
    <w:p w14:paraId="740FD941" w14:textId="38A19D5A" w:rsidR="00AA5E42" w:rsidRPr="00AA5E42" w:rsidRDefault="002405D9">
      <w:pPr>
        <w:pStyle w:val="TDC1"/>
        <w:tabs>
          <w:tab w:val="right" w:leader="dot" w:pos="8494"/>
        </w:tabs>
        <w:rPr>
          <w:rFonts w:ascii="Arial" w:eastAsiaTheme="minorEastAsia" w:hAnsi="Arial" w:cstheme="minorBidi"/>
          <w:noProof/>
          <w:sz w:val="22"/>
          <w:szCs w:val="22"/>
          <w:lang w:val="es-ES" w:eastAsia="es-ES"/>
        </w:rPr>
      </w:pPr>
      <w:hyperlink w:anchor="_Toc44320665" w:history="1">
        <w:r w:rsidR="00AA5E42" w:rsidRPr="00AA5E42">
          <w:rPr>
            <w:rStyle w:val="Hipervnculo"/>
            <w:rFonts w:ascii="Arial" w:hAnsi="Arial"/>
            <w:noProof/>
            <w:sz w:val="22"/>
          </w:rPr>
          <w:t>ANEXO IV</w:t>
        </w:r>
        <w:r w:rsidR="00AA5E42" w:rsidRPr="00AA5E42">
          <w:rPr>
            <w:rFonts w:ascii="Arial" w:hAnsi="Arial"/>
            <w:noProof/>
            <w:webHidden/>
            <w:sz w:val="22"/>
          </w:rPr>
          <w:fldChar w:fldCharType="begin"/>
        </w:r>
        <w:r w:rsidR="00AA5E42" w:rsidRPr="00AA5E42">
          <w:rPr>
            <w:rFonts w:ascii="Arial" w:hAnsi="Arial"/>
            <w:noProof/>
            <w:webHidden/>
            <w:sz w:val="22"/>
          </w:rPr>
          <w:instrText xml:space="preserve"> PAGEREF _Toc44320665 \h </w:instrText>
        </w:r>
        <w:r w:rsidR="00AA5E42" w:rsidRPr="00AA5E42">
          <w:rPr>
            <w:rFonts w:ascii="Arial" w:hAnsi="Arial"/>
            <w:noProof/>
            <w:webHidden/>
            <w:sz w:val="22"/>
          </w:rPr>
        </w:r>
        <w:r w:rsidR="00AA5E42" w:rsidRPr="00AA5E42">
          <w:rPr>
            <w:rFonts w:ascii="Arial" w:hAnsi="Arial"/>
            <w:noProof/>
            <w:webHidden/>
            <w:sz w:val="22"/>
          </w:rPr>
          <w:fldChar w:fldCharType="end"/>
        </w:r>
      </w:hyperlink>
    </w:p>
    <w:p w14:paraId="6C07CCE6" w14:textId="327C832D" w:rsidR="00A54C0A" w:rsidRDefault="009B694E" w:rsidP="00A72B33">
      <w:r w:rsidRPr="00AA5E42">
        <w:rPr>
          <w:rFonts w:ascii="Arial" w:hAnsi="Arial" w:cs="Arial"/>
          <w:sz w:val="22"/>
        </w:rPr>
        <w:fldChar w:fldCharType="end"/>
      </w:r>
    </w:p>
    <w:p w14:paraId="024C75CA" w14:textId="77777777" w:rsidR="00A54C0A" w:rsidRDefault="00A54C0A" w:rsidP="00BA2969">
      <w:pPr>
        <w:pStyle w:val="Ttulo"/>
        <w:jc w:val="both"/>
        <w:outlineLvl w:val="0"/>
        <w:rPr>
          <w:rFonts w:cs="Arial"/>
          <w:b w:val="0"/>
          <w:bCs/>
          <w:sz w:val="22"/>
          <w:szCs w:val="22"/>
        </w:rPr>
        <w:sectPr w:rsidR="00A54C0A" w:rsidSect="00E608BC">
          <w:footerReference w:type="default" r:id="rId19"/>
          <w:headerReference w:type="first" r:id="rId20"/>
          <w:pgSz w:w="11906" w:h="16838"/>
          <w:pgMar w:top="2268" w:right="1701" w:bottom="1418" w:left="1701" w:header="709" w:footer="709" w:gutter="0"/>
          <w:pgNumType w:start="1"/>
          <w:cols w:space="708"/>
          <w:docGrid w:linePitch="360"/>
        </w:sectPr>
      </w:pPr>
    </w:p>
    <w:p w14:paraId="4A4F7EF4" w14:textId="77777777" w:rsidR="00A54C0A" w:rsidRPr="00CC0A0A" w:rsidRDefault="00A54C0A" w:rsidP="00AA5E42">
      <w:pPr>
        <w:pStyle w:val="Ttulo1"/>
        <w:numPr>
          <w:ilvl w:val="0"/>
          <w:numId w:val="0"/>
        </w:numPr>
        <w:ind w:left="360"/>
        <w:jc w:val="right"/>
      </w:pPr>
      <w:bookmarkStart w:id="26" w:name="_Toc44320662"/>
      <w:r w:rsidRPr="00CC0A0A">
        <w:lastRenderedPageBreak/>
        <w:t>A</w:t>
      </w:r>
      <w:r w:rsidR="00CC0A0A" w:rsidRPr="00CC0A0A">
        <w:t>NEXO I</w:t>
      </w:r>
      <w:bookmarkEnd w:id="26"/>
    </w:p>
    <w:p w14:paraId="66C635CD"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1"/>
        <w:tblW w:w="0" w:type="auto"/>
        <w:tblLook w:val="04A0" w:firstRow="1" w:lastRow="0" w:firstColumn="1" w:lastColumn="0" w:noHBand="0" w:noVBand="1"/>
      </w:tblPr>
      <w:tblGrid>
        <w:gridCol w:w="8494"/>
      </w:tblGrid>
      <w:tr w:rsidR="00A54C0A" w:rsidRPr="00A54C0A" w14:paraId="65A34990" w14:textId="77777777" w:rsidTr="00A54C0A">
        <w:tc>
          <w:tcPr>
            <w:tcW w:w="8494" w:type="dxa"/>
            <w:vAlign w:val="center"/>
          </w:tcPr>
          <w:p w14:paraId="5D0ADE2D" w14:textId="77777777" w:rsidR="00A54C0A" w:rsidRPr="00A54C0A" w:rsidRDefault="00A54C0A" w:rsidP="00A54C0A">
            <w:pPr>
              <w:tabs>
                <w:tab w:val="num" w:pos="567"/>
                <w:tab w:val="left" w:pos="1440"/>
              </w:tabs>
              <w:jc w:val="center"/>
              <w:rPr>
                <w:rFonts w:ascii="Arial" w:hAnsi="Arial" w:cs="Arial"/>
                <w:lang w:eastAsia="es-ES"/>
              </w:rPr>
            </w:pPr>
          </w:p>
          <w:p w14:paraId="04FA42FC" w14:textId="77777777" w:rsidR="00A54C0A" w:rsidRPr="00A54C0A" w:rsidRDefault="00A54C0A" w:rsidP="00A54C0A">
            <w:pPr>
              <w:tabs>
                <w:tab w:val="num" w:pos="567"/>
                <w:tab w:val="left" w:pos="1440"/>
              </w:tabs>
              <w:jc w:val="center"/>
              <w:rPr>
                <w:rFonts w:ascii="Arial" w:hAnsi="Arial" w:cs="Arial"/>
                <w:lang w:eastAsia="es-ES"/>
              </w:rPr>
            </w:pPr>
            <w:r w:rsidRPr="00A54C0A">
              <w:rPr>
                <w:rFonts w:ascii="Arial" w:hAnsi="Arial" w:cs="Arial"/>
                <w:lang w:eastAsia="es-ES"/>
              </w:rPr>
              <w:t>FICHA DE SEGUIMIENTO SEMESTRAL VIDEOTECA AUDESC</w:t>
            </w:r>
          </w:p>
          <w:p w14:paraId="0FE880D6" w14:textId="77777777" w:rsidR="00A54C0A" w:rsidRPr="00A54C0A" w:rsidRDefault="00A54C0A" w:rsidP="00A54C0A">
            <w:pPr>
              <w:tabs>
                <w:tab w:val="num" w:pos="567"/>
                <w:tab w:val="left" w:pos="1440"/>
              </w:tabs>
              <w:jc w:val="center"/>
              <w:rPr>
                <w:rFonts w:ascii="Arial" w:hAnsi="Arial" w:cs="Arial"/>
                <w:lang w:eastAsia="es-ES"/>
              </w:rPr>
            </w:pPr>
          </w:p>
        </w:tc>
      </w:tr>
    </w:tbl>
    <w:p w14:paraId="4449FF84" w14:textId="77777777" w:rsidR="00A54C0A" w:rsidRPr="00A54C0A" w:rsidRDefault="00A54C0A" w:rsidP="00A54C0A">
      <w:pPr>
        <w:tabs>
          <w:tab w:val="num" w:pos="567"/>
          <w:tab w:val="left" w:pos="1440"/>
        </w:tabs>
        <w:jc w:val="both"/>
        <w:rPr>
          <w:rFonts w:ascii="Arial" w:hAnsi="Arial" w:cs="Arial"/>
          <w:lang w:eastAsia="es-ES"/>
        </w:rPr>
      </w:pPr>
    </w:p>
    <w:p w14:paraId="65DC3B80"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Informe:</w:t>
      </w:r>
    </w:p>
    <w:p w14:paraId="4CE38174"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1º semestre    </w:t>
      </w:r>
      <w:sdt>
        <w:sdtPr>
          <w:rPr>
            <w:rFonts w:ascii="Arial" w:hAnsi="Arial" w:cs="Arial"/>
            <w:lang w:eastAsia="es-ES"/>
          </w:rPr>
          <w:id w:val="1741137478"/>
          <w14:checkbox>
            <w14:checked w14:val="0"/>
            <w14:checkedState w14:val="2612" w14:font="MS Gothic"/>
            <w14:uncheckedState w14:val="2610" w14:font="MS Gothic"/>
          </w14:checkbox>
        </w:sdtPr>
        <w:sdtEndPr/>
        <w:sdtContent>
          <w:r w:rsidRPr="00A54C0A">
            <w:rPr>
              <w:rFonts w:ascii="Arial" w:eastAsia="MS Gothic" w:hAnsi="Arial" w:cs="Arial" w:hint="eastAsia"/>
              <w:lang w:eastAsia="es-ES"/>
            </w:rPr>
            <w:t>☐</w:t>
          </w:r>
        </w:sdtContent>
      </w:sdt>
      <w:r w:rsidRPr="00A54C0A">
        <w:rPr>
          <w:rFonts w:ascii="Arial" w:hAnsi="Arial" w:cs="Arial"/>
          <w:lang w:eastAsia="es-ES"/>
        </w:rPr>
        <w:t xml:space="preserve">     2º semestre  </w:t>
      </w:r>
      <w:sdt>
        <w:sdtPr>
          <w:rPr>
            <w:rFonts w:ascii="Arial" w:hAnsi="Arial" w:cs="Arial"/>
            <w:lang w:eastAsia="es-ES"/>
          </w:rPr>
          <w:id w:val="-750502842"/>
          <w14:checkbox>
            <w14:checked w14:val="0"/>
            <w14:checkedState w14:val="2612" w14:font="MS Gothic"/>
            <w14:uncheckedState w14:val="2610" w14:font="MS Gothic"/>
          </w14:checkbox>
        </w:sdtPr>
        <w:sdtEndPr/>
        <w:sdtContent>
          <w:r w:rsidRPr="00A54C0A">
            <w:rPr>
              <w:rFonts w:ascii="Arial" w:eastAsia="MS Gothic" w:hAnsi="Arial" w:cs="Arial" w:hint="eastAsia"/>
              <w:lang w:eastAsia="es-ES"/>
            </w:rPr>
            <w:t>☐</w:t>
          </w:r>
        </w:sdtContent>
      </w:sdt>
    </w:p>
    <w:p w14:paraId="4EEA24D1"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1"/>
        <w:tblW w:w="0" w:type="auto"/>
        <w:tblLook w:val="04A0" w:firstRow="1" w:lastRow="0" w:firstColumn="1" w:lastColumn="0" w:noHBand="0" w:noVBand="1"/>
      </w:tblPr>
      <w:tblGrid>
        <w:gridCol w:w="8494"/>
      </w:tblGrid>
      <w:tr w:rsidR="00A54C0A" w:rsidRPr="00A54C0A" w14:paraId="283E508B" w14:textId="77777777" w:rsidTr="00A54C0A">
        <w:tc>
          <w:tcPr>
            <w:tcW w:w="8494" w:type="dxa"/>
            <w:vAlign w:val="center"/>
          </w:tcPr>
          <w:p w14:paraId="0793526D" w14:textId="77777777" w:rsidR="00A54C0A" w:rsidRPr="00A54C0A" w:rsidRDefault="00A54C0A" w:rsidP="00A54C0A">
            <w:pPr>
              <w:numPr>
                <w:ilvl w:val="0"/>
                <w:numId w:val="16"/>
              </w:numPr>
              <w:tabs>
                <w:tab w:val="left" w:pos="1440"/>
              </w:tabs>
              <w:rPr>
                <w:rFonts w:ascii="Arial" w:hAnsi="Arial" w:cs="Arial"/>
                <w:lang w:eastAsia="es-ES"/>
              </w:rPr>
            </w:pPr>
            <w:r w:rsidRPr="00A54C0A">
              <w:rPr>
                <w:rFonts w:ascii="Arial" w:hAnsi="Arial" w:cs="Arial"/>
                <w:lang w:eastAsia="es-ES"/>
              </w:rPr>
              <w:t>DATOS DE IDENTIFICACIÓN</w:t>
            </w:r>
          </w:p>
          <w:p w14:paraId="39CDD3AC" w14:textId="77777777" w:rsidR="00A54C0A" w:rsidRPr="00A54C0A" w:rsidRDefault="00A54C0A" w:rsidP="00A54C0A">
            <w:pPr>
              <w:tabs>
                <w:tab w:val="left" w:pos="1440"/>
              </w:tabs>
              <w:ind w:left="720"/>
              <w:rPr>
                <w:rFonts w:ascii="Arial" w:hAnsi="Arial" w:cs="Arial"/>
                <w:lang w:eastAsia="es-ES"/>
              </w:rPr>
            </w:pPr>
          </w:p>
        </w:tc>
      </w:tr>
      <w:tr w:rsidR="00A54C0A" w:rsidRPr="00A54C0A" w14:paraId="31F11656" w14:textId="77777777" w:rsidTr="00A54C0A">
        <w:tc>
          <w:tcPr>
            <w:tcW w:w="8494" w:type="dxa"/>
          </w:tcPr>
          <w:p w14:paraId="79A49CEA"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Centro: </w:t>
            </w:r>
          </w:p>
          <w:p w14:paraId="3B24B498" w14:textId="77777777" w:rsidR="00A54C0A" w:rsidRPr="00A54C0A" w:rsidRDefault="00A54C0A" w:rsidP="00A54C0A">
            <w:pPr>
              <w:tabs>
                <w:tab w:val="num" w:pos="567"/>
                <w:tab w:val="left" w:pos="1440"/>
              </w:tabs>
              <w:jc w:val="both"/>
              <w:rPr>
                <w:rFonts w:ascii="Arial" w:hAnsi="Arial" w:cs="Arial"/>
                <w:lang w:eastAsia="es-ES"/>
              </w:rPr>
            </w:pPr>
          </w:p>
          <w:p w14:paraId="0A31012A" w14:textId="77777777" w:rsidR="00A54C0A" w:rsidRPr="00A54C0A" w:rsidRDefault="00A54C0A" w:rsidP="00A54C0A">
            <w:pPr>
              <w:tabs>
                <w:tab w:val="num" w:pos="567"/>
                <w:tab w:val="left" w:pos="1440"/>
              </w:tabs>
              <w:jc w:val="both"/>
              <w:rPr>
                <w:rFonts w:ascii="Arial" w:hAnsi="Arial" w:cs="Arial"/>
                <w:lang w:eastAsia="es-ES"/>
              </w:rPr>
            </w:pPr>
          </w:p>
          <w:p w14:paraId="150668D9"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5608668A" w14:textId="77777777" w:rsidTr="00A54C0A">
        <w:tc>
          <w:tcPr>
            <w:tcW w:w="8494" w:type="dxa"/>
          </w:tcPr>
          <w:p w14:paraId="08F2C25A"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Centros dependientes con videotecas AUDESC: </w:t>
            </w:r>
          </w:p>
          <w:p w14:paraId="6416B9C1" w14:textId="77777777" w:rsidR="00A54C0A" w:rsidRPr="00A54C0A" w:rsidRDefault="00A54C0A" w:rsidP="00A54C0A">
            <w:pPr>
              <w:tabs>
                <w:tab w:val="num" w:pos="567"/>
                <w:tab w:val="left" w:pos="1440"/>
              </w:tabs>
              <w:jc w:val="both"/>
              <w:rPr>
                <w:rFonts w:ascii="Arial" w:hAnsi="Arial" w:cs="Arial"/>
                <w:lang w:eastAsia="es-ES"/>
              </w:rPr>
            </w:pPr>
          </w:p>
          <w:p w14:paraId="56E110C1" w14:textId="77777777" w:rsidR="00A54C0A" w:rsidRPr="00A54C0A" w:rsidRDefault="00A54C0A" w:rsidP="00A54C0A">
            <w:pPr>
              <w:tabs>
                <w:tab w:val="num" w:pos="567"/>
                <w:tab w:val="left" w:pos="1440"/>
              </w:tabs>
              <w:jc w:val="both"/>
              <w:rPr>
                <w:rFonts w:ascii="Arial" w:hAnsi="Arial" w:cs="Arial"/>
                <w:lang w:eastAsia="es-ES"/>
              </w:rPr>
            </w:pPr>
          </w:p>
          <w:p w14:paraId="134CAEAF" w14:textId="77777777" w:rsidR="00A54C0A" w:rsidRPr="00A54C0A" w:rsidRDefault="00A54C0A" w:rsidP="00A54C0A">
            <w:pPr>
              <w:tabs>
                <w:tab w:val="num" w:pos="567"/>
                <w:tab w:val="left" w:pos="1440"/>
              </w:tabs>
              <w:jc w:val="both"/>
              <w:rPr>
                <w:rFonts w:ascii="Arial" w:hAnsi="Arial" w:cs="Arial"/>
                <w:lang w:eastAsia="es-ES"/>
              </w:rPr>
            </w:pPr>
          </w:p>
          <w:p w14:paraId="7FD618A2" w14:textId="77777777" w:rsidR="00A54C0A" w:rsidRPr="00A54C0A" w:rsidRDefault="00A54C0A" w:rsidP="00A54C0A">
            <w:pPr>
              <w:tabs>
                <w:tab w:val="num" w:pos="567"/>
                <w:tab w:val="left" w:pos="1440"/>
              </w:tabs>
              <w:jc w:val="both"/>
              <w:rPr>
                <w:rFonts w:ascii="Arial" w:hAnsi="Arial" w:cs="Arial"/>
                <w:lang w:eastAsia="es-ES"/>
              </w:rPr>
            </w:pPr>
          </w:p>
          <w:p w14:paraId="537BED5F" w14:textId="77777777" w:rsidR="00A54C0A" w:rsidRPr="00A54C0A" w:rsidRDefault="00A54C0A" w:rsidP="00A54C0A">
            <w:pPr>
              <w:tabs>
                <w:tab w:val="num" w:pos="567"/>
                <w:tab w:val="left" w:pos="1440"/>
              </w:tabs>
              <w:jc w:val="both"/>
              <w:rPr>
                <w:rFonts w:ascii="Arial" w:hAnsi="Arial" w:cs="Arial"/>
                <w:lang w:eastAsia="es-ES"/>
              </w:rPr>
            </w:pPr>
          </w:p>
          <w:p w14:paraId="544E2C5A" w14:textId="77777777" w:rsidR="00A54C0A" w:rsidRPr="00A54C0A" w:rsidRDefault="00A54C0A" w:rsidP="00A54C0A">
            <w:pPr>
              <w:tabs>
                <w:tab w:val="num" w:pos="567"/>
                <w:tab w:val="left" w:pos="1440"/>
              </w:tabs>
              <w:jc w:val="both"/>
              <w:rPr>
                <w:rFonts w:ascii="Arial" w:hAnsi="Arial" w:cs="Arial"/>
                <w:lang w:eastAsia="es-ES"/>
              </w:rPr>
            </w:pPr>
          </w:p>
        </w:tc>
      </w:tr>
    </w:tbl>
    <w:p w14:paraId="1B52A0EA" w14:textId="77777777" w:rsidR="00A54C0A" w:rsidRPr="00A54C0A" w:rsidRDefault="00A54C0A" w:rsidP="00A54C0A">
      <w:pPr>
        <w:tabs>
          <w:tab w:val="num" w:pos="567"/>
          <w:tab w:val="left" w:pos="1440"/>
        </w:tabs>
        <w:jc w:val="both"/>
        <w:rPr>
          <w:rFonts w:ascii="Arial" w:hAnsi="Arial" w:cs="Arial"/>
          <w:lang w:eastAsia="es-ES"/>
        </w:rPr>
      </w:pPr>
    </w:p>
    <w:p w14:paraId="4BF3F03F" w14:textId="77777777" w:rsidR="00A54C0A" w:rsidRPr="00A54C0A" w:rsidRDefault="00A54C0A" w:rsidP="00A54C0A">
      <w:pPr>
        <w:tabs>
          <w:tab w:val="num" w:pos="567"/>
          <w:tab w:val="left" w:pos="1440"/>
        </w:tabs>
        <w:jc w:val="both"/>
        <w:rPr>
          <w:rFonts w:ascii="Arial" w:hAnsi="Arial" w:cs="Arial"/>
          <w:lang w:eastAsia="es-ES"/>
        </w:rPr>
      </w:pPr>
    </w:p>
    <w:tbl>
      <w:tblPr>
        <w:tblStyle w:val="Tabladecuadrcula1clara"/>
        <w:tblW w:w="0" w:type="auto"/>
        <w:tblLook w:val="04A0" w:firstRow="1" w:lastRow="0" w:firstColumn="1" w:lastColumn="0" w:noHBand="0" w:noVBand="1"/>
      </w:tblPr>
      <w:tblGrid>
        <w:gridCol w:w="2756"/>
        <w:gridCol w:w="2626"/>
        <w:gridCol w:w="2886"/>
      </w:tblGrid>
      <w:tr w:rsidR="00A54C0A" w:rsidRPr="00A54C0A" w14:paraId="4183D0DD" w14:textId="77777777" w:rsidTr="00A54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6" w:type="dxa"/>
          </w:tcPr>
          <w:p w14:paraId="6854866A" w14:textId="77777777" w:rsidR="00A54C0A" w:rsidRPr="00A54C0A" w:rsidRDefault="00A54C0A" w:rsidP="00A54C0A">
            <w:pPr>
              <w:tabs>
                <w:tab w:val="num" w:pos="567"/>
                <w:tab w:val="left" w:pos="1440"/>
              </w:tabs>
              <w:jc w:val="center"/>
              <w:rPr>
                <w:rFonts w:ascii="Arial" w:hAnsi="Arial" w:cs="Arial"/>
                <w:lang w:eastAsia="es-ES"/>
              </w:rPr>
            </w:pPr>
            <w:r w:rsidRPr="00A54C0A">
              <w:rPr>
                <w:rFonts w:ascii="Arial" w:hAnsi="Arial" w:cs="Arial"/>
                <w:lang w:eastAsia="es-ES"/>
              </w:rPr>
              <w:t>CENTRO</w:t>
            </w:r>
          </w:p>
        </w:tc>
        <w:tc>
          <w:tcPr>
            <w:tcW w:w="2626" w:type="dxa"/>
          </w:tcPr>
          <w:p w14:paraId="0DB56F12" w14:textId="77777777" w:rsidR="00A54C0A" w:rsidRPr="00A54C0A" w:rsidRDefault="00A54C0A" w:rsidP="00A54C0A">
            <w:pPr>
              <w:tabs>
                <w:tab w:val="num" w:pos="567"/>
                <w:tab w:val="left" w:pos="1440"/>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s-ES"/>
              </w:rPr>
            </w:pPr>
            <w:r w:rsidRPr="00A54C0A">
              <w:rPr>
                <w:rFonts w:ascii="Arial" w:hAnsi="Arial" w:cs="Arial"/>
                <w:lang w:eastAsia="es-ES"/>
              </w:rPr>
              <w:t>Nº PRÉSTAMOS</w:t>
            </w:r>
          </w:p>
        </w:tc>
        <w:tc>
          <w:tcPr>
            <w:tcW w:w="2886" w:type="dxa"/>
          </w:tcPr>
          <w:p w14:paraId="0472C1DC" w14:textId="77777777" w:rsidR="00A54C0A" w:rsidRPr="00A54C0A" w:rsidRDefault="00A54C0A" w:rsidP="00A54C0A">
            <w:pPr>
              <w:tabs>
                <w:tab w:val="num" w:pos="567"/>
                <w:tab w:val="left" w:pos="1440"/>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s-ES"/>
              </w:rPr>
            </w:pPr>
            <w:r w:rsidRPr="00A54C0A">
              <w:rPr>
                <w:rFonts w:ascii="Arial" w:hAnsi="Arial" w:cs="Arial"/>
                <w:lang w:eastAsia="es-ES"/>
              </w:rPr>
              <w:t>Nº USUARIOS</w:t>
            </w:r>
          </w:p>
        </w:tc>
      </w:tr>
      <w:tr w:rsidR="00A54C0A" w:rsidRPr="00A54C0A" w14:paraId="388BBFCB"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78F0941C" w14:textId="77777777" w:rsidR="00A54C0A" w:rsidRPr="00A54C0A" w:rsidRDefault="00A54C0A" w:rsidP="00A54C0A">
            <w:pPr>
              <w:tabs>
                <w:tab w:val="num" w:pos="567"/>
                <w:tab w:val="left" w:pos="1440"/>
              </w:tabs>
              <w:jc w:val="both"/>
              <w:rPr>
                <w:rFonts w:ascii="Arial" w:hAnsi="Arial" w:cs="Arial"/>
                <w:lang w:eastAsia="es-ES"/>
              </w:rPr>
            </w:pPr>
          </w:p>
          <w:p w14:paraId="406EF09B"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7B113CA7"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5F50C468"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2E0F7807"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6449ABCE" w14:textId="77777777" w:rsidR="00A54C0A" w:rsidRPr="00A54C0A" w:rsidRDefault="00A54C0A" w:rsidP="00A54C0A">
            <w:pPr>
              <w:tabs>
                <w:tab w:val="num" w:pos="567"/>
                <w:tab w:val="left" w:pos="1440"/>
              </w:tabs>
              <w:jc w:val="both"/>
              <w:rPr>
                <w:rFonts w:ascii="Arial" w:hAnsi="Arial" w:cs="Arial"/>
                <w:lang w:eastAsia="es-ES"/>
              </w:rPr>
            </w:pPr>
          </w:p>
          <w:p w14:paraId="7950EE9A"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30DE71F2"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60C62F3F"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7D0C0E5B"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227C6CDA" w14:textId="77777777" w:rsidR="00A54C0A" w:rsidRPr="00A54C0A" w:rsidRDefault="00A54C0A" w:rsidP="00A54C0A">
            <w:pPr>
              <w:tabs>
                <w:tab w:val="num" w:pos="567"/>
                <w:tab w:val="left" w:pos="1440"/>
              </w:tabs>
              <w:jc w:val="both"/>
              <w:rPr>
                <w:rFonts w:ascii="Arial" w:hAnsi="Arial" w:cs="Arial"/>
                <w:lang w:eastAsia="es-ES"/>
              </w:rPr>
            </w:pPr>
          </w:p>
          <w:p w14:paraId="1A68A58A"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3BA35768"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045CF412"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32C51306"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528FC5A0" w14:textId="77777777" w:rsidR="00A54C0A" w:rsidRPr="00A54C0A" w:rsidRDefault="00A54C0A" w:rsidP="00A54C0A">
            <w:pPr>
              <w:tabs>
                <w:tab w:val="num" w:pos="567"/>
                <w:tab w:val="left" w:pos="1440"/>
              </w:tabs>
              <w:jc w:val="both"/>
              <w:rPr>
                <w:rFonts w:ascii="Arial" w:hAnsi="Arial" w:cs="Arial"/>
                <w:lang w:eastAsia="es-ES"/>
              </w:rPr>
            </w:pPr>
          </w:p>
          <w:p w14:paraId="709D5BAC"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5FD2B970"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3220E384"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3A40E89B"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4D779F60" w14:textId="77777777" w:rsidR="00A54C0A" w:rsidRPr="00A54C0A" w:rsidRDefault="00A54C0A" w:rsidP="00A54C0A">
            <w:pPr>
              <w:tabs>
                <w:tab w:val="num" w:pos="567"/>
                <w:tab w:val="left" w:pos="1440"/>
              </w:tabs>
              <w:jc w:val="both"/>
              <w:rPr>
                <w:rFonts w:ascii="Arial" w:hAnsi="Arial" w:cs="Arial"/>
                <w:lang w:eastAsia="es-ES"/>
              </w:rPr>
            </w:pPr>
          </w:p>
          <w:p w14:paraId="012A09AF"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44C22FF4"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68B67204"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16375E51"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67286463" w14:textId="77777777" w:rsidR="00A54C0A" w:rsidRPr="00A54C0A" w:rsidRDefault="00A54C0A" w:rsidP="00A54C0A">
            <w:pPr>
              <w:tabs>
                <w:tab w:val="num" w:pos="567"/>
                <w:tab w:val="left" w:pos="1440"/>
              </w:tabs>
              <w:jc w:val="both"/>
              <w:rPr>
                <w:rFonts w:ascii="Arial" w:hAnsi="Arial" w:cs="Arial"/>
                <w:lang w:eastAsia="es-ES"/>
              </w:rPr>
            </w:pPr>
          </w:p>
          <w:p w14:paraId="13A02141"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012874B0"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08112EA6"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r w:rsidR="00A54C0A" w:rsidRPr="00A54C0A" w14:paraId="24B2179D" w14:textId="77777777" w:rsidTr="00A54C0A">
        <w:tc>
          <w:tcPr>
            <w:cnfStyle w:val="001000000000" w:firstRow="0" w:lastRow="0" w:firstColumn="1" w:lastColumn="0" w:oddVBand="0" w:evenVBand="0" w:oddHBand="0" w:evenHBand="0" w:firstRowFirstColumn="0" w:firstRowLastColumn="0" w:lastRowFirstColumn="0" w:lastRowLastColumn="0"/>
            <w:tcW w:w="2756" w:type="dxa"/>
          </w:tcPr>
          <w:p w14:paraId="6529F764" w14:textId="77777777" w:rsidR="00A54C0A" w:rsidRPr="00A54C0A" w:rsidRDefault="00A54C0A" w:rsidP="00A54C0A">
            <w:pPr>
              <w:tabs>
                <w:tab w:val="num" w:pos="567"/>
                <w:tab w:val="left" w:pos="1440"/>
              </w:tabs>
              <w:jc w:val="both"/>
              <w:rPr>
                <w:rFonts w:ascii="Arial" w:hAnsi="Arial" w:cs="Arial"/>
                <w:lang w:eastAsia="es-ES"/>
              </w:rPr>
            </w:pPr>
          </w:p>
          <w:p w14:paraId="1604B519" w14:textId="77777777" w:rsidR="00A54C0A" w:rsidRPr="00A54C0A" w:rsidRDefault="00A54C0A" w:rsidP="00A54C0A">
            <w:pPr>
              <w:tabs>
                <w:tab w:val="num" w:pos="567"/>
                <w:tab w:val="left" w:pos="1440"/>
              </w:tabs>
              <w:jc w:val="both"/>
              <w:rPr>
                <w:rFonts w:ascii="Arial" w:hAnsi="Arial" w:cs="Arial"/>
                <w:lang w:eastAsia="es-ES"/>
              </w:rPr>
            </w:pPr>
          </w:p>
        </w:tc>
        <w:tc>
          <w:tcPr>
            <w:tcW w:w="2626" w:type="dxa"/>
          </w:tcPr>
          <w:p w14:paraId="4DA44251"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c>
          <w:tcPr>
            <w:tcW w:w="2886" w:type="dxa"/>
          </w:tcPr>
          <w:p w14:paraId="31910D25" w14:textId="77777777" w:rsidR="00A54C0A" w:rsidRPr="00A54C0A" w:rsidRDefault="00A54C0A" w:rsidP="00A54C0A">
            <w:pPr>
              <w:tabs>
                <w:tab w:val="num" w:pos="567"/>
                <w:tab w:val="left" w:pos="144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ES"/>
              </w:rPr>
            </w:pPr>
          </w:p>
        </w:tc>
      </w:tr>
    </w:tbl>
    <w:p w14:paraId="5F40AD56" w14:textId="77777777" w:rsidR="00A54C0A" w:rsidRPr="00A54C0A" w:rsidRDefault="00A54C0A" w:rsidP="00A54C0A">
      <w:pPr>
        <w:tabs>
          <w:tab w:val="num" w:pos="567"/>
          <w:tab w:val="left" w:pos="1440"/>
        </w:tabs>
        <w:jc w:val="both"/>
        <w:rPr>
          <w:rFonts w:ascii="Arial" w:hAnsi="Arial" w:cs="Arial"/>
          <w:lang w:eastAsia="es-ES"/>
        </w:rPr>
      </w:pPr>
    </w:p>
    <w:p w14:paraId="4F46AB23"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1"/>
        <w:tblW w:w="0" w:type="auto"/>
        <w:tblLook w:val="04A0" w:firstRow="1" w:lastRow="0" w:firstColumn="1" w:lastColumn="0" w:noHBand="0" w:noVBand="1"/>
      </w:tblPr>
      <w:tblGrid>
        <w:gridCol w:w="8494"/>
      </w:tblGrid>
      <w:tr w:rsidR="00A54C0A" w:rsidRPr="00A54C0A" w14:paraId="1258ABB4" w14:textId="77777777" w:rsidTr="00A54C0A">
        <w:tc>
          <w:tcPr>
            <w:tcW w:w="8494" w:type="dxa"/>
          </w:tcPr>
          <w:p w14:paraId="652030F5"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Observaciones: </w:t>
            </w:r>
          </w:p>
          <w:p w14:paraId="1F031FA4" w14:textId="77777777" w:rsidR="00A54C0A" w:rsidRPr="00A54C0A" w:rsidRDefault="00A54C0A" w:rsidP="00A54C0A">
            <w:pPr>
              <w:tabs>
                <w:tab w:val="num" w:pos="567"/>
                <w:tab w:val="left" w:pos="1440"/>
              </w:tabs>
              <w:jc w:val="both"/>
              <w:rPr>
                <w:rFonts w:ascii="Arial" w:hAnsi="Arial" w:cs="Arial"/>
                <w:lang w:eastAsia="es-ES"/>
              </w:rPr>
            </w:pPr>
          </w:p>
          <w:p w14:paraId="55E19AFD" w14:textId="77777777" w:rsidR="00CC0A0A" w:rsidRDefault="00CC0A0A" w:rsidP="00A54C0A">
            <w:pPr>
              <w:tabs>
                <w:tab w:val="num" w:pos="567"/>
                <w:tab w:val="left" w:pos="1440"/>
              </w:tabs>
              <w:jc w:val="both"/>
              <w:rPr>
                <w:rFonts w:ascii="Arial" w:hAnsi="Arial" w:cs="Arial"/>
                <w:lang w:eastAsia="es-ES"/>
              </w:rPr>
            </w:pPr>
          </w:p>
          <w:p w14:paraId="4B03AF88" w14:textId="77777777" w:rsidR="00CC0A0A" w:rsidRDefault="00CC0A0A" w:rsidP="00A54C0A">
            <w:pPr>
              <w:tabs>
                <w:tab w:val="num" w:pos="567"/>
                <w:tab w:val="left" w:pos="1440"/>
              </w:tabs>
              <w:jc w:val="both"/>
              <w:rPr>
                <w:rFonts w:ascii="Arial" w:hAnsi="Arial" w:cs="Arial"/>
                <w:lang w:eastAsia="es-ES"/>
              </w:rPr>
            </w:pPr>
          </w:p>
          <w:p w14:paraId="6771C327" w14:textId="77777777" w:rsidR="00A54C0A" w:rsidRPr="00A54C0A" w:rsidRDefault="00A54C0A" w:rsidP="00A54C0A">
            <w:pPr>
              <w:tabs>
                <w:tab w:val="num" w:pos="567"/>
                <w:tab w:val="left" w:pos="1440"/>
              </w:tabs>
              <w:jc w:val="both"/>
              <w:rPr>
                <w:rFonts w:ascii="Arial" w:hAnsi="Arial" w:cs="Arial"/>
                <w:lang w:eastAsia="es-ES"/>
              </w:rPr>
            </w:pPr>
          </w:p>
        </w:tc>
      </w:tr>
    </w:tbl>
    <w:p w14:paraId="6EBFC785" w14:textId="77777777" w:rsidR="00A54C0A" w:rsidRDefault="00A54C0A" w:rsidP="00BA2969">
      <w:pPr>
        <w:pStyle w:val="Ttulo"/>
        <w:jc w:val="both"/>
        <w:outlineLvl w:val="0"/>
        <w:rPr>
          <w:rFonts w:cs="Arial"/>
          <w:b w:val="0"/>
          <w:bCs/>
          <w:sz w:val="22"/>
          <w:szCs w:val="22"/>
        </w:rPr>
        <w:sectPr w:rsidR="00A54C0A" w:rsidSect="00E608BC">
          <w:footerReference w:type="default" r:id="rId21"/>
          <w:pgSz w:w="11906" w:h="16838"/>
          <w:pgMar w:top="2268" w:right="1701" w:bottom="1418" w:left="1701" w:header="709" w:footer="709" w:gutter="0"/>
          <w:pgNumType w:start="1"/>
          <w:cols w:space="708"/>
          <w:docGrid w:linePitch="360"/>
        </w:sectPr>
      </w:pPr>
    </w:p>
    <w:p w14:paraId="4E561CD2" w14:textId="77777777" w:rsidR="00A54C0A" w:rsidRPr="00CC0A0A" w:rsidRDefault="00A54C0A" w:rsidP="00AA5E42">
      <w:pPr>
        <w:pStyle w:val="Ttulo1"/>
        <w:numPr>
          <w:ilvl w:val="0"/>
          <w:numId w:val="0"/>
        </w:numPr>
        <w:ind w:left="360"/>
        <w:jc w:val="right"/>
      </w:pPr>
      <w:bookmarkStart w:id="27" w:name="_Toc44320663"/>
      <w:r w:rsidRPr="00CC0A0A">
        <w:lastRenderedPageBreak/>
        <w:t>A</w:t>
      </w:r>
      <w:r w:rsidR="00CC0A0A" w:rsidRPr="00CC0A0A">
        <w:t>NEXO</w:t>
      </w:r>
      <w:r w:rsidRPr="00CC0A0A">
        <w:t xml:space="preserve"> II</w:t>
      </w:r>
      <w:bookmarkEnd w:id="27"/>
    </w:p>
    <w:p w14:paraId="589C8685"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2"/>
        <w:tblW w:w="0" w:type="auto"/>
        <w:tblLook w:val="04A0" w:firstRow="1" w:lastRow="0" w:firstColumn="1" w:lastColumn="0" w:noHBand="0" w:noVBand="1"/>
      </w:tblPr>
      <w:tblGrid>
        <w:gridCol w:w="8494"/>
      </w:tblGrid>
      <w:tr w:rsidR="00A54C0A" w:rsidRPr="00A54C0A" w14:paraId="41D4C7F8" w14:textId="77777777" w:rsidTr="00A54C0A">
        <w:tc>
          <w:tcPr>
            <w:tcW w:w="8494" w:type="dxa"/>
            <w:vAlign w:val="center"/>
          </w:tcPr>
          <w:p w14:paraId="07E17B2E" w14:textId="77777777" w:rsidR="00A54C0A" w:rsidRPr="00A54C0A" w:rsidRDefault="00A54C0A" w:rsidP="00A54C0A">
            <w:pPr>
              <w:tabs>
                <w:tab w:val="num" w:pos="567"/>
                <w:tab w:val="left" w:pos="1440"/>
              </w:tabs>
              <w:jc w:val="center"/>
              <w:rPr>
                <w:rFonts w:ascii="Arial" w:hAnsi="Arial" w:cs="Arial"/>
                <w:lang w:eastAsia="es-ES"/>
              </w:rPr>
            </w:pPr>
          </w:p>
          <w:p w14:paraId="703F4589" w14:textId="77777777" w:rsidR="00A54C0A" w:rsidRPr="00A54C0A" w:rsidRDefault="00A54C0A" w:rsidP="00A54C0A">
            <w:pPr>
              <w:tabs>
                <w:tab w:val="num" w:pos="567"/>
                <w:tab w:val="left" w:pos="1440"/>
              </w:tabs>
              <w:jc w:val="center"/>
              <w:rPr>
                <w:rFonts w:ascii="Arial" w:hAnsi="Arial" w:cs="Arial"/>
                <w:lang w:eastAsia="es-ES"/>
              </w:rPr>
            </w:pPr>
            <w:r w:rsidRPr="00A54C0A">
              <w:rPr>
                <w:rFonts w:ascii="Arial" w:hAnsi="Arial" w:cs="Arial"/>
                <w:lang w:eastAsia="es-ES"/>
              </w:rPr>
              <w:t>FICHA DE PRÉSTAMO SERVICIO DE AUDIODESCRIPCIÓN</w:t>
            </w:r>
          </w:p>
          <w:p w14:paraId="465B90F4" w14:textId="77777777" w:rsidR="00A54C0A" w:rsidRPr="00A54C0A" w:rsidRDefault="00A54C0A" w:rsidP="00A54C0A">
            <w:pPr>
              <w:tabs>
                <w:tab w:val="num" w:pos="567"/>
                <w:tab w:val="left" w:pos="1440"/>
              </w:tabs>
              <w:jc w:val="center"/>
              <w:rPr>
                <w:rFonts w:ascii="Arial" w:hAnsi="Arial" w:cs="Arial"/>
                <w:lang w:eastAsia="es-ES"/>
              </w:rPr>
            </w:pPr>
          </w:p>
        </w:tc>
      </w:tr>
    </w:tbl>
    <w:p w14:paraId="1B083B14"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2"/>
        <w:tblW w:w="0" w:type="auto"/>
        <w:tblLook w:val="04A0" w:firstRow="1" w:lastRow="0" w:firstColumn="1" w:lastColumn="0" w:noHBand="0" w:noVBand="1"/>
      </w:tblPr>
      <w:tblGrid>
        <w:gridCol w:w="8494"/>
      </w:tblGrid>
      <w:tr w:rsidR="00A54C0A" w:rsidRPr="00A54C0A" w14:paraId="1A0E5C81" w14:textId="77777777" w:rsidTr="00A54C0A">
        <w:tc>
          <w:tcPr>
            <w:tcW w:w="8494" w:type="dxa"/>
          </w:tcPr>
          <w:p w14:paraId="25CF3AC5"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Nº de petición: </w:t>
            </w:r>
          </w:p>
        </w:tc>
      </w:tr>
    </w:tbl>
    <w:p w14:paraId="33FF7889" w14:textId="77777777" w:rsidR="00A54C0A" w:rsidRPr="00A54C0A" w:rsidRDefault="00A54C0A" w:rsidP="00A54C0A">
      <w:pPr>
        <w:tabs>
          <w:tab w:val="num" w:pos="567"/>
          <w:tab w:val="left" w:pos="1440"/>
        </w:tabs>
        <w:jc w:val="both"/>
        <w:rPr>
          <w:rFonts w:ascii="Arial" w:hAnsi="Arial" w:cs="Arial"/>
          <w:lang w:eastAsia="es-ES"/>
        </w:rPr>
      </w:pPr>
    </w:p>
    <w:p w14:paraId="6ABFF808"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2"/>
        <w:tblW w:w="0" w:type="auto"/>
        <w:tblLook w:val="04A0" w:firstRow="1" w:lastRow="0" w:firstColumn="1" w:lastColumn="0" w:noHBand="0" w:noVBand="1"/>
      </w:tblPr>
      <w:tblGrid>
        <w:gridCol w:w="8494"/>
      </w:tblGrid>
      <w:tr w:rsidR="00A54C0A" w:rsidRPr="00A54C0A" w14:paraId="1D7504A8" w14:textId="77777777" w:rsidTr="00A54C0A">
        <w:tc>
          <w:tcPr>
            <w:tcW w:w="8494" w:type="dxa"/>
          </w:tcPr>
          <w:p w14:paraId="619B4A0F" w14:textId="77777777" w:rsidR="00A54C0A" w:rsidRPr="00A54C0A" w:rsidRDefault="00A54C0A" w:rsidP="00A54C0A">
            <w:pPr>
              <w:numPr>
                <w:ilvl w:val="0"/>
                <w:numId w:val="17"/>
              </w:numPr>
              <w:tabs>
                <w:tab w:val="left" w:pos="1440"/>
              </w:tabs>
              <w:jc w:val="both"/>
              <w:rPr>
                <w:rFonts w:ascii="Arial" w:hAnsi="Arial" w:cs="Arial"/>
                <w:lang w:eastAsia="es-ES"/>
              </w:rPr>
            </w:pPr>
            <w:r w:rsidRPr="00A54C0A">
              <w:rPr>
                <w:rFonts w:ascii="Arial" w:hAnsi="Arial" w:cs="Arial"/>
                <w:lang w:eastAsia="es-ES"/>
              </w:rPr>
              <w:t>DATOS DE IDENTIFICACIÓN</w:t>
            </w:r>
          </w:p>
        </w:tc>
      </w:tr>
      <w:tr w:rsidR="00A54C0A" w:rsidRPr="00A54C0A" w14:paraId="78B9653C" w14:textId="77777777" w:rsidTr="00A54C0A">
        <w:tc>
          <w:tcPr>
            <w:tcW w:w="8494" w:type="dxa"/>
          </w:tcPr>
          <w:p w14:paraId="2D406764"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Nombre: </w:t>
            </w:r>
          </w:p>
          <w:p w14:paraId="1ACB3050" w14:textId="77777777" w:rsidR="00A54C0A" w:rsidRPr="00A54C0A" w:rsidRDefault="00A54C0A" w:rsidP="00A54C0A">
            <w:pPr>
              <w:tabs>
                <w:tab w:val="num" w:pos="567"/>
                <w:tab w:val="left" w:pos="1440"/>
              </w:tabs>
              <w:jc w:val="both"/>
              <w:rPr>
                <w:rFonts w:ascii="Arial" w:hAnsi="Arial" w:cs="Arial"/>
                <w:lang w:eastAsia="es-ES"/>
              </w:rPr>
            </w:pPr>
          </w:p>
          <w:p w14:paraId="00091D65"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3512048E" w14:textId="77777777" w:rsidTr="00A54C0A">
        <w:tc>
          <w:tcPr>
            <w:tcW w:w="8494" w:type="dxa"/>
          </w:tcPr>
          <w:p w14:paraId="7B6D9BD1"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Número de afiliación a la ONCE:</w:t>
            </w:r>
          </w:p>
          <w:p w14:paraId="36FF937E" w14:textId="77777777" w:rsidR="00A54C0A" w:rsidRPr="00A54C0A" w:rsidRDefault="00A54C0A" w:rsidP="00A54C0A">
            <w:pPr>
              <w:tabs>
                <w:tab w:val="num" w:pos="567"/>
                <w:tab w:val="left" w:pos="1440"/>
              </w:tabs>
              <w:jc w:val="both"/>
              <w:rPr>
                <w:rFonts w:ascii="Arial" w:hAnsi="Arial" w:cs="Arial"/>
                <w:lang w:eastAsia="es-ES"/>
              </w:rPr>
            </w:pPr>
          </w:p>
          <w:p w14:paraId="05CA1847"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75B3A2F3" w14:textId="77777777" w:rsidTr="00A54C0A">
        <w:tc>
          <w:tcPr>
            <w:tcW w:w="8494" w:type="dxa"/>
          </w:tcPr>
          <w:p w14:paraId="0F458E3C"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Edad (a efectos de estadística):</w:t>
            </w:r>
          </w:p>
          <w:p w14:paraId="7A6E54AE"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7A72DB27" w14:textId="77777777" w:rsidTr="00A54C0A">
        <w:tc>
          <w:tcPr>
            <w:tcW w:w="8494" w:type="dxa"/>
          </w:tcPr>
          <w:p w14:paraId="077F3B58"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Centro/Agencia de </w:t>
            </w:r>
            <w:r w:rsidR="0015304B" w:rsidRPr="00A54C0A">
              <w:rPr>
                <w:rFonts w:ascii="Arial" w:hAnsi="Arial" w:cs="Arial"/>
                <w:lang w:eastAsia="es-ES"/>
              </w:rPr>
              <w:t>adscripción</w:t>
            </w:r>
            <w:r w:rsidRPr="00A54C0A">
              <w:rPr>
                <w:rFonts w:ascii="Arial" w:hAnsi="Arial" w:cs="Arial"/>
                <w:lang w:eastAsia="es-ES"/>
              </w:rPr>
              <w:t>:</w:t>
            </w:r>
          </w:p>
          <w:p w14:paraId="37144436" w14:textId="77777777" w:rsidR="00A54C0A" w:rsidRPr="00A54C0A" w:rsidRDefault="00A54C0A" w:rsidP="00A54C0A">
            <w:pPr>
              <w:tabs>
                <w:tab w:val="num" w:pos="567"/>
                <w:tab w:val="left" w:pos="1440"/>
              </w:tabs>
              <w:jc w:val="both"/>
              <w:rPr>
                <w:rFonts w:ascii="Arial" w:hAnsi="Arial" w:cs="Arial"/>
                <w:lang w:eastAsia="es-ES"/>
              </w:rPr>
            </w:pPr>
          </w:p>
          <w:p w14:paraId="1F8989A9" w14:textId="77777777" w:rsidR="00A54C0A" w:rsidRPr="00A54C0A" w:rsidRDefault="00A54C0A" w:rsidP="00A54C0A">
            <w:pPr>
              <w:tabs>
                <w:tab w:val="num" w:pos="567"/>
                <w:tab w:val="left" w:pos="1440"/>
              </w:tabs>
              <w:jc w:val="both"/>
              <w:rPr>
                <w:rFonts w:ascii="Arial" w:hAnsi="Arial" w:cs="Arial"/>
                <w:lang w:eastAsia="es-ES"/>
              </w:rPr>
            </w:pPr>
          </w:p>
        </w:tc>
      </w:tr>
    </w:tbl>
    <w:p w14:paraId="234E614E" w14:textId="77777777" w:rsidR="00A54C0A" w:rsidRPr="00A54C0A" w:rsidRDefault="00A54C0A" w:rsidP="00A54C0A">
      <w:pPr>
        <w:tabs>
          <w:tab w:val="num" w:pos="567"/>
          <w:tab w:val="left" w:pos="1440"/>
        </w:tabs>
        <w:jc w:val="both"/>
        <w:rPr>
          <w:rFonts w:ascii="Arial" w:hAnsi="Arial" w:cs="Arial"/>
          <w:lang w:eastAsia="es-ES"/>
        </w:rPr>
      </w:pPr>
    </w:p>
    <w:p w14:paraId="10F7A3D0" w14:textId="77777777" w:rsidR="00A54C0A" w:rsidRPr="00A54C0A" w:rsidRDefault="00A54C0A" w:rsidP="00A54C0A">
      <w:pPr>
        <w:tabs>
          <w:tab w:val="num" w:pos="567"/>
          <w:tab w:val="left" w:pos="1440"/>
        </w:tabs>
        <w:jc w:val="both"/>
        <w:rPr>
          <w:rFonts w:ascii="Arial" w:hAnsi="Arial" w:cs="Arial"/>
          <w:lang w:eastAsia="es-ES"/>
        </w:rPr>
      </w:pPr>
    </w:p>
    <w:tbl>
      <w:tblPr>
        <w:tblStyle w:val="Tablaconcuadrcula2"/>
        <w:tblW w:w="0" w:type="auto"/>
        <w:tblLook w:val="04A0" w:firstRow="1" w:lastRow="0" w:firstColumn="1" w:lastColumn="0" w:noHBand="0" w:noVBand="1"/>
      </w:tblPr>
      <w:tblGrid>
        <w:gridCol w:w="8494"/>
      </w:tblGrid>
      <w:tr w:rsidR="00A54C0A" w:rsidRPr="00A54C0A" w14:paraId="700267C5" w14:textId="77777777" w:rsidTr="00A54C0A">
        <w:tc>
          <w:tcPr>
            <w:tcW w:w="8494" w:type="dxa"/>
          </w:tcPr>
          <w:p w14:paraId="07541811" w14:textId="77777777" w:rsidR="00A54C0A" w:rsidRPr="00A54C0A" w:rsidRDefault="00A54C0A" w:rsidP="00A54C0A">
            <w:pPr>
              <w:numPr>
                <w:ilvl w:val="0"/>
                <w:numId w:val="17"/>
              </w:numPr>
              <w:tabs>
                <w:tab w:val="left" w:pos="1440"/>
              </w:tabs>
              <w:jc w:val="both"/>
              <w:rPr>
                <w:rFonts w:ascii="Arial" w:hAnsi="Arial" w:cs="Arial"/>
                <w:lang w:eastAsia="es-ES"/>
              </w:rPr>
            </w:pPr>
            <w:r w:rsidRPr="00A54C0A">
              <w:rPr>
                <w:rFonts w:ascii="Arial" w:hAnsi="Arial" w:cs="Arial"/>
                <w:lang w:eastAsia="es-ES"/>
              </w:rPr>
              <w:t>DATOS DE PRÉSTAMO</w:t>
            </w:r>
          </w:p>
          <w:p w14:paraId="402BEBD0" w14:textId="77777777" w:rsidR="00A54C0A" w:rsidRPr="00A54C0A" w:rsidRDefault="00A54C0A" w:rsidP="00A54C0A">
            <w:pPr>
              <w:tabs>
                <w:tab w:val="left" w:pos="1440"/>
              </w:tabs>
              <w:ind w:left="720"/>
              <w:jc w:val="both"/>
              <w:rPr>
                <w:rFonts w:ascii="Arial" w:hAnsi="Arial" w:cs="Arial"/>
                <w:lang w:eastAsia="es-ES"/>
              </w:rPr>
            </w:pPr>
          </w:p>
        </w:tc>
      </w:tr>
      <w:tr w:rsidR="00A54C0A" w:rsidRPr="00A54C0A" w14:paraId="087DD635" w14:textId="77777777" w:rsidTr="00A54C0A">
        <w:tc>
          <w:tcPr>
            <w:tcW w:w="8494" w:type="dxa"/>
          </w:tcPr>
          <w:p w14:paraId="2753EF46"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Película/s que solicita:</w:t>
            </w:r>
          </w:p>
          <w:p w14:paraId="5A0F09E6" w14:textId="77777777" w:rsidR="00A54C0A" w:rsidRPr="00A54C0A" w:rsidRDefault="00A54C0A" w:rsidP="00A54C0A">
            <w:pPr>
              <w:tabs>
                <w:tab w:val="num" w:pos="567"/>
                <w:tab w:val="left" w:pos="1440"/>
              </w:tabs>
              <w:jc w:val="both"/>
              <w:rPr>
                <w:rFonts w:ascii="Arial" w:hAnsi="Arial" w:cs="Arial"/>
                <w:lang w:eastAsia="es-ES"/>
              </w:rPr>
            </w:pPr>
          </w:p>
          <w:p w14:paraId="0DFBA29C" w14:textId="77777777" w:rsidR="00A54C0A" w:rsidRPr="00A54C0A" w:rsidRDefault="00A54C0A" w:rsidP="00A54C0A">
            <w:pPr>
              <w:tabs>
                <w:tab w:val="num" w:pos="567"/>
                <w:tab w:val="left" w:pos="1440"/>
              </w:tabs>
              <w:jc w:val="both"/>
              <w:rPr>
                <w:rFonts w:ascii="Arial" w:hAnsi="Arial" w:cs="Arial"/>
                <w:lang w:eastAsia="es-ES"/>
              </w:rPr>
            </w:pPr>
          </w:p>
          <w:p w14:paraId="0999FD49" w14:textId="77777777" w:rsidR="00A54C0A" w:rsidRPr="00A54C0A" w:rsidRDefault="00A54C0A" w:rsidP="00A54C0A">
            <w:pPr>
              <w:tabs>
                <w:tab w:val="num" w:pos="567"/>
                <w:tab w:val="left" w:pos="1440"/>
              </w:tabs>
              <w:jc w:val="both"/>
              <w:rPr>
                <w:rFonts w:ascii="Arial" w:hAnsi="Arial" w:cs="Arial"/>
                <w:lang w:eastAsia="es-ES"/>
              </w:rPr>
            </w:pPr>
          </w:p>
          <w:p w14:paraId="73969F5A" w14:textId="77777777" w:rsidR="00A54C0A" w:rsidRPr="00A54C0A" w:rsidRDefault="00A54C0A" w:rsidP="00A54C0A">
            <w:pPr>
              <w:tabs>
                <w:tab w:val="num" w:pos="567"/>
                <w:tab w:val="left" w:pos="1440"/>
              </w:tabs>
              <w:jc w:val="both"/>
              <w:rPr>
                <w:rFonts w:ascii="Arial" w:hAnsi="Arial" w:cs="Arial"/>
                <w:lang w:eastAsia="es-ES"/>
              </w:rPr>
            </w:pPr>
          </w:p>
          <w:p w14:paraId="746C249F" w14:textId="77777777" w:rsidR="00A54C0A" w:rsidRPr="00A54C0A" w:rsidRDefault="00A54C0A" w:rsidP="00A54C0A">
            <w:pPr>
              <w:tabs>
                <w:tab w:val="num" w:pos="567"/>
                <w:tab w:val="left" w:pos="1440"/>
              </w:tabs>
              <w:jc w:val="both"/>
              <w:rPr>
                <w:rFonts w:ascii="Arial" w:hAnsi="Arial" w:cs="Arial"/>
                <w:lang w:eastAsia="es-ES"/>
              </w:rPr>
            </w:pPr>
          </w:p>
          <w:p w14:paraId="73C5DB60"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1046ADCF" w14:textId="77777777" w:rsidTr="00A54C0A">
        <w:tc>
          <w:tcPr>
            <w:tcW w:w="8494" w:type="dxa"/>
          </w:tcPr>
          <w:p w14:paraId="5E8F6B1F"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Fecha de préstamo:</w:t>
            </w:r>
          </w:p>
          <w:p w14:paraId="3F0D631F" w14:textId="77777777" w:rsidR="00A54C0A" w:rsidRPr="00A54C0A" w:rsidRDefault="00A54C0A" w:rsidP="00A54C0A">
            <w:pPr>
              <w:tabs>
                <w:tab w:val="num" w:pos="567"/>
                <w:tab w:val="left" w:pos="1440"/>
              </w:tabs>
              <w:jc w:val="both"/>
              <w:rPr>
                <w:rFonts w:ascii="Arial" w:hAnsi="Arial" w:cs="Arial"/>
                <w:lang w:eastAsia="es-ES"/>
              </w:rPr>
            </w:pPr>
          </w:p>
          <w:p w14:paraId="7FA07473" w14:textId="77777777" w:rsidR="00A54C0A" w:rsidRPr="00A54C0A" w:rsidRDefault="00A54C0A" w:rsidP="00A54C0A">
            <w:pPr>
              <w:tabs>
                <w:tab w:val="num" w:pos="567"/>
                <w:tab w:val="left" w:pos="1440"/>
              </w:tabs>
              <w:jc w:val="both"/>
              <w:rPr>
                <w:rFonts w:ascii="Arial" w:hAnsi="Arial" w:cs="Arial"/>
                <w:lang w:eastAsia="es-ES"/>
              </w:rPr>
            </w:pPr>
          </w:p>
          <w:p w14:paraId="49A057F6"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 xml:space="preserve">Fecha de devolución: </w:t>
            </w:r>
          </w:p>
          <w:p w14:paraId="275B5FB2" w14:textId="77777777" w:rsidR="00A54C0A" w:rsidRPr="00A54C0A" w:rsidRDefault="00A54C0A" w:rsidP="00A54C0A">
            <w:pPr>
              <w:tabs>
                <w:tab w:val="num" w:pos="567"/>
                <w:tab w:val="left" w:pos="1440"/>
              </w:tabs>
              <w:jc w:val="both"/>
              <w:rPr>
                <w:rFonts w:ascii="Arial" w:hAnsi="Arial" w:cs="Arial"/>
                <w:lang w:eastAsia="es-ES"/>
              </w:rPr>
            </w:pPr>
          </w:p>
          <w:p w14:paraId="7772F5A5" w14:textId="77777777" w:rsidR="00A54C0A" w:rsidRPr="00A54C0A" w:rsidRDefault="00A54C0A" w:rsidP="00A54C0A">
            <w:pPr>
              <w:tabs>
                <w:tab w:val="num" w:pos="567"/>
                <w:tab w:val="left" w:pos="1440"/>
              </w:tabs>
              <w:jc w:val="both"/>
              <w:rPr>
                <w:rFonts w:ascii="Arial" w:hAnsi="Arial" w:cs="Arial"/>
                <w:lang w:eastAsia="es-ES"/>
              </w:rPr>
            </w:pPr>
          </w:p>
        </w:tc>
      </w:tr>
      <w:tr w:rsidR="00A54C0A" w:rsidRPr="00A54C0A" w14:paraId="4CDDF6F7" w14:textId="77777777" w:rsidTr="00A54C0A">
        <w:tc>
          <w:tcPr>
            <w:tcW w:w="8494" w:type="dxa"/>
          </w:tcPr>
          <w:p w14:paraId="0286A336" w14:textId="77777777" w:rsidR="00A54C0A" w:rsidRPr="00A54C0A" w:rsidRDefault="00A54C0A" w:rsidP="00A54C0A">
            <w:pPr>
              <w:tabs>
                <w:tab w:val="num" w:pos="567"/>
                <w:tab w:val="left" w:pos="1440"/>
              </w:tabs>
              <w:jc w:val="both"/>
              <w:rPr>
                <w:rFonts w:ascii="Arial" w:hAnsi="Arial" w:cs="Arial"/>
                <w:lang w:eastAsia="es-ES"/>
              </w:rPr>
            </w:pPr>
            <w:r w:rsidRPr="00A54C0A">
              <w:rPr>
                <w:rFonts w:ascii="Arial" w:hAnsi="Arial" w:cs="Arial"/>
                <w:lang w:eastAsia="es-ES"/>
              </w:rPr>
              <w:t>Información u observaciones sobre el estado de la película:</w:t>
            </w:r>
          </w:p>
          <w:p w14:paraId="02300D43" w14:textId="77777777" w:rsidR="00A54C0A" w:rsidRPr="00A54C0A" w:rsidRDefault="00A54C0A" w:rsidP="00A54C0A">
            <w:pPr>
              <w:tabs>
                <w:tab w:val="num" w:pos="567"/>
                <w:tab w:val="left" w:pos="1440"/>
              </w:tabs>
              <w:jc w:val="both"/>
              <w:rPr>
                <w:rFonts w:ascii="Arial" w:hAnsi="Arial" w:cs="Arial"/>
                <w:lang w:eastAsia="es-ES"/>
              </w:rPr>
            </w:pPr>
          </w:p>
          <w:p w14:paraId="08797121" w14:textId="77777777" w:rsidR="00A54C0A" w:rsidRPr="00A54C0A" w:rsidRDefault="00A54C0A" w:rsidP="00A54C0A">
            <w:pPr>
              <w:tabs>
                <w:tab w:val="num" w:pos="567"/>
                <w:tab w:val="left" w:pos="1440"/>
              </w:tabs>
              <w:jc w:val="both"/>
              <w:rPr>
                <w:rFonts w:ascii="Arial" w:hAnsi="Arial" w:cs="Arial"/>
                <w:lang w:eastAsia="es-ES"/>
              </w:rPr>
            </w:pPr>
          </w:p>
          <w:p w14:paraId="35F5A26D" w14:textId="77777777" w:rsidR="00A54C0A" w:rsidRPr="00A54C0A" w:rsidRDefault="00A54C0A" w:rsidP="00A54C0A">
            <w:pPr>
              <w:tabs>
                <w:tab w:val="num" w:pos="567"/>
                <w:tab w:val="left" w:pos="1440"/>
              </w:tabs>
              <w:jc w:val="both"/>
              <w:rPr>
                <w:rFonts w:ascii="Arial" w:hAnsi="Arial" w:cs="Arial"/>
                <w:lang w:eastAsia="es-ES"/>
              </w:rPr>
            </w:pPr>
          </w:p>
          <w:p w14:paraId="2B64FE98" w14:textId="77777777" w:rsidR="00A54C0A" w:rsidRPr="00A54C0A" w:rsidRDefault="00A54C0A" w:rsidP="00A54C0A">
            <w:pPr>
              <w:tabs>
                <w:tab w:val="num" w:pos="567"/>
                <w:tab w:val="left" w:pos="1440"/>
              </w:tabs>
              <w:jc w:val="both"/>
              <w:rPr>
                <w:rFonts w:ascii="Arial" w:hAnsi="Arial" w:cs="Arial"/>
                <w:lang w:eastAsia="es-ES"/>
              </w:rPr>
            </w:pPr>
          </w:p>
          <w:p w14:paraId="5C87CA0F" w14:textId="77777777" w:rsidR="00A54C0A" w:rsidRPr="00A54C0A" w:rsidRDefault="00A54C0A" w:rsidP="00A54C0A">
            <w:pPr>
              <w:tabs>
                <w:tab w:val="num" w:pos="567"/>
                <w:tab w:val="left" w:pos="1440"/>
              </w:tabs>
              <w:jc w:val="both"/>
              <w:rPr>
                <w:rFonts w:ascii="Arial" w:hAnsi="Arial" w:cs="Arial"/>
                <w:lang w:eastAsia="es-ES"/>
              </w:rPr>
            </w:pPr>
          </w:p>
          <w:p w14:paraId="605F8E2B" w14:textId="77777777" w:rsidR="00A54C0A" w:rsidRPr="00A54C0A" w:rsidRDefault="00A54C0A" w:rsidP="00A54C0A">
            <w:pPr>
              <w:tabs>
                <w:tab w:val="num" w:pos="567"/>
                <w:tab w:val="left" w:pos="1440"/>
              </w:tabs>
              <w:jc w:val="both"/>
              <w:rPr>
                <w:rFonts w:ascii="Arial" w:hAnsi="Arial" w:cs="Arial"/>
                <w:lang w:eastAsia="es-ES"/>
              </w:rPr>
            </w:pPr>
          </w:p>
        </w:tc>
      </w:tr>
    </w:tbl>
    <w:p w14:paraId="7A58386B" w14:textId="77777777" w:rsidR="00A54C0A" w:rsidRDefault="00A54C0A" w:rsidP="00A54C0A">
      <w:pPr>
        <w:ind w:firstLine="708"/>
        <w:rPr>
          <w:lang w:val="es-ES" w:eastAsia="es-ES"/>
        </w:rPr>
        <w:sectPr w:rsidR="00A54C0A" w:rsidSect="00E608BC">
          <w:footerReference w:type="default" r:id="rId22"/>
          <w:pgSz w:w="11906" w:h="16838"/>
          <w:pgMar w:top="2268" w:right="1701" w:bottom="1418" w:left="1701" w:header="709" w:footer="709" w:gutter="0"/>
          <w:pgNumType w:start="1"/>
          <w:cols w:space="708"/>
          <w:docGrid w:linePitch="360"/>
        </w:sectPr>
      </w:pPr>
    </w:p>
    <w:p w14:paraId="25796725" w14:textId="77777777" w:rsidR="00E71473" w:rsidRPr="00CC0A0A" w:rsidRDefault="00E71473" w:rsidP="00AA5E42">
      <w:pPr>
        <w:pStyle w:val="Ttulo1"/>
        <w:numPr>
          <w:ilvl w:val="0"/>
          <w:numId w:val="0"/>
        </w:numPr>
        <w:ind w:left="360"/>
        <w:jc w:val="right"/>
      </w:pPr>
      <w:bookmarkStart w:id="28" w:name="_Toc44320664"/>
      <w:r w:rsidRPr="00CC0A0A">
        <w:lastRenderedPageBreak/>
        <w:t>A</w:t>
      </w:r>
      <w:r w:rsidR="00CC0A0A" w:rsidRPr="00CC0A0A">
        <w:t>NEXO</w:t>
      </w:r>
      <w:r w:rsidRPr="00CC0A0A">
        <w:t xml:space="preserve"> III</w:t>
      </w:r>
      <w:bookmarkEnd w:id="28"/>
      <w:r w:rsidRPr="00CC0A0A">
        <w:t xml:space="preserve"> </w:t>
      </w:r>
    </w:p>
    <w:p w14:paraId="3D76BD19" w14:textId="77777777" w:rsidR="00E71473" w:rsidRPr="00E71473" w:rsidRDefault="00E71473" w:rsidP="00E71473">
      <w:pPr>
        <w:tabs>
          <w:tab w:val="num" w:pos="567"/>
          <w:tab w:val="left" w:pos="1440"/>
        </w:tabs>
        <w:jc w:val="both"/>
        <w:rPr>
          <w:rFonts w:ascii="Arial" w:hAnsi="Arial" w:cs="Arial"/>
          <w:lang w:eastAsia="es-ES"/>
        </w:rPr>
      </w:pPr>
    </w:p>
    <w:tbl>
      <w:tblPr>
        <w:tblStyle w:val="Tablaconcuadrcula3"/>
        <w:tblW w:w="0" w:type="auto"/>
        <w:tblLook w:val="04A0" w:firstRow="1" w:lastRow="0" w:firstColumn="1" w:lastColumn="0" w:noHBand="0" w:noVBand="1"/>
      </w:tblPr>
      <w:tblGrid>
        <w:gridCol w:w="8494"/>
      </w:tblGrid>
      <w:tr w:rsidR="00E71473" w:rsidRPr="00E71473" w14:paraId="6849F304" w14:textId="77777777" w:rsidTr="00DE192E">
        <w:tc>
          <w:tcPr>
            <w:tcW w:w="8494" w:type="dxa"/>
            <w:vAlign w:val="center"/>
          </w:tcPr>
          <w:p w14:paraId="0F414CF0" w14:textId="77777777" w:rsidR="00E71473" w:rsidRPr="00E71473" w:rsidRDefault="00E71473" w:rsidP="00E71473">
            <w:pPr>
              <w:tabs>
                <w:tab w:val="num" w:pos="567"/>
                <w:tab w:val="left" w:pos="1440"/>
              </w:tabs>
              <w:jc w:val="center"/>
              <w:rPr>
                <w:rFonts w:ascii="Arial" w:hAnsi="Arial" w:cs="Arial"/>
                <w:lang w:eastAsia="es-ES"/>
              </w:rPr>
            </w:pPr>
          </w:p>
          <w:p w14:paraId="57315965" w14:textId="77777777" w:rsidR="00E71473" w:rsidRPr="00E71473" w:rsidRDefault="00E71473" w:rsidP="00E71473">
            <w:pPr>
              <w:tabs>
                <w:tab w:val="num" w:pos="567"/>
                <w:tab w:val="left" w:pos="1440"/>
              </w:tabs>
              <w:jc w:val="center"/>
              <w:rPr>
                <w:rFonts w:ascii="Arial" w:hAnsi="Arial" w:cs="Arial"/>
                <w:lang w:eastAsia="es-ES"/>
              </w:rPr>
            </w:pPr>
            <w:r w:rsidRPr="00E71473">
              <w:rPr>
                <w:rFonts w:ascii="Arial" w:hAnsi="Arial" w:cs="Arial"/>
                <w:lang w:eastAsia="es-ES"/>
              </w:rPr>
              <w:t xml:space="preserve">INFORME PREVIO A LA REALIZACIÓN </w:t>
            </w:r>
            <w:r w:rsidR="0015304B" w:rsidRPr="00E71473">
              <w:rPr>
                <w:rFonts w:ascii="Arial" w:hAnsi="Arial" w:cs="Arial"/>
                <w:lang w:eastAsia="es-ES"/>
              </w:rPr>
              <w:t>DE OBRAS</w:t>
            </w:r>
            <w:r w:rsidRPr="00E71473">
              <w:rPr>
                <w:rFonts w:ascii="Arial" w:hAnsi="Arial" w:cs="Arial"/>
                <w:lang w:eastAsia="es-ES"/>
              </w:rPr>
              <w:t xml:space="preserve"> TEATRALES CON AUDIODESCRIPCIÓN</w:t>
            </w:r>
          </w:p>
          <w:p w14:paraId="1B3F591A" w14:textId="77777777" w:rsidR="00E71473" w:rsidRPr="00E71473" w:rsidRDefault="00E71473" w:rsidP="00E71473">
            <w:pPr>
              <w:tabs>
                <w:tab w:val="num" w:pos="567"/>
                <w:tab w:val="left" w:pos="1440"/>
              </w:tabs>
              <w:jc w:val="center"/>
              <w:rPr>
                <w:rFonts w:ascii="Arial" w:hAnsi="Arial" w:cs="Arial"/>
                <w:lang w:eastAsia="es-ES"/>
              </w:rPr>
            </w:pPr>
          </w:p>
        </w:tc>
      </w:tr>
    </w:tbl>
    <w:p w14:paraId="77FCBF9C" w14:textId="77777777" w:rsidR="00E71473" w:rsidRPr="00E71473" w:rsidRDefault="00E71473" w:rsidP="00E71473">
      <w:pPr>
        <w:tabs>
          <w:tab w:val="num" w:pos="567"/>
          <w:tab w:val="left" w:pos="1440"/>
        </w:tabs>
        <w:jc w:val="both"/>
        <w:rPr>
          <w:rFonts w:ascii="Arial" w:hAnsi="Arial" w:cs="Arial"/>
          <w:lang w:eastAsia="es-ES"/>
        </w:rPr>
      </w:pPr>
    </w:p>
    <w:tbl>
      <w:tblPr>
        <w:tblStyle w:val="Tablaconcuadrcula3"/>
        <w:tblW w:w="0" w:type="auto"/>
        <w:tblLook w:val="04A0" w:firstRow="1" w:lastRow="0" w:firstColumn="1" w:lastColumn="0" w:noHBand="0" w:noVBand="1"/>
      </w:tblPr>
      <w:tblGrid>
        <w:gridCol w:w="3310"/>
        <w:gridCol w:w="5184"/>
      </w:tblGrid>
      <w:tr w:rsidR="00E71473" w:rsidRPr="00E71473" w14:paraId="005EB806" w14:textId="77777777" w:rsidTr="00DE192E">
        <w:tc>
          <w:tcPr>
            <w:tcW w:w="3310" w:type="dxa"/>
          </w:tcPr>
          <w:p w14:paraId="364FB7BD" w14:textId="77777777" w:rsidR="00E71473" w:rsidRPr="00E71473" w:rsidRDefault="00E71473" w:rsidP="00CC0A0A">
            <w:pPr>
              <w:tabs>
                <w:tab w:val="num" w:pos="567"/>
                <w:tab w:val="left" w:pos="1440"/>
              </w:tabs>
              <w:jc w:val="both"/>
              <w:rPr>
                <w:rFonts w:ascii="Arial" w:hAnsi="Arial" w:cs="Arial"/>
                <w:lang w:eastAsia="es-ES"/>
              </w:rPr>
            </w:pPr>
            <w:r w:rsidRPr="00E71473">
              <w:rPr>
                <w:rFonts w:ascii="Arial" w:hAnsi="Arial" w:cs="Arial"/>
                <w:lang w:eastAsia="es-ES"/>
              </w:rPr>
              <w:t>C</w:t>
            </w:r>
            <w:r w:rsidR="00CC0A0A">
              <w:rPr>
                <w:rFonts w:ascii="Arial" w:hAnsi="Arial" w:cs="Arial"/>
                <w:lang w:eastAsia="es-ES"/>
              </w:rPr>
              <w:t>entro</w:t>
            </w:r>
            <w:r w:rsidRPr="00E71473">
              <w:rPr>
                <w:rFonts w:ascii="Arial" w:hAnsi="Arial" w:cs="Arial"/>
                <w:lang w:eastAsia="es-ES"/>
              </w:rPr>
              <w:t xml:space="preserve"> ONCE</w:t>
            </w:r>
          </w:p>
        </w:tc>
        <w:tc>
          <w:tcPr>
            <w:tcW w:w="5184" w:type="dxa"/>
          </w:tcPr>
          <w:p w14:paraId="2B488F13" w14:textId="77777777" w:rsidR="00E71473" w:rsidRPr="00E71473" w:rsidRDefault="00E71473" w:rsidP="00E71473">
            <w:pPr>
              <w:tabs>
                <w:tab w:val="num" w:pos="567"/>
                <w:tab w:val="left" w:pos="1440"/>
              </w:tabs>
              <w:jc w:val="both"/>
              <w:rPr>
                <w:rFonts w:ascii="Arial" w:hAnsi="Arial" w:cs="Arial"/>
                <w:lang w:eastAsia="es-ES"/>
              </w:rPr>
            </w:pPr>
          </w:p>
          <w:p w14:paraId="19A59556" w14:textId="77777777" w:rsidR="00E71473" w:rsidRPr="00E71473" w:rsidRDefault="00E71473" w:rsidP="00E71473">
            <w:pPr>
              <w:tabs>
                <w:tab w:val="num" w:pos="567"/>
                <w:tab w:val="left" w:pos="1440"/>
              </w:tabs>
              <w:jc w:val="both"/>
              <w:rPr>
                <w:rFonts w:ascii="Arial" w:hAnsi="Arial" w:cs="Arial"/>
                <w:lang w:eastAsia="es-ES"/>
              </w:rPr>
            </w:pPr>
          </w:p>
        </w:tc>
      </w:tr>
      <w:tr w:rsidR="00E71473" w:rsidRPr="00E71473" w14:paraId="393E9890" w14:textId="77777777" w:rsidTr="00DE192E">
        <w:tc>
          <w:tcPr>
            <w:tcW w:w="3310" w:type="dxa"/>
          </w:tcPr>
          <w:p w14:paraId="4CC65EFF" w14:textId="77777777" w:rsidR="00E71473" w:rsidRPr="00E71473" w:rsidRDefault="00CC0A0A" w:rsidP="00CC0A0A">
            <w:pPr>
              <w:tabs>
                <w:tab w:val="num" w:pos="567"/>
                <w:tab w:val="left" w:pos="1440"/>
              </w:tabs>
              <w:jc w:val="both"/>
              <w:rPr>
                <w:rFonts w:ascii="Arial" w:hAnsi="Arial" w:cs="Arial"/>
                <w:lang w:eastAsia="es-ES"/>
              </w:rPr>
            </w:pPr>
            <w:r>
              <w:rPr>
                <w:rFonts w:ascii="Arial" w:hAnsi="Arial" w:cs="Arial"/>
                <w:lang w:eastAsia="es-ES"/>
              </w:rPr>
              <w:t>E</w:t>
            </w:r>
            <w:r w:rsidRPr="00E71473">
              <w:rPr>
                <w:rFonts w:ascii="Arial" w:hAnsi="Arial" w:cs="Arial"/>
                <w:lang w:eastAsia="es-ES"/>
              </w:rPr>
              <w:t xml:space="preserve">ntidades/organismos con los que se ha suscrito convenio de colaboración </w:t>
            </w:r>
          </w:p>
        </w:tc>
        <w:tc>
          <w:tcPr>
            <w:tcW w:w="5184" w:type="dxa"/>
          </w:tcPr>
          <w:p w14:paraId="71374BE7" w14:textId="77777777" w:rsidR="00E71473" w:rsidRPr="00E71473" w:rsidRDefault="00E71473" w:rsidP="00E71473">
            <w:pPr>
              <w:tabs>
                <w:tab w:val="num" w:pos="567"/>
                <w:tab w:val="left" w:pos="1440"/>
              </w:tabs>
              <w:jc w:val="both"/>
              <w:rPr>
                <w:rFonts w:ascii="Arial" w:hAnsi="Arial" w:cs="Arial"/>
                <w:lang w:eastAsia="es-ES"/>
              </w:rPr>
            </w:pPr>
          </w:p>
          <w:p w14:paraId="7167E163" w14:textId="77777777" w:rsidR="00E71473" w:rsidRPr="00E71473" w:rsidRDefault="00E71473" w:rsidP="00E71473">
            <w:pPr>
              <w:tabs>
                <w:tab w:val="num" w:pos="567"/>
                <w:tab w:val="left" w:pos="1440"/>
              </w:tabs>
              <w:jc w:val="both"/>
              <w:rPr>
                <w:rFonts w:ascii="Arial" w:hAnsi="Arial" w:cs="Arial"/>
                <w:lang w:eastAsia="es-ES"/>
              </w:rPr>
            </w:pPr>
          </w:p>
        </w:tc>
      </w:tr>
      <w:tr w:rsidR="00E71473" w:rsidRPr="00E71473" w14:paraId="0C7804A2" w14:textId="77777777" w:rsidTr="00DE192E">
        <w:tc>
          <w:tcPr>
            <w:tcW w:w="3310" w:type="dxa"/>
          </w:tcPr>
          <w:p w14:paraId="316FA10F" w14:textId="77777777" w:rsidR="00E71473" w:rsidRPr="00E71473" w:rsidRDefault="00CC0A0A" w:rsidP="00CC0A0A">
            <w:pPr>
              <w:tabs>
                <w:tab w:val="num" w:pos="567"/>
                <w:tab w:val="left" w:pos="1440"/>
              </w:tabs>
              <w:jc w:val="both"/>
              <w:rPr>
                <w:rFonts w:ascii="Arial" w:hAnsi="Arial" w:cs="Arial"/>
                <w:lang w:eastAsia="es-ES"/>
              </w:rPr>
            </w:pPr>
            <w:r>
              <w:rPr>
                <w:rFonts w:ascii="Arial" w:hAnsi="Arial" w:cs="Arial"/>
                <w:lang w:eastAsia="es-ES"/>
              </w:rPr>
              <w:t>R</w:t>
            </w:r>
            <w:r w:rsidRPr="00E71473">
              <w:rPr>
                <w:rFonts w:ascii="Arial" w:hAnsi="Arial" w:cs="Arial"/>
                <w:lang w:eastAsia="es-ES"/>
              </w:rPr>
              <w:t>elación de obras</w:t>
            </w:r>
          </w:p>
        </w:tc>
        <w:tc>
          <w:tcPr>
            <w:tcW w:w="5184" w:type="dxa"/>
          </w:tcPr>
          <w:p w14:paraId="228280A3" w14:textId="77777777" w:rsidR="00E71473" w:rsidRPr="00E71473" w:rsidRDefault="00E71473" w:rsidP="00E71473">
            <w:pPr>
              <w:tabs>
                <w:tab w:val="num" w:pos="567"/>
                <w:tab w:val="left" w:pos="1440"/>
              </w:tabs>
              <w:jc w:val="both"/>
              <w:rPr>
                <w:rFonts w:ascii="Arial" w:hAnsi="Arial" w:cs="Arial"/>
                <w:lang w:eastAsia="es-ES"/>
              </w:rPr>
            </w:pPr>
          </w:p>
          <w:p w14:paraId="038DABEF" w14:textId="77777777" w:rsidR="00E71473" w:rsidRPr="00E71473" w:rsidRDefault="00E71473" w:rsidP="00E71473">
            <w:pPr>
              <w:tabs>
                <w:tab w:val="num" w:pos="567"/>
                <w:tab w:val="left" w:pos="1440"/>
              </w:tabs>
              <w:jc w:val="both"/>
              <w:rPr>
                <w:rFonts w:ascii="Arial" w:hAnsi="Arial" w:cs="Arial"/>
                <w:lang w:eastAsia="es-ES"/>
              </w:rPr>
            </w:pPr>
          </w:p>
          <w:p w14:paraId="6D09A492" w14:textId="77777777" w:rsidR="00E71473" w:rsidRPr="00E71473" w:rsidRDefault="00E71473" w:rsidP="00E71473">
            <w:pPr>
              <w:tabs>
                <w:tab w:val="num" w:pos="567"/>
                <w:tab w:val="left" w:pos="1440"/>
              </w:tabs>
              <w:jc w:val="both"/>
              <w:rPr>
                <w:rFonts w:ascii="Arial" w:hAnsi="Arial" w:cs="Arial"/>
                <w:lang w:eastAsia="es-ES"/>
              </w:rPr>
            </w:pPr>
          </w:p>
          <w:p w14:paraId="25FB7073" w14:textId="77777777" w:rsidR="00E71473" w:rsidRPr="00E71473" w:rsidRDefault="00E71473" w:rsidP="00E71473">
            <w:pPr>
              <w:tabs>
                <w:tab w:val="num" w:pos="567"/>
                <w:tab w:val="left" w:pos="1440"/>
              </w:tabs>
              <w:jc w:val="both"/>
              <w:rPr>
                <w:rFonts w:ascii="Arial" w:hAnsi="Arial" w:cs="Arial"/>
                <w:lang w:eastAsia="es-ES"/>
              </w:rPr>
            </w:pPr>
          </w:p>
          <w:p w14:paraId="3A15A58C" w14:textId="77777777" w:rsidR="00E71473" w:rsidRPr="00E71473" w:rsidRDefault="00E71473" w:rsidP="00E71473">
            <w:pPr>
              <w:tabs>
                <w:tab w:val="num" w:pos="567"/>
                <w:tab w:val="left" w:pos="1440"/>
              </w:tabs>
              <w:jc w:val="both"/>
              <w:rPr>
                <w:rFonts w:ascii="Arial" w:hAnsi="Arial" w:cs="Arial"/>
                <w:lang w:eastAsia="es-ES"/>
              </w:rPr>
            </w:pPr>
          </w:p>
          <w:p w14:paraId="6B7CC76B" w14:textId="77777777" w:rsidR="00E71473" w:rsidRPr="00E71473" w:rsidRDefault="00E71473" w:rsidP="00E71473">
            <w:pPr>
              <w:tabs>
                <w:tab w:val="num" w:pos="567"/>
                <w:tab w:val="left" w:pos="1440"/>
              </w:tabs>
              <w:jc w:val="both"/>
              <w:rPr>
                <w:rFonts w:ascii="Arial" w:hAnsi="Arial" w:cs="Arial"/>
                <w:lang w:eastAsia="es-ES"/>
              </w:rPr>
            </w:pPr>
          </w:p>
          <w:p w14:paraId="2CFB52BA" w14:textId="77777777" w:rsidR="00E71473" w:rsidRPr="00E71473" w:rsidRDefault="00E71473" w:rsidP="00E71473">
            <w:pPr>
              <w:tabs>
                <w:tab w:val="num" w:pos="567"/>
                <w:tab w:val="left" w:pos="1440"/>
              </w:tabs>
              <w:jc w:val="both"/>
              <w:rPr>
                <w:rFonts w:ascii="Arial" w:hAnsi="Arial" w:cs="Arial"/>
                <w:lang w:eastAsia="es-ES"/>
              </w:rPr>
            </w:pPr>
          </w:p>
          <w:p w14:paraId="40A170FA" w14:textId="77777777" w:rsidR="00E71473" w:rsidRPr="00E71473" w:rsidRDefault="00E71473" w:rsidP="00E71473">
            <w:pPr>
              <w:tabs>
                <w:tab w:val="num" w:pos="567"/>
                <w:tab w:val="left" w:pos="1440"/>
              </w:tabs>
              <w:jc w:val="both"/>
              <w:rPr>
                <w:rFonts w:ascii="Arial" w:hAnsi="Arial" w:cs="Arial"/>
                <w:lang w:eastAsia="es-ES"/>
              </w:rPr>
            </w:pPr>
          </w:p>
        </w:tc>
      </w:tr>
      <w:tr w:rsidR="00E71473" w:rsidRPr="00E71473" w14:paraId="356BE4E7" w14:textId="77777777" w:rsidTr="00DE192E">
        <w:tc>
          <w:tcPr>
            <w:tcW w:w="3310" w:type="dxa"/>
          </w:tcPr>
          <w:p w14:paraId="73567E36" w14:textId="77777777" w:rsidR="00E71473" w:rsidRPr="00E71473" w:rsidRDefault="00CC0A0A" w:rsidP="00CC0A0A">
            <w:pPr>
              <w:tabs>
                <w:tab w:val="num" w:pos="567"/>
                <w:tab w:val="left" w:pos="1440"/>
              </w:tabs>
              <w:jc w:val="both"/>
              <w:rPr>
                <w:rFonts w:ascii="Arial" w:hAnsi="Arial" w:cs="Arial"/>
                <w:lang w:eastAsia="es-ES"/>
              </w:rPr>
            </w:pPr>
            <w:r>
              <w:rPr>
                <w:rFonts w:ascii="Arial" w:hAnsi="Arial" w:cs="Arial"/>
                <w:lang w:eastAsia="es-ES"/>
              </w:rPr>
              <w:t>D</w:t>
            </w:r>
            <w:r w:rsidRPr="00E71473">
              <w:rPr>
                <w:rFonts w:ascii="Arial" w:hAnsi="Arial" w:cs="Arial"/>
                <w:lang w:eastAsia="es-ES"/>
              </w:rPr>
              <w:t>ías previstos de representaciones</w:t>
            </w:r>
          </w:p>
        </w:tc>
        <w:tc>
          <w:tcPr>
            <w:tcW w:w="5184" w:type="dxa"/>
          </w:tcPr>
          <w:p w14:paraId="5834C2C5"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-Nombre de la obra: </w:t>
            </w:r>
          </w:p>
          <w:p w14:paraId="7B20E1CB"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Día: </w:t>
            </w:r>
            <w:r w:rsidRPr="00E71473">
              <w:rPr>
                <w:rFonts w:ascii="Arial" w:hAnsi="Arial" w:cs="Arial"/>
                <w:noProof/>
                <w:lang w:eastAsia="es-ES"/>
              </w:rPr>
              <w:fldChar w:fldCharType="begin">
                <w:ffData>
                  <w:name w:val="Texto1"/>
                  <w:enabled/>
                  <w:calcOnExit w:val="0"/>
                  <w:textInput/>
                </w:ffData>
              </w:fldChar>
            </w:r>
            <w:bookmarkStart w:id="29" w:name="Texto1"/>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bookmarkEnd w:id="29"/>
            <w:r w:rsidRPr="00E71473">
              <w:rPr>
                <w:rFonts w:ascii="Arial" w:hAnsi="Arial" w:cs="Arial"/>
                <w:noProof/>
                <w:lang w:eastAsia="es-ES"/>
              </w:rPr>
              <w:t xml:space="preserve">     Mes: </w:t>
            </w:r>
            <w:r w:rsidRPr="00E71473">
              <w:rPr>
                <w:rFonts w:ascii="Arial" w:hAnsi="Arial" w:cs="Arial"/>
                <w:noProof/>
                <w:lang w:eastAsia="es-ES"/>
              </w:rPr>
              <w:fldChar w:fldCharType="begin">
                <w:ffData>
                  <w:name w:val="Texto2"/>
                  <w:enabled/>
                  <w:calcOnExit w:val="0"/>
                  <w:textInput/>
                </w:ffData>
              </w:fldChar>
            </w:r>
            <w:bookmarkStart w:id="30" w:name="Texto2"/>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bookmarkEnd w:id="30"/>
            <w:r w:rsidRPr="00E71473">
              <w:rPr>
                <w:rFonts w:ascii="Arial" w:hAnsi="Arial" w:cs="Arial"/>
                <w:noProof/>
                <w:lang w:eastAsia="es-ES"/>
              </w:rPr>
              <w:t xml:space="preserve">     Año:  </w:t>
            </w:r>
            <w:r w:rsidRPr="00E71473">
              <w:rPr>
                <w:rFonts w:ascii="Arial" w:hAnsi="Arial" w:cs="Arial"/>
                <w:noProof/>
                <w:lang w:eastAsia="es-ES"/>
              </w:rPr>
              <w:fldChar w:fldCharType="begin">
                <w:ffData>
                  <w:name w:val="Texto3"/>
                  <w:enabled/>
                  <w:calcOnExit w:val="0"/>
                  <w:textInput/>
                </w:ffData>
              </w:fldChar>
            </w:r>
            <w:bookmarkStart w:id="31" w:name="Texto3"/>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bookmarkEnd w:id="31"/>
          </w:p>
          <w:p w14:paraId="37832DF8"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Lugar de representación: </w:t>
            </w:r>
          </w:p>
          <w:p w14:paraId="3E875B6F" w14:textId="77777777" w:rsidR="00E71473" w:rsidRPr="00E71473" w:rsidRDefault="00E71473" w:rsidP="00E71473">
            <w:pPr>
              <w:tabs>
                <w:tab w:val="num" w:pos="567"/>
                <w:tab w:val="left" w:pos="1440"/>
              </w:tabs>
              <w:jc w:val="both"/>
              <w:rPr>
                <w:rFonts w:ascii="Arial" w:hAnsi="Arial" w:cs="Arial"/>
                <w:noProof/>
                <w:lang w:eastAsia="es-ES"/>
              </w:rPr>
            </w:pPr>
          </w:p>
          <w:p w14:paraId="69CB9115"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-Nombre de la obra: </w:t>
            </w:r>
          </w:p>
          <w:p w14:paraId="4189B1B7"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Día: </w:t>
            </w:r>
            <w:r w:rsidRPr="00E71473">
              <w:rPr>
                <w:rFonts w:ascii="Arial" w:hAnsi="Arial" w:cs="Arial"/>
                <w:noProof/>
                <w:lang w:eastAsia="es-ES"/>
              </w:rPr>
              <w:fldChar w:fldCharType="begin">
                <w:ffData>
                  <w:name w:val="Texto1"/>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Mes: </w:t>
            </w:r>
            <w:r w:rsidRPr="00E71473">
              <w:rPr>
                <w:rFonts w:ascii="Arial" w:hAnsi="Arial" w:cs="Arial"/>
                <w:noProof/>
                <w:lang w:eastAsia="es-ES"/>
              </w:rPr>
              <w:fldChar w:fldCharType="begin">
                <w:ffData>
                  <w:name w:val="Texto2"/>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Año:  </w:t>
            </w:r>
            <w:r w:rsidRPr="00E71473">
              <w:rPr>
                <w:rFonts w:ascii="Arial" w:hAnsi="Arial" w:cs="Arial"/>
                <w:noProof/>
                <w:lang w:eastAsia="es-ES"/>
              </w:rPr>
              <w:fldChar w:fldCharType="begin">
                <w:ffData>
                  <w:name w:val="Texto3"/>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p>
          <w:p w14:paraId="5A738036"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Lugar de representación: </w:t>
            </w:r>
          </w:p>
          <w:p w14:paraId="1C0A8371" w14:textId="77777777" w:rsidR="00E71473" w:rsidRPr="00E71473" w:rsidRDefault="00E71473" w:rsidP="00E71473">
            <w:pPr>
              <w:tabs>
                <w:tab w:val="num" w:pos="567"/>
                <w:tab w:val="left" w:pos="1440"/>
              </w:tabs>
              <w:jc w:val="both"/>
              <w:rPr>
                <w:rFonts w:ascii="Arial" w:hAnsi="Arial" w:cs="Arial"/>
                <w:noProof/>
                <w:lang w:eastAsia="es-ES"/>
              </w:rPr>
            </w:pPr>
          </w:p>
          <w:p w14:paraId="5A614823"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-Nombre de la obra: </w:t>
            </w:r>
          </w:p>
          <w:p w14:paraId="6119487F"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Día: </w:t>
            </w:r>
            <w:r w:rsidRPr="00E71473">
              <w:rPr>
                <w:rFonts w:ascii="Arial" w:hAnsi="Arial" w:cs="Arial"/>
                <w:noProof/>
                <w:lang w:eastAsia="es-ES"/>
              </w:rPr>
              <w:fldChar w:fldCharType="begin">
                <w:ffData>
                  <w:name w:val="Texto1"/>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Mes: </w:t>
            </w:r>
            <w:r w:rsidRPr="00E71473">
              <w:rPr>
                <w:rFonts w:ascii="Arial" w:hAnsi="Arial" w:cs="Arial"/>
                <w:noProof/>
                <w:lang w:eastAsia="es-ES"/>
              </w:rPr>
              <w:fldChar w:fldCharType="begin">
                <w:ffData>
                  <w:name w:val="Texto2"/>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Año:  </w:t>
            </w:r>
            <w:r w:rsidRPr="00E71473">
              <w:rPr>
                <w:rFonts w:ascii="Arial" w:hAnsi="Arial" w:cs="Arial"/>
                <w:noProof/>
                <w:lang w:eastAsia="es-ES"/>
              </w:rPr>
              <w:fldChar w:fldCharType="begin">
                <w:ffData>
                  <w:name w:val="Texto3"/>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p>
          <w:p w14:paraId="21FF0B8D"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Lugar de representación: </w:t>
            </w:r>
          </w:p>
          <w:p w14:paraId="506AEAC7" w14:textId="77777777" w:rsidR="00E71473" w:rsidRPr="00E71473" w:rsidRDefault="00E71473" w:rsidP="00E71473">
            <w:pPr>
              <w:tabs>
                <w:tab w:val="num" w:pos="567"/>
                <w:tab w:val="left" w:pos="1440"/>
              </w:tabs>
              <w:jc w:val="both"/>
              <w:rPr>
                <w:rFonts w:ascii="Arial" w:hAnsi="Arial" w:cs="Arial"/>
                <w:noProof/>
                <w:lang w:eastAsia="es-ES"/>
              </w:rPr>
            </w:pPr>
          </w:p>
          <w:p w14:paraId="30BDA3DE"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-Nombre de la obra: </w:t>
            </w:r>
          </w:p>
          <w:p w14:paraId="764451BD"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Día: </w:t>
            </w:r>
            <w:r w:rsidRPr="00E71473">
              <w:rPr>
                <w:rFonts w:ascii="Arial" w:hAnsi="Arial" w:cs="Arial"/>
                <w:noProof/>
                <w:lang w:eastAsia="es-ES"/>
              </w:rPr>
              <w:fldChar w:fldCharType="begin">
                <w:ffData>
                  <w:name w:val="Texto1"/>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Mes: </w:t>
            </w:r>
            <w:r w:rsidRPr="00E71473">
              <w:rPr>
                <w:rFonts w:ascii="Arial" w:hAnsi="Arial" w:cs="Arial"/>
                <w:noProof/>
                <w:lang w:eastAsia="es-ES"/>
              </w:rPr>
              <w:fldChar w:fldCharType="begin">
                <w:ffData>
                  <w:name w:val="Texto2"/>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r w:rsidRPr="00E71473">
              <w:rPr>
                <w:rFonts w:ascii="Arial" w:hAnsi="Arial" w:cs="Arial"/>
                <w:noProof/>
                <w:lang w:eastAsia="es-ES"/>
              </w:rPr>
              <w:t xml:space="preserve">     Año:  </w:t>
            </w:r>
            <w:r w:rsidRPr="00E71473">
              <w:rPr>
                <w:rFonts w:ascii="Arial" w:hAnsi="Arial" w:cs="Arial"/>
                <w:noProof/>
                <w:lang w:eastAsia="es-ES"/>
              </w:rPr>
              <w:fldChar w:fldCharType="begin">
                <w:ffData>
                  <w:name w:val="Texto3"/>
                  <w:enabled/>
                  <w:calcOnExit w:val="0"/>
                  <w:textInput/>
                </w:ffData>
              </w:fldChar>
            </w:r>
            <w:r w:rsidRPr="00E71473">
              <w:rPr>
                <w:rFonts w:ascii="Arial" w:hAnsi="Arial" w:cs="Arial"/>
                <w:noProof/>
                <w:lang w:eastAsia="es-ES"/>
              </w:rPr>
              <w:instrText xml:space="preserve"> FORMTEXT </w:instrText>
            </w:r>
            <w:r w:rsidRPr="00E71473">
              <w:rPr>
                <w:rFonts w:ascii="Arial" w:hAnsi="Arial" w:cs="Arial"/>
                <w:noProof/>
                <w:lang w:eastAsia="es-ES"/>
              </w:rPr>
            </w:r>
            <w:r w:rsidRPr="00E71473">
              <w:rPr>
                <w:rFonts w:ascii="Arial" w:hAnsi="Arial" w:cs="Arial"/>
                <w:noProof/>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fldChar w:fldCharType="end"/>
            </w:r>
          </w:p>
          <w:p w14:paraId="3600B48D" w14:textId="77777777" w:rsidR="00E71473" w:rsidRPr="00E71473" w:rsidRDefault="00E71473" w:rsidP="00E71473">
            <w:pPr>
              <w:tabs>
                <w:tab w:val="num" w:pos="567"/>
                <w:tab w:val="left" w:pos="1440"/>
              </w:tabs>
              <w:jc w:val="both"/>
              <w:rPr>
                <w:rFonts w:ascii="Arial" w:hAnsi="Arial" w:cs="Arial"/>
                <w:noProof/>
                <w:lang w:eastAsia="es-ES"/>
              </w:rPr>
            </w:pPr>
            <w:r w:rsidRPr="00E71473">
              <w:rPr>
                <w:rFonts w:ascii="Arial" w:hAnsi="Arial" w:cs="Arial"/>
                <w:noProof/>
                <w:lang w:eastAsia="es-ES"/>
              </w:rPr>
              <w:t xml:space="preserve">Lugar de representación: </w:t>
            </w:r>
          </w:p>
          <w:p w14:paraId="541B467C" w14:textId="77777777" w:rsidR="00E71473" w:rsidRPr="00E71473" w:rsidRDefault="00E71473" w:rsidP="00E71473">
            <w:pPr>
              <w:tabs>
                <w:tab w:val="num" w:pos="567"/>
                <w:tab w:val="left" w:pos="1440"/>
              </w:tabs>
              <w:jc w:val="both"/>
              <w:rPr>
                <w:rFonts w:ascii="Arial" w:hAnsi="Arial" w:cs="Arial"/>
                <w:lang w:eastAsia="es-ES"/>
              </w:rPr>
            </w:pPr>
          </w:p>
        </w:tc>
      </w:tr>
      <w:tr w:rsidR="00E71473" w:rsidRPr="00E71473" w14:paraId="10761E26" w14:textId="77777777" w:rsidTr="00DE192E">
        <w:tc>
          <w:tcPr>
            <w:tcW w:w="3310" w:type="dxa"/>
          </w:tcPr>
          <w:p w14:paraId="0739544D" w14:textId="77777777" w:rsidR="00E71473" w:rsidRPr="00E71473" w:rsidRDefault="00CC0A0A" w:rsidP="00CC0A0A">
            <w:pPr>
              <w:tabs>
                <w:tab w:val="num" w:pos="567"/>
                <w:tab w:val="left" w:pos="1440"/>
              </w:tabs>
              <w:jc w:val="both"/>
              <w:rPr>
                <w:rFonts w:ascii="Arial" w:hAnsi="Arial" w:cs="Arial"/>
                <w:lang w:eastAsia="es-ES"/>
              </w:rPr>
            </w:pPr>
            <w:r>
              <w:rPr>
                <w:rFonts w:ascii="Arial" w:hAnsi="Arial" w:cs="Arial"/>
                <w:lang w:eastAsia="es-ES"/>
              </w:rPr>
              <w:t>P</w:t>
            </w:r>
            <w:r w:rsidRPr="00E71473">
              <w:rPr>
                <w:rFonts w:ascii="Arial" w:hAnsi="Arial" w:cs="Arial"/>
                <w:lang w:eastAsia="es-ES"/>
              </w:rPr>
              <w:t>revisión de asistentes</w:t>
            </w:r>
          </w:p>
        </w:tc>
        <w:tc>
          <w:tcPr>
            <w:tcW w:w="5184" w:type="dxa"/>
          </w:tcPr>
          <w:p w14:paraId="3D63D468" w14:textId="77777777" w:rsidR="00E71473" w:rsidRPr="00E71473" w:rsidRDefault="00E71473" w:rsidP="00E71473">
            <w:pPr>
              <w:tabs>
                <w:tab w:val="num" w:pos="567"/>
                <w:tab w:val="left" w:pos="1440"/>
              </w:tabs>
              <w:jc w:val="both"/>
              <w:rPr>
                <w:rFonts w:ascii="Arial" w:hAnsi="Arial" w:cs="Arial"/>
                <w:lang w:eastAsia="es-ES"/>
              </w:rPr>
            </w:pPr>
          </w:p>
          <w:p w14:paraId="39D869BB" w14:textId="77777777" w:rsidR="00E71473" w:rsidRPr="00E71473" w:rsidRDefault="00E71473" w:rsidP="00E71473">
            <w:pPr>
              <w:tabs>
                <w:tab w:val="num" w:pos="567"/>
                <w:tab w:val="left" w:pos="1440"/>
              </w:tabs>
              <w:jc w:val="both"/>
              <w:rPr>
                <w:rFonts w:ascii="Arial" w:hAnsi="Arial" w:cs="Arial"/>
                <w:lang w:eastAsia="es-ES"/>
              </w:rPr>
            </w:pPr>
            <w:r w:rsidRPr="00E71473">
              <w:rPr>
                <w:rFonts w:ascii="Arial" w:hAnsi="Arial" w:cs="Arial"/>
                <w:lang w:eastAsia="es-ES"/>
              </w:rPr>
              <w:t xml:space="preserve">Hombres: </w:t>
            </w:r>
            <w:r w:rsidRPr="00E71473">
              <w:rPr>
                <w:rFonts w:ascii="Arial" w:hAnsi="Arial" w:cs="Arial"/>
                <w:lang w:eastAsia="es-ES"/>
              </w:rPr>
              <w:fldChar w:fldCharType="begin">
                <w:ffData>
                  <w:name w:val="Texto4"/>
                  <w:enabled/>
                  <w:calcOnExit w:val="0"/>
                  <w:textInput/>
                </w:ffData>
              </w:fldChar>
            </w:r>
            <w:bookmarkStart w:id="32" w:name="Texto4"/>
            <w:r w:rsidRPr="00E71473">
              <w:rPr>
                <w:rFonts w:ascii="Arial" w:hAnsi="Arial" w:cs="Arial"/>
                <w:lang w:eastAsia="es-ES"/>
              </w:rPr>
              <w:instrText xml:space="preserve"> FORMTEXT </w:instrText>
            </w:r>
            <w:r w:rsidRPr="00E71473">
              <w:rPr>
                <w:rFonts w:ascii="Arial" w:hAnsi="Arial" w:cs="Arial"/>
                <w:lang w:eastAsia="es-ES"/>
              </w:rPr>
            </w:r>
            <w:r w:rsidRPr="00E71473">
              <w:rPr>
                <w:rFonts w:ascii="Arial" w:hAnsi="Arial" w:cs="Arial"/>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lang w:eastAsia="es-ES"/>
              </w:rPr>
              <w:fldChar w:fldCharType="end"/>
            </w:r>
            <w:bookmarkEnd w:id="32"/>
            <w:r w:rsidRPr="00E71473">
              <w:rPr>
                <w:rFonts w:ascii="Arial" w:hAnsi="Arial" w:cs="Arial"/>
                <w:lang w:eastAsia="es-ES"/>
              </w:rPr>
              <w:t xml:space="preserve">       Mujeres: </w:t>
            </w:r>
            <w:r w:rsidRPr="00E71473">
              <w:rPr>
                <w:rFonts w:ascii="Arial" w:hAnsi="Arial" w:cs="Arial"/>
                <w:lang w:eastAsia="es-ES"/>
              </w:rPr>
              <w:fldChar w:fldCharType="begin">
                <w:ffData>
                  <w:name w:val="Texto5"/>
                  <w:enabled/>
                  <w:calcOnExit w:val="0"/>
                  <w:textInput/>
                </w:ffData>
              </w:fldChar>
            </w:r>
            <w:bookmarkStart w:id="33" w:name="Texto5"/>
            <w:r w:rsidRPr="00E71473">
              <w:rPr>
                <w:rFonts w:ascii="Arial" w:hAnsi="Arial" w:cs="Arial"/>
                <w:lang w:eastAsia="es-ES"/>
              </w:rPr>
              <w:instrText xml:space="preserve"> FORMTEXT </w:instrText>
            </w:r>
            <w:r w:rsidRPr="00E71473">
              <w:rPr>
                <w:rFonts w:ascii="Arial" w:hAnsi="Arial" w:cs="Arial"/>
                <w:lang w:eastAsia="es-ES"/>
              </w:rPr>
            </w:r>
            <w:r w:rsidRPr="00E71473">
              <w:rPr>
                <w:rFonts w:ascii="Arial" w:hAnsi="Arial" w:cs="Arial"/>
                <w:lang w:eastAsia="es-ES"/>
              </w:rPr>
              <w:fldChar w:fldCharType="separate"/>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noProof/>
                <w:lang w:eastAsia="es-ES"/>
              </w:rPr>
              <w:t> </w:t>
            </w:r>
            <w:r w:rsidRPr="00E71473">
              <w:rPr>
                <w:rFonts w:ascii="Arial" w:hAnsi="Arial" w:cs="Arial"/>
                <w:lang w:eastAsia="es-ES"/>
              </w:rPr>
              <w:fldChar w:fldCharType="end"/>
            </w:r>
            <w:bookmarkEnd w:id="33"/>
            <w:r w:rsidRPr="00E71473">
              <w:rPr>
                <w:rFonts w:ascii="Arial" w:hAnsi="Arial" w:cs="Arial"/>
                <w:lang w:eastAsia="es-ES"/>
              </w:rPr>
              <w:t xml:space="preserve">                             </w:t>
            </w:r>
          </w:p>
          <w:p w14:paraId="3E5CFD81" w14:textId="77777777" w:rsidR="00E71473" w:rsidRPr="00E71473" w:rsidRDefault="00E71473" w:rsidP="00E71473">
            <w:pPr>
              <w:tabs>
                <w:tab w:val="num" w:pos="567"/>
                <w:tab w:val="left" w:pos="1440"/>
              </w:tabs>
              <w:jc w:val="both"/>
              <w:rPr>
                <w:rFonts w:ascii="Arial" w:hAnsi="Arial" w:cs="Arial"/>
                <w:lang w:eastAsia="es-ES"/>
              </w:rPr>
            </w:pPr>
          </w:p>
        </w:tc>
      </w:tr>
      <w:tr w:rsidR="00E71473" w:rsidRPr="00E71473" w14:paraId="39A109EA" w14:textId="77777777" w:rsidTr="00DE192E">
        <w:tc>
          <w:tcPr>
            <w:tcW w:w="3310" w:type="dxa"/>
          </w:tcPr>
          <w:p w14:paraId="1E6F5AF1" w14:textId="77777777" w:rsidR="00E71473" w:rsidRPr="00E71473" w:rsidRDefault="00CC0A0A" w:rsidP="00E71473">
            <w:pPr>
              <w:tabs>
                <w:tab w:val="num" w:pos="567"/>
                <w:tab w:val="left" w:pos="1440"/>
              </w:tabs>
              <w:jc w:val="both"/>
              <w:rPr>
                <w:rFonts w:ascii="Arial" w:hAnsi="Arial" w:cs="Arial"/>
                <w:lang w:eastAsia="es-ES"/>
              </w:rPr>
            </w:pPr>
            <w:r>
              <w:rPr>
                <w:rFonts w:ascii="Arial" w:hAnsi="Arial" w:cs="Arial"/>
                <w:lang w:eastAsia="es-ES"/>
              </w:rPr>
              <w:t>C</w:t>
            </w:r>
            <w:r w:rsidRPr="00E71473">
              <w:rPr>
                <w:rFonts w:ascii="Arial" w:hAnsi="Arial" w:cs="Arial"/>
                <w:lang w:eastAsia="es-ES"/>
              </w:rPr>
              <w:t>oste de las  representaciones (desglosar gastos)</w:t>
            </w:r>
          </w:p>
        </w:tc>
        <w:tc>
          <w:tcPr>
            <w:tcW w:w="5184" w:type="dxa"/>
          </w:tcPr>
          <w:p w14:paraId="31009FCD" w14:textId="77777777" w:rsidR="00E71473" w:rsidRPr="00E71473" w:rsidRDefault="00E71473" w:rsidP="00E71473">
            <w:pPr>
              <w:tabs>
                <w:tab w:val="num" w:pos="567"/>
                <w:tab w:val="left" w:pos="1440"/>
              </w:tabs>
              <w:jc w:val="both"/>
              <w:rPr>
                <w:rFonts w:ascii="Arial" w:hAnsi="Arial" w:cs="Arial"/>
                <w:lang w:eastAsia="es-ES"/>
              </w:rPr>
            </w:pPr>
          </w:p>
          <w:p w14:paraId="7FFF438D" w14:textId="77777777" w:rsidR="00E71473" w:rsidRPr="00E71473" w:rsidRDefault="00E71473" w:rsidP="00E71473">
            <w:pPr>
              <w:tabs>
                <w:tab w:val="num" w:pos="567"/>
                <w:tab w:val="left" w:pos="1440"/>
              </w:tabs>
              <w:jc w:val="both"/>
              <w:rPr>
                <w:rFonts w:ascii="Arial" w:hAnsi="Arial" w:cs="Arial"/>
                <w:lang w:eastAsia="es-ES"/>
              </w:rPr>
            </w:pPr>
          </w:p>
          <w:p w14:paraId="7ECF6E62" w14:textId="77777777" w:rsidR="00E71473" w:rsidRPr="00E71473" w:rsidRDefault="00E71473" w:rsidP="00E71473">
            <w:pPr>
              <w:tabs>
                <w:tab w:val="num" w:pos="567"/>
                <w:tab w:val="left" w:pos="1440"/>
              </w:tabs>
              <w:jc w:val="both"/>
              <w:rPr>
                <w:rFonts w:ascii="Arial" w:hAnsi="Arial" w:cs="Arial"/>
                <w:lang w:eastAsia="es-ES"/>
              </w:rPr>
            </w:pPr>
          </w:p>
          <w:p w14:paraId="76CA90AC" w14:textId="77777777" w:rsidR="00E71473" w:rsidRPr="00E71473" w:rsidRDefault="00E71473" w:rsidP="00E71473">
            <w:pPr>
              <w:tabs>
                <w:tab w:val="num" w:pos="567"/>
                <w:tab w:val="left" w:pos="1440"/>
              </w:tabs>
              <w:jc w:val="both"/>
              <w:rPr>
                <w:rFonts w:ascii="Arial" w:hAnsi="Arial" w:cs="Arial"/>
                <w:lang w:eastAsia="es-ES"/>
              </w:rPr>
            </w:pPr>
          </w:p>
          <w:p w14:paraId="541D060D" w14:textId="77777777" w:rsidR="00E71473" w:rsidRPr="00E71473" w:rsidRDefault="00E71473" w:rsidP="00E71473">
            <w:pPr>
              <w:tabs>
                <w:tab w:val="num" w:pos="567"/>
                <w:tab w:val="left" w:pos="1440"/>
              </w:tabs>
              <w:jc w:val="both"/>
              <w:rPr>
                <w:rFonts w:ascii="Arial" w:hAnsi="Arial" w:cs="Arial"/>
                <w:lang w:eastAsia="es-ES"/>
              </w:rPr>
            </w:pPr>
          </w:p>
          <w:p w14:paraId="787E0C64" w14:textId="77777777" w:rsidR="00E71473" w:rsidRPr="00E71473" w:rsidRDefault="00E71473" w:rsidP="00E71473">
            <w:pPr>
              <w:tabs>
                <w:tab w:val="num" w:pos="567"/>
                <w:tab w:val="left" w:pos="1440"/>
              </w:tabs>
              <w:jc w:val="both"/>
              <w:rPr>
                <w:rFonts w:ascii="Arial" w:hAnsi="Arial" w:cs="Arial"/>
                <w:lang w:eastAsia="es-ES"/>
              </w:rPr>
            </w:pPr>
          </w:p>
          <w:p w14:paraId="16AE5935" w14:textId="77777777" w:rsidR="00E71473" w:rsidRPr="00E71473" w:rsidRDefault="00E71473" w:rsidP="00E71473">
            <w:pPr>
              <w:tabs>
                <w:tab w:val="num" w:pos="567"/>
                <w:tab w:val="left" w:pos="1440"/>
              </w:tabs>
              <w:jc w:val="both"/>
              <w:rPr>
                <w:rFonts w:ascii="Arial" w:hAnsi="Arial" w:cs="Arial"/>
                <w:lang w:eastAsia="es-ES"/>
              </w:rPr>
            </w:pPr>
          </w:p>
        </w:tc>
      </w:tr>
    </w:tbl>
    <w:p w14:paraId="720630AB" w14:textId="77777777" w:rsidR="00E36346" w:rsidRDefault="00E36346" w:rsidP="00E71473">
      <w:pPr>
        <w:tabs>
          <w:tab w:val="num" w:pos="567"/>
          <w:tab w:val="left" w:pos="1440"/>
        </w:tabs>
        <w:jc w:val="both"/>
        <w:rPr>
          <w:rFonts w:ascii="Arial" w:hAnsi="Arial" w:cs="Arial"/>
          <w:lang w:eastAsia="es-ES"/>
        </w:rPr>
      </w:pPr>
    </w:p>
    <w:p w14:paraId="72860814" w14:textId="77777777" w:rsidR="00E71473" w:rsidRPr="00E71473" w:rsidRDefault="00E71473" w:rsidP="00E71473">
      <w:pPr>
        <w:tabs>
          <w:tab w:val="num" w:pos="567"/>
          <w:tab w:val="left" w:pos="1440"/>
        </w:tabs>
        <w:jc w:val="both"/>
        <w:rPr>
          <w:rFonts w:ascii="Arial" w:hAnsi="Arial" w:cs="Arial"/>
          <w:lang w:eastAsia="es-ES"/>
        </w:rPr>
      </w:pPr>
      <w:r w:rsidRPr="00E71473">
        <w:rPr>
          <w:rFonts w:ascii="Arial" w:hAnsi="Arial" w:cs="Arial"/>
          <w:lang w:eastAsia="es-ES"/>
        </w:rPr>
        <w:lastRenderedPageBreak/>
        <w:t xml:space="preserve">Equipo, instalaciones y personal: </w:t>
      </w:r>
    </w:p>
    <w:p w14:paraId="1AF0E021" w14:textId="77777777" w:rsidR="00E71473" w:rsidRPr="00E71473" w:rsidRDefault="00E71473" w:rsidP="00E71473">
      <w:pPr>
        <w:rPr>
          <w:rFonts w:ascii="Arial" w:hAnsi="Arial" w:cs="Arial"/>
          <w:sz w:val="28"/>
          <w:szCs w:val="28"/>
          <w:lang w:eastAsia="es-ES"/>
        </w:rPr>
      </w:pPr>
    </w:p>
    <w:tbl>
      <w:tblPr>
        <w:tblStyle w:val="Tablaconcuadrcula4"/>
        <w:tblW w:w="0" w:type="auto"/>
        <w:tblLook w:val="04A0" w:firstRow="1" w:lastRow="0" w:firstColumn="1" w:lastColumn="0" w:noHBand="0" w:noVBand="1"/>
      </w:tblPr>
      <w:tblGrid>
        <w:gridCol w:w="3256"/>
        <w:gridCol w:w="5238"/>
      </w:tblGrid>
      <w:tr w:rsidR="00E71473" w:rsidRPr="00E71473" w14:paraId="24AF36F7" w14:textId="77777777" w:rsidTr="00DE192E">
        <w:tc>
          <w:tcPr>
            <w:tcW w:w="3256" w:type="dxa"/>
          </w:tcPr>
          <w:p w14:paraId="25D30504" w14:textId="77777777" w:rsidR="00E71473" w:rsidRPr="00E71473" w:rsidRDefault="00CC0A0A" w:rsidP="00E71473">
            <w:pPr>
              <w:rPr>
                <w:rFonts w:ascii="Arial" w:hAnsi="Arial" w:cs="Arial"/>
                <w:lang w:eastAsia="es-ES"/>
              </w:rPr>
            </w:pPr>
            <w:r>
              <w:rPr>
                <w:rFonts w:ascii="Arial" w:hAnsi="Arial" w:cs="Arial"/>
                <w:lang w:eastAsia="es-ES"/>
              </w:rPr>
              <w:t>T</w:t>
            </w:r>
            <w:r w:rsidRPr="00E71473">
              <w:rPr>
                <w:rFonts w:ascii="Arial" w:hAnsi="Arial" w:cs="Arial"/>
                <w:lang w:eastAsia="es-ES"/>
              </w:rPr>
              <w:t>ipo de equipo de audiodescripción disponible</w:t>
            </w:r>
          </w:p>
        </w:tc>
        <w:tc>
          <w:tcPr>
            <w:tcW w:w="5238" w:type="dxa"/>
          </w:tcPr>
          <w:p w14:paraId="2B7438AE" w14:textId="77777777" w:rsidR="00E71473" w:rsidRPr="00E71473" w:rsidRDefault="00E71473" w:rsidP="00E71473">
            <w:pPr>
              <w:rPr>
                <w:rFonts w:ascii="Arial" w:hAnsi="Arial" w:cs="Arial"/>
                <w:sz w:val="28"/>
                <w:szCs w:val="28"/>
                <w:lang w:eastAsia="es-ES"/>
              </w:rPr>
            </w:pPr>
          </w:p>
        </w:tc>
      </w:tr>
      <w:tr w:rsidR="00E71473" w:rsidRPr="00E71473" w14:paraId="1537D6D0" w14:textId="77777777" w:rsidTr="00DE192E">
        <w:tc>
          <w:tcPr>
            <w:tcW w:w="3256" w:type="dxa"/>
          </w:tcPr>
          <w:p w14:paraId="70DC6DB5" w14:textId="77777777" w:rsidR="00E71473" w:rsidRPr="00E71473" w:rsidRDefault="00E71473" w:rsidP="00E71473">
            <w:pPr>
              <w:rPr>
                <w:rFonts w:ascii="Arial" w:hAnsi="Arial" w:cs="Arial"/>
                <w:lang w:eastAsia="es-ES"/>
              </w:rPr>
            </w:pPr>
            <w:r w:rsidRPr="00E71473">
              <w:rPr>
                <w:rFonts w:ascii="Arial" w:hAnsi="Arial" w:cs="Arial"/>
                <w:lang w:eastAsia="es-ES"/>
              </w:rPr>
              <w:t>I</w:t>
            </w:r>
            <w:r w:rsidR="00CC0A0A" w:rsidRPr="00E71473">
              <w:rPr>
                <w:rFonts w:ascii="Arial" w:hAnsi="Arial" w:cs="Arial"/>
                <w:lang w:eastAsia="es-ES"/>
              </w:rPr>
              <w:t xml:space="preserve">nstalaciones para la audiodescripción disponibles </w:t>
            </w:r>
          </w:p>
        </w:tc>
        <w:tc>
          <w:tcPr>
            <w:tcW w:w="5238" w:type="dxa"/>
          </w:tcPr>
          <w:p w14:paraId="536999A3" w14:textId="77777777" w:rsidR="00E71473" w:rsidRPr="00E71473" w:rsidRDefault="00E71473" w:rsidP="00E71473">
            <w:pPr>
              <w:rPr>
                <w:rFonts w:ascii="Arial" w:hAnsi="Arial" w:cs="Arial"/>
                <w:sz w:val="28"/>
                <w:szCs w:val="28"/>
                <w:lang w:eastAsia="es-ES"/>
              </w:rPr>
            </w:pPr>
          </w:p>
        </w:tc>
      </w:tr>
      <w:tr w:rsidR="00E71473" w:rsidRPr="00E71473" w14:paraId="04DB89AF" w14:textId="77777777" w:rsidTr="00DE192E">
        <w:tc>
          <w:tcPr>
            <w:tcW w:w="3256" w:type="dxa"/>
          </w:tcPr>
          <w:p w14:paraId="1A389FD0" w14:textId="77777777" w:rsidR="00E71473" w:rsidRPr="00E71473" w:rsidRDefault="00E71473" w:rsidP="00E71473">
            <w:pPr>
              <w:rPr>
                <w:rFonts w:ascii="Arial" w:hAnsi="Arial" w:cs="Arial"/>
                <w:lang w:eastAsia="es-ES"/>
              </w:rPr>
            </w:pPr>
            <w:r w:rsidRPr="00E71473">
              <w:rPr>
                <w:rFonts w:ascii="Arial" w:hAnsi="Arial" w:cs="Arial"/>
                <w:lang w:eastAsia="es-ES"/>
              </w:rPr>
              <w:t>N</w:t>
            </w:r>
            <w:r w:rsidR="00CC0A0A" w:rsidRPr="00E71473">
              <w:rPr>
                <w:rFonts w:ascii="Arial" w:hAnsi="Arial" w:cs="Arial"/>
                <w:lang w:eastAsia="es-ES"/>
              </w:rPr>
              <w:t>úmero de receptores</w:t>
            </w:r>
          </w:p>
        </w:tc>
        <w:tc>
          <w:tcPr>
            <w:tcW w:w="5238" w:type="dxa"/>
          </w:tcPr>
          <w:p w14:paraId="0957B586" w14:textId="77777777" w:rsidR="00E71473" w:rsidRPr="00E71473" w:rsidRDefault="00E71473" w:rsidP="00E71473">
            <w:pPr>
              <w:rPr>
                <w:rFonts w:ascii="Arial" w:hAnsi="Arial" w:cs="Arial"/>
                <w:sz w:val="28"/>
                <w:szCs w:val="28"/>
                <w:lang w:eastAsia="es-ES"/>
              </w:rPr>
            </w:pPr>
          </w:p>
        </w:tc>
      </w:tr>
      <w:tr w:rsidR="00E71473" w:rsidRPr="00E71473" w14:paraId="0412EDFA" w14:textId="77777777" w:rsidTr="00DE192E">
        <w:tc>
          <w:tcPr>
            <w:tcW w:w="3256" w:type="dxa"/>
          </w:tcPr>
          <w:p w14:paraId="753DB44B" w14:textId="77777777" w:rsidR="00E71473" w:rsidRPr="00E71473" w:rsidRDefault="00CC0A0A" w:rsidP="00CC0A0A">
            <w:pPr>
              <w:rPr>
                <w:rFonts w:ascii="Arial" w:hAnsi="Arial" w:cs="Arial"/>
                <w:lang w:eastAsia="es-ES"/>
              </w:rPr>
            </w:pPr>
            <w:r>
              <w:rPr>
                <w:rFonts w:ascii="Arial" w:hAnsi="Arial" w:cs="Arial"/>
                <w:lang w:eastAsia="es-ES"/>
              </w:rPr>
              <w:t>D</w:t>
            </w:r>
            <w:r w:rsidRPr="00E71473">
              <w:rPr>
                <w:rFonts w:ascii="Arial" w:hAnsi="Arial" w:cs="Arial"/>
                <w:lang w:eastAsia="es-ES"/>
              </w:rPr>
              <w:t>atos de los asesores</w:t>
            </w:r>
          </w:p>
        </w:tc>
        <w:tc>
          <w:tcPr>
            <w:tcW w:w="5238" w:type="dxa"/>
          </w:tcPr>
          <w:p w14:paraId="5B3AAA83" w14:textId="77777777" w:rsidR="00E71473" w:rsidRPr="00E71473" w:rsidRDefault="00E71473" w:rsidP="00E71473">
            <w:pPr>
              <w:rPr>
                <w:rFonts w:ascii="Arial" w:hAnsi="Arial" w:cs="Arial"/>
                <w:lang w:eastAsia="es-ES"/>
              </w:rPr>
            </w:pPr>
            <w:r w:rsidRPr="00E71473">
              <w:rPr>
                <w:rFonts w:ascii="Arial" w:hAnsi="Arial" w:cs="Arial"/>
                <w:lang w:eastAsia="es-ES"/>
              </w:rPr>
              <w:t>Nombre:</w:t>
            </w:r>
          </w:p>
          <w:p w14:paraId="74AC5ACC" w14:textId="77777777" w:rsidR="00E71473" w:rsidRPr="00E71473" w:rsidRDefault="00E71473" w:rsidP="00E71473">
            <w:pPr>
              <w:rPr>
                <w:rFonts w:ascii="Arial" w:hAnsi="Arial" w:cs="Arial"/>
                <w:lang w:eastAsia="es-ES"/>
              </w:rPr>
            </w:pPr>
          </w:p>
          <w:p w14:paraId="132443F1" w14:textId="77777777" w:rsidR="00E71473" w:rsidRPr="00E71473" w:rsidRDefault="00E71473" w:rsidP="00E71473">
            <w:pPr>
              <w:rPr>
                <w:rFonts w:ascii="Arial" w:hAnsi="Arial" w:cs="Arial"/>
                <w:sz w:val="28"/>
                <w:szCs w:val="28"/>
                <w:lang w:eastAsia="es-ES"/>
              </w:rPr>
            </w:pPr>
            <w:r w:rsidRPr="00E71473">
              <w:rPr>
                <w:rFonts w:ascii="Arial" w:hAnsi="Arial" w:cs="Arial"/>
                <w:lang w:eastAsia="es-ES"/>
              </w:rPr>
              <w:t>Relación laboral con la ONCE:</w:t>
            </w:r>
            <w:r w:rsidRPr="00E71473">
              <w:rPr>
                <w:rFonts w:ascii="Arial" w:hAnsi="Arial" w:cs="Arial"/>
                <w:sz w:val="28"/>
                <w:szCs w:val="28"/>
                <w:lang w:eastAsia="es-ES"/>
              </w:rPr>
              <w:t xml:space="preserve"> </w:t>
            </w:r>
          </w:p>
          <w:p w14:paraId="714F2387" w14:textId="77777777" w:rsidR="00E71473" w:rsidRPr="00E71473" w:rsidRDefault="00E71473" w:rsidP="00E71473">
            <w:pPr>
              <w:rPr>
                <w:rFonts w:ascii="Arial" w:hAnsi="Arial" w:cs="Arial"/>
                <w:sz w:val="28"/>
                <w:szCs w:val="28"/>
                <w:lang w:eastAsia="es-ES"/>
              </w:rPr>
            </w:pPr>
          </w:p>
        </w:tc>
      </w:tr>
      <w:tr w:rsidR="00E71473" w:rsidRPr="00E71473" w14:paraId="3A29F5A7" w14:textId="77777777" w:rsidTr="00DE192E">
        <w:tc>
          <w:tcPr>
            <w:tcW w:w="3256" w:type="dxa"/>
          </w:tcPr>
          <w:p w14:paraId="65405414" w14:textId="77777777" w:rsidR="00E71473" w:rsidRPr="00E71473" w:rsidRDefault="00E71473" w:rsidP="00E71473">
            <w:pPr>
              <w:rPr>
                <w:rFonts w:ascii="Arial" w:hAnsi="Arial" w:cs="Arial"/>
                <w:lang w:eastAsia="es-ES"/>
              </w:rPr>
            </w:pPr>
            <w:r w:rsidRPr="00E71473">
              <w:rPr>
                <w:rFonts w:ascii="Arial" w:hAnsi="Arial" w:cs="Arial"/>
                <w:lang w:eastAsia="es-ES"/>
              </w:rPr>
              <w:t>D</w:t>
            </w:r>
            <w:r w:rsidR="00CC0A0A" w:rsidRPr="00E71473">
              <w:rPr>
                <w:rFonts w:ascii="Arial" w:hAnsi="Arial" w:cs="Arial"/>
                <w:lang w:eastAsia="es-ES"/>
              </w:rPr>
              <w:t xml:space="preserve">atos de los guionistas y locutores </w:t>
            </w:r>
          </w:p>
        </w:tc>
        <w:tc>
          <w:tcPr>
            <w:tcW w:w="5238" w:type="dxa"/>
          </w:tcPr>
          <w:p w14:paraId="6FE66F4F" w14:textId="77777777" w:rsidR="00E71473" w:rsidRPr="00E71473" w:rsidRDefault="00E71473" w:rsidP="00E71473">
            <w:pPr>
              <w:rPr>
                <w:rFonts w:ascii="Arial" w:hAnsi="Arial" w:cs="Arial"/>
                <w:lang w:eastAsia="es-ES"/>
              </w:rPr>
            </w:pPr>
            <w:r w:rsidRPr="00E71473">
              <w:rPr>
                <w:rFonts w:ascii="Arial" w:hAnsi="Arial" w:cs="Arial"/>
                <w:lang w:eastAsia="es-ES"/>
              </w:rPr>
              <w:t>Nombre:</w:t>
            </w:r>
          </w:p>
          <w:p w14:paraId="7649270D" w14:textId="77777777" w:rsidR="00E71473" w:rsidRPr="00E71473" w:rsidRDefault="00E71473" w:rsidP="00E71473">
            <w:pPr>
              <w:rPr>
                <w:rFonts w:ascii="Arial" w:hAnsi="Arial" w:cs="Arial"/>
                <w:lang w:eastAsia="es-ES"/>
              </w:rPr>
            </w:pPr>
          </w:p>
          <w:p w14:paraId="6F6C1994" w14:textId="77777777" w:rsidR="00E71473" w:rsidRPr="00E71473" w:rsidRDefault="00E71473" w:rsidP="00E71473">
            <w:pPr>
              <w:rPr>
                <w:rFonts w:ascii="Arial" w:hAnsi="Arial" w:cs="Arial"/>
                <w:lang w:eastAsia="es-ES"/>
              </w:rPr>
            </w:pPr>
            <w:r w:rsidRPr="00E71473">
              <w:rPr>
                <w:rFonts w:ascii="Arial" w:hAnsi="Arial" w:cs="Arial"/>
                <w:lang w:eastAsia="es-ES"/>
              </w:rPr>
              <w:t>Relación laboral con la ONCE:</w:t>
            </w:r>
          </w:p>
          <w:p w14:paraId="211E2659" w14:textId="77777777" w:rsidR="00E71473" w:rsidRPr="00E71473" w:rsidRDefault="00E71473" w:rsidP="00E71473">
            <w:pPr>
              <w:rPr>
                <w:rFonts w:ascii="Arial" w:hAnsi="Arial" w:cs="Arial"/>
                <w:lang w:eastAsia="es-ES"/>
              </w:rPr>
            </w:pPr>
          </w:p>
          <w:p w14:paraId="1CB1E73F" w14:textId="77777777" w:rsidR="00E71473" w:rsidRPr="00E71473" w:rsidRDefault="00E71473" w:rsidP="00E71473">
            <w:pPr>
              <w:rPr>
                <w:rFonts w:ascii="Arial" w:hAnsi="Arial" w:cs="Arial"/>
                <w:lang w:eastAsia="es-ES"/>
              </w:rPr>
            </w:pPr>
            <w:r w:rsidRPr="00E71473">
              <w:rPr>
                <w:rFonts w:ascii="Arial" w:hAnsi="Arial" w:cs="Arial"/>
                <w:lang w:eastAsia="es-ES"/>
              </w:rPr>
              <w:t>Nombre:</w:t>
            </w:r>
          </w:p>
          <w:p w14:paraId="7001173A" w14:textId="77777777" w:rsidR="00E71473" w:rsidRPr="00E71473" w:rsidRDefault="00E71473" w:rsidP="00E71473">
            <w:pPr>
              <w:rPr>
                <w:rFonts w:ascii="Arial" w:hAnsi="Arial" w:cs="Arial"/>
                <w:lang w:eastAsia="es-ES"/>
              </w:rPr>
            </w:pPr>
          </w:p>
          <w:p w14:paraId="74E506E0" w14:textId="77777777" w:rsidR="00E71473" w:rsidRPr="00E71473" w:rsidRDefault="00E71473" w:rsidP="00E71473">
            <w:pPr>
              <w:rPr>
                <w:rFonts w:ascii="Arial" w:hAnsi="Arial" w:cs="Arial"/>
                <w:lang w:eastAsia="es-ES"/>
              </w:rPr>
            </w:pPr>
            <w:r w:rsidRPr="00E71473">
              <w:rPr>
                <w:rFonts w:ascii="Arial" w:hAnsi="Arial" w:cs="Arial"/>
                <w:lang w:eastAsia="es-ES"/>
              </w:rPr>
              <w:t xml:space="preserve">Relación laboral con la ONCE: </w:t>
            </w:r>
          </w:p>
          <w:p w14:paraId="1145B47E" w14:textId="77777777" w:rsidR="00E71473" w:rsidRPr="00E71473" w:rsidRDefault="00E71473" w:rsidP="00E71473">
            <w:pPr>
              <w:rPr>
                <w:rFonts w:ascii="Arial" w:hAnsi="Arial" w:cs="Arial"/>
                <w:lang w:eastAsia="es-ES"/>
              </w:rPr>
            </w:pPr>
          </w:p>
        </w:tc>
      </w:tr>
    </w:tbl>
    <w:p w14:paraId="76C1E420" w14:textId="77777777" w:rsidR="00E71473" w:rsidRPr="00E71473" w:rsidRDefault="00E71473" w:rsidP="00E71473">
      <w:pPr>
        <w:rPr>
          <w:rFonts w:ascii="Arial" w:hAnsi="Arial" w:cs="Arial"/>
          <w:sz w:val="28"/>
          <w:szCs w:val="28"/>
          <w:lang w:eastAsia="es-ES"/>
        </w:rPr>
      </w:pPr>
    </w:p>
    <w:p w14:paraId="0759A560" w14:textId="77777777" w:rsidR="00E71473" w:rsidRPr="00E71473" w:rsidRDefault="00E71473" w:rsidP="00E71473">
      <w:pPr>
        <w:rPr>
          <w:rFonts w:ascii="Arial" w:hAnsi="Arial" w:cs="Arial"/>
          <w:sz w:val="28"/>
          <w:szCs w:val="28"/>
          <w:lang w:eastAsia="es-ES"/>
        </w:rPr>
      </w:pPr>
    </w:p>
    <w:p w14:paraId="152A1032" w14:textId="77777777" w:rsidR="00E71473" w:rsidRPr="00E71473" w:rsidRDefault="00E71473" w:rsidP="00E71473">
      <w:pPr>
        <w:rPr>
          <w:rFonts w:ascii="Arial" w:hAnsi="Arial" w:cs="Arial"/>
          <w:sz w:val="28"/>
          <w:szCs w:val="28"/>
          <w:lang w:eastAsia="es-ES"/>
        </w:rPr>
      </w:pPr>
    </w:p>
    <w:tbl>
      <w:tblPr>
        <w:tblStyle w:val="Tablaconcuadrcula4"/>
        <w:tblW w:w="0" w:type="auto"/>
        <w:tblLook w:val="04A0" w:firstRow="1" w:lastRow="0" w:firstColumn="1" w:lastColumn="0" w:noHBand="0" w:noVBand="1"/>
      </w:tblPr>
      <w:tblGrid>
        <w:gridCol w:w="8494"/>
      </w:tblGrid>
      <w:tr w:rsidR="00E71473" w:rsidRPr="00E71473" w14:paraId="34F5C37A" w14:textId="77777777" w:rsidTr="00DE192E">
        <w:tc>
          <w:tcPr>
            <w:tcW w:w="8494" w:type="dxa"/>
          </w:tcPr>
          <w:p w14:paraId="09BC0A1C" w14:textId="77777777" w:rsidR="00E71473" w:rsidRPr="00E71473" w:rsidRDefault="00E71473" w:rsidP="00E71473">
            <w:pPr>
              <w:rPr>
                <w:rFonts w:ascii="Arial" w:hAnsi="Arial" w:cs="Arial"/>
                <w:lang w:eastAsia="es-ES"/>
              </w:rPr>
            </w:pPr>
            <w:r w:rsidRPr="00E71473">
              <w:rPr>
                <w:rFonts w:ascii="Arial" w:hAnsi="Arial" w:cs="Arial"/>
                <w:lang w:eastAsia="es-ES"/>
              </w:rPr>
              <w:t>Observaciones:</w:t>
            </w:r>
          </w:p>
          <w:p w14:paraId="0DDC93A4" w14:textId="77777777" w:rsidR="00E71473" w:rsidRPr="00E71473" w:rsidRDefault="00E71473" w:rsidP="00E71473">
            <w:pPr>
              <w:rPr>
                <w:rFonts w:ascii="Arial" w:hAnsi="Arial" w:cs="Arial"/>
                <w:sz w:val="28"/>
                <w:szCs w:val="28"/>
                <w:lang w:eastAsia="es-ES"/>
              </w:rPr>
            </w:pPr>
          </w:p>
          <w:p w14:paraId="6218A848" w14:textId="77777777" w:rsidR="00E71473" w:rsidRPr="00E71473" w:rsidRDefault="00E71473" w:rsidP="00E71473">
            <w:pPr>
              <w:rPr>
                <w:rFonts w:ascii="Arial" w:hAnsi="Arial" w:cs="Arial"/>
                <w:sz w:val="28"/>
                <w:szCs w:val="28"/>
                <w:lang w:eastAsia="es-ES"/>
              </w:rPr>
            </w:pPr>
          </w:p>
          <w:p w14:paraId="66FCCAB7" w14:textId="77777777" w:rsidR="00E71473" w:rsidRPr="00E71473" w:rsidRDefault="00E71473" w:rsidP="00E71473">
            <w:pPr>
              <w:rPr>
                <w:rFonts w:ascii="Arial" w:hAnsi="Arial" w:cs="Arial"/>
                <w:sz w:val="28"/>
                <w:szCs w:val="28"/>
                <w:lang w:eastAsia="es-ES"/>
              </w:rPr>
            </w:pPr>
          </w:p>
          <w:p w14:paraId="0AF9B24A" w14:textId="77777777" w:rsidR="00E71473" w:rsidRPr="00E71473" w:rsidRDefault="00E71473" w:rsidP="00E71473">
            <w:pPr>
              <w:rPr>
                <w:rFonts w:ascii="Arial" w:hAnsi="Arial" w:cs="Arial"/>
                <w:sz w:val="28"/>
                <w:szCs w:val="28"/>
                <w:lang w:eastAsia="es-ES"/>
              </w:rPr>
            </w:pPr>
          </w:p>
          <w:p w14:paraId="28397243" w14:textId="77777777" w:rsidR="00E71473" w:rsidRPr="00E71473" w:rsidRDefault="00E71473" w:rsidP="00E71473">
            <w:pPr>
              <w:rPr>
                <w:rFonts w:ascii="Arial" w:hAnsi="Arial" w:cs="Arial"/>
                <w:sz w:val="28"/>
                <w:szCs w:val="28"/>
                <w:lang w:eastAsia="es-ES"/>
              </w:rPr>
            </w:pPr>
          </w:p>
          <w:p w14:paraId="3EE142B7" w14:textId="77777777" w:rsidR="00E71473" w:rsidRPr="00E71473" w:rsidRDefault="00E71473" w:rsidP="00E71473">
            <w:pPr>
              <w:rPr>
                <w:rFonts w:ascii="Arial" w:hAnsi="Arial" w:cs="Arial"/>
                <w:sz w:val="28"/>
                <w:szCs w:val="28"/>
                <w:lang w:eastAsia="es-ES"/>
              </w:rPr>
            </w:pPr>
          </w:p>
          <w:p w14:paraId="62C9402B" w14:textId="77777777" w:rsidR="00E71473" w:rsidRPr="00E71473" w:rsidRDefault="00E71473" w:rsidP="00E71473">
            <w:pPr>
              <w:rPr>
                <w:rFonts w:ascii="Arial" w:hAnsi="Arial" w:cs="Arial"/>
                <w:sz w:val="28"/>
                <w:szCs w:val="28"/>
                <w:lang w:eastAsia="es-ES"/>
              </w:rPr>
            </w:pPr>
          </w:p>
          <w:p w14:paraId="5DAF9BB8" w14:textId="77777777" w:rsidR="00E71473" w:rsidRPr="00E71473" w:rsidRDefault="00E71473" w:rsidP="00E71473">
            <w:pPr>
              <w:rPr>
                <w:rFonts w:ascii="Arial" w:hAnsi="Arial" w:cs="Arial"/>
                <w:sz w:val="28"/>
                <w:szCs w:val="28"/>
                <w:lang w:eastAsia="es-ES"/>
              </w:rPr>
            </w:pPr>
          </w:p>
        </w:tc>
      </w:tr>
    </w:tbl>
    <w:p w14:paraId="5358ECCC" w14:textId="77777777" w:rsidR="00E71473" w:rsidRDefault="00E71473" w:rsidP="00A54C0A">
      <w:pPr>
        <w:ind w:firstLine="708"/>
        <w:rPr>
          <w:lang w:val="es-ES" w:eastAsia="es-ES"/>
        </w:rPr>
        <w:sectPr w:rsidR="00E71473" w:rsidSect="00E608BC">
          <w:footerReference w:type="default" r:id="rId23"/>
          <w:pgSz w:w="11906" w:h="16838"/>
          <w:pgMar w:top="2268" w:right="1701" w:bottom="1418" w:left="1701" w:header="709" w:footer="709" w:gutter="0"/>
          <w:pgNumType w:start="1"/>
          <w:cols w:space="708"/>
          <w:docGrid w:linePitch="360"/>
        </w:sectPr>
      </w:pPr>
    </w:p>
    <w:p w14:paraId="158120E8" w14:textId="77777777" w:rsidR="00E71473" w:rsidRPr="00CC0A0A" w:rsidRDefault="00E71473" w:rsidP="00AA5E42">
      <w:pPr>
        <w:pStyle w:val="Ttulo1"/>
        <w:numPr>
          <w:ilvl w:val="0"/>
          <w:numId w:val="0"/>
        </w:numPr>
        <w:ind w:left="360"/>
        <w:jc w:val="right"/>
        <w:rPr>
          <w:sz w:val="28"/>
          <w:szCs w:val="28"/>
        </w:rPr>
      </w:pPr>
      <w:bookmarkStart w:id="34" w:name="_Toc44320665"/>
      <w:r w:rsidRPr="00CC0A0A">
        <w:lastRenderedPageBreak/>
        <w:t>A</w:t>
      </w:r>
      <w:r w:rsidR="00CC0A0A" w:rsidRPr="00CC0A0A">
        <w:t>NEXO</w:t>
      </w:r>
      <w:r w:rsidRPr="00CC0A0A">
        <w:t xml:space="preserve"> IV</w:t>
      </w:r>
      <w:bookmarkEnd w:id="34"/>
    </w:p>
    <w:p w14:paraId="15D8331C" w14:textId="77777777" w:rsidR="00E71473" w:rsidRPr="00E71473" w:rsidRDefault="00E71473" w:rsidP="00E71473">
      <w:pPr>
        <w:rPr>
          <w:rFonts w:ascii="Arial" w:hAnsi="Arial" w:cs="Arial"/>
          <w:sz w:val="28"/>
          <w:szCs w:val="28"/>
          <w:lang w:eastAsia="es-ES"/>
        </w:rPr>
      </w:pPr>
    </w:p>
    <w:tbl>
      <w:tblPr>
        <w:tblStyle w:val="Tablaconcuadrcula5"/>
        <w:tblW w:w="0" w:type="auto"/>
        <w:tblLook w:val="04A0" w:firstRow="1" w:lastRow="0" w:firstColumn="1" w:lastColumn="0" w:noHBand="0" w:noVBand="1"/>
      </w:tblPr>
      <w:tblGrid>
        <w:gridCol w:w="8494"/>
      </w:tblGrid>
      <w:tr w:rsidR="00E71473" w:rsidRPr="00E71473" w14:paraId="63E1D3C3" w14:textId="77777777" w:rsidTr="00DE192E">
        <w:tc>
          <w:tcPr>
            <w:tcW w:w="8494" w:type="dxa"/>
            <w:vAlign w:val="center"/>
          </w:tcPr>
          <w:p w14:paraId="222D6FF2" w14:textId="77777777" w:rsidR="00E71473" w:rsidRPr="00E71473" w:rsidRDefault="00E71473" w:rsidP="00E71473">
            <w:pPr>
              <w:tabs>
                <w:tab w:val="num" w:pos="567"/>
                <w:tab w:val="left" w:pos="1440"/>
              </w:tabs>
              <w:jc w:val="center"/>
              <w:rPr>
                <w:rFonts w:ascii="Arial" w:hAnsi="Arial" w:cs="Arial"/>
                <w:lang w:eastAsia="es-ES"/>
              </w:rPr>
            </w:pPr>
          </w:p>
          <w:p w14:paraId="442C6849" w14:textId="77777777" w:rsidR="00E71473" w:rsidRPr="00E71473" w:rsidRDefault="00E71473" w:rsidP="00E71473">
            <w:pPr>
              <w:tabs>
                <w:tab w:val="num" w:pos="567"/>
                <w:tab w:val="left" w:pos="1440"/>
              </w:tabs>
              <w:jc w:val="center"/>
              <w:rPr>
                <w:rFonts w:ascii="Arial" w:hAnsi="Arial" w:cs="Arial"/>
                <w:lang w:eastAsia="es-ES"/>
              </w:rPr>
            </w:pPr>
            <w:r w:rsidRPr="00E71473">
              <w:rPr>
                <w:rFonts w:ascii="Arial" w:hAnsi="Arial" w:cs="Arial"/>
                <w:lang w:eastAsia="es-ES"/>
              </w:rPr>
              <w:t xml:space="preserve">INFORME OBRA TEATRAL CON AUDIODESCRIPCIÓN </w:t>
            </w:r>
          </w:p>
          <w:p w14:paraId="76A99C65" w14:textId="77777777" w:rsidR="00E71473" w:rsidRPr="00E71473" w:rsidRDefault="00E71473" w:rsidP="00E71473">
            <w:pPr>
              <w:tabs>
                <w:tab w:val="num" w:pos="567"/>
                <w:tab w:val="left" w:pos="1440"/>
              </w:tabs>
              <w:jc w:val="center"/>
              <w:rPr>
                <w:rFonts w:ascii="Arial" w:hAnsi="Arial" w:cs="Arial"/>
                <w:lang w:eastAsia="es-ES"/>
              </w:rPr>
            </w:pPr>
          </w:p>
        </w:tc>
      </w:tr>
    </w:tbl>
    <w:p w14:paraId="6985D074" w14:textId="77777777" w:rsidR="00E71473" w:rsidRPr="00E71473" w:rsidRDefault="00E71473" w:rsidP="00E71473">
      <w:pPr>
        <w:rPr>
          <w:rFonts w:ascii="Arial" w:hAnsi="Arial" w:cs="Arial"/>
          <w:sz w:val="28"/>
          <w:szCs w:val="28"/>
          <w:lang w:eastAsia="es-ES"/>
        </w:rPr>
      </w:pPr>
    </w:p>
    <w:p w14:paraId="4D9AF291" w14:textId="77777777" w:rsidR="00E71473" w:rsidRPr="00E71473" w:rsidRDefault="00E71473" w:rsidP="00E71473">
      <w:pPr>
        <w:rPr>
          <w:rFonts w:ascii="Arial" w:hAnsi="Arial" w:cs="Arial"/>
          <w:sz w:val="28"/>
          <w:szCs w:val="2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1067"/>
        <w:gridCol w:w="659"/>
        <w:gridCol w:w="627"/>
        <w:gridCol w:w="1140"/>
      </w:tblGrid>
      <w:tr w:rsidR="00E71473" w:rsidRPr="00E71473" w14:paraId="1E3816BA" w14:textId="77777777" w:rsidTr="00DE192E">
        <w:tc>
          <w:tcPr>
            <w:tcW w:w="0" w:type="auto"/>
            <w:tcBorders>
              <w:right w:val="single" w:sz="12" w:space="0" w:color="auto"/>
            </w:tcBorders>
          </w:tcPr>
          <w:p w14:paraId="4C588B41" w14:textId="77777777" w:rsidR="00E71473" w:rsidRPr="00E71473" w:rsidRDefault="00E71473" w:rsidP="00E71473">
            <w:pPr>
              <w:rPr>
                <w:rFonts w:ascii="Arial" w:hAnsi="Arial" w:cs="Arial"/>
                <w:lang w:eastAsia="es-ES"/>
              </w:rPr>
            </w:pPr>
            <w:r w:rsidRPr="00E71473">
              <w:rPr>
                <w:rFonts w:ascii="Arial" w:hAnsi="Arial" w:cs="Arial"/>
                <w:lang w:eastAsia="es-ES"/>
              </w:rPr>
              <w:t>Centro ONCE</w:t>
            </w:r>
          </w:p>
          <w:p w14:paraId="7BE309A3" w14:textId="77777777" w:rsidR="00E71473" w:rsidRPr="00E71473" w:rsidRDefault="00E71473" w:rsidP="00E71473">
            <w:pPr>
              <w:rPr>
                <w:rFonts w:ascii="Arial" w:hAnsi="Arial" w:cs="Arial"/>
                <w:lang w:eastAsia="es-ES"/>
              </w:rPr>
            </w:pPr>
          </w:p>
        </w:tc>
        <w:tc>
          <w:tcPr>
            <w:tcW w:w="0" w:type="auto"/>
            <w:gridSpan w:val="4"/>
            <w:tcBorders>
              <w:top w:val="single" w:sz="12" w:space="0" w:color="auto"/>
              <w:left w:val="single" w:sz="12" w:space="0" w:color="auto"/>
              <w:right w:val="single" w:sz="12" w:space="0" w:color="auto"/>
            </w:tcBorders>
            <w:shd w:val="clear" w:color="auto" w:fill="auto"/>
          </w:tcPr>
          <w:p w14:paraId="4FF5A7ED" w14:textId="77777777" w:rsidR="00E71473" w:rsidRPr="00E71473" w:rsidRDefault="00E71473" w:rsidP="00E71473">
            <w:pPr>
              <w:rPr>
                <w:rFonts w:ascii="Arial" w:hAnsi="Arial" w:cs="Arial"/>
                <w:lang w:eastAsia="es-ES"/>
              </w:rPr>
            </w:pPr>
          </w:p>
        </w:tc>
      </w:tr>
      <w:tr w:rsidR="00E71473" w:rsidRPr="00E71473" w14:paraId="3146F688" w14:textId="77777777" w:rsidTr="00DE192E">
        <w:tc>
          <w:tcPr>
            <w:tcW w:w="0" w:type="auto"/>
            <w:tcBorders>
              <w:right w:val="single" w:sz="12" w:space="0" w:color="auto"/>
            </w:tcBorders>
          </w:tcPr>
          <w:p w14:paraId="68CC9910" w14:textId="77777777" w:rsidR="00E71473" w:rsidRPr="00E71473" w:rsidRDefault="00E71473" w:rsidP="00E71473">
            <w:pPr>
              <w:rPr>
                <w:rFonts w:ascii="Arial" w:hAnsi="Arial" w:cs="Arial"/>
                <w:lang w:eastAsia="es-ES"/>
              </w:rPr>
            </w:pPr>
            <w:r w:rsidRPr="00E71473">
              <w:rPr>
                <w:rFonts w:ascii="Arial" w:hAnsi="Arial" w:cs="Arial"/>
                <w:lang w:eastAsia="es-ES"/>
              </w:rPr>
              <w:t>Teatro</w:t>
            </w:r>
          </w:p>
          <w:p w14:paraId="0C18DD32" w14:textId="77777777" w:rsidR="00E71473" w:rsidRPr="00E71473" w:rsidRDefault="00E71473" w:rsidP="00E71473">
            <w:pPr>
              <w:rPr>
                <w:rFonts w:ascii="Arial" w:hAnsi="Arial" w:cs="Arial"/>
                <w:lang w:eastAsia="es-ES"/>
              </w:rPr>
            </w:pPr>
          </w:p>
        </w:tc>
        <w:tc>
          <w:tcPr>
            <w:tcW w:w="0" w:type="auto"/>
            <w:gridSpan w:val="4"/>
            <w:tcBorders>
              <w:left w:val="single" w:sz="12" w:space="0" w:color="auto"/>
              <w:right w:val="single" w:sz="12" w:space="0" w:color="auto"/>
            </w:tcBorders>
            <w:shd w:val="clear" w:color="auto" w:fill="auto"/>
          </w:tcPr>
          <w:p w14:paraId="30EA8D99" w14:textId="77777777" w:rsidR="00E71473" w:rsidRPr="00E71473" w:rsidRDefault="00E71473" w:rsidP="00E71473">
            <w:pPr>
              <w:rPr>
                <w:rFonts w:ascii="Arial" w:hAnsi="Arial" w:cs="Arial"/>
                <w:lang w:eastAsia="es-ES"/>
              </w:rPr>
            </w:pPr>
          </w:p>
        </w:tc>
      </w:tr>
      <w:tr w:rsidR="00E71473" w:rsidRPr="00E71473" w14:paraId="65080E2A" w14:textId="77777777" w:rsidTr="00DE192E">
        <w:tc>
          <w:tcPr>
            <w:tcW w:w="0" w:type="auto"/>
            <w:tcBorders>
              <w:right w:val="single" w:sz="12" w:space="0" w:color="auto"/>
            </w:tcBorders>
          </w:tcPr>
          <w:p w14:paraId="0A6C91FB" w14:textId="77777777" w:rsidR="00E71473" w:rsidRPr="00E71473" w:rsidRDefault="00E71473" w:rsidP="00E71473">
            <w:pPr>
              <w:rPr>
                <w:rFonts w:ascii="Arial" w:hAnsi="Arial" w:cs="Arial"/>
                <w:lang w:eastAsia="es-ES"/>
              </w:rPr>
            </w:pPr>
            <w:r w:rsidRPr="00E71473">
              <w:rPr>
                <w:rFonts w:ascii="Arial" w:hAnsi="Arial" w:cs="Arial"/>
                <w:lang w:eastAsia="es-ES"/>
              </w:rPr>
              <w:t>Obra teatral</w:t>
            </w:r>
          </w:p>
          <w:p w14:paraId="0229041B" w14:textId="77777777" w:rsidR="00E71473" w:rsidRPr="00E71473" w:rsidRDefault="00E71473" w:rsidP="00E71473">
            <w:pPr>
              <w:rPr>
                <w:rFonts w:ascii="Arial" w:hAnsi="Arial" w:cs="Arial"/>
                <w:lang w:eastAsia="es-ES"/>
              </w:rPr>
            </w:pPr>
          </w:p>
        </w:tc>
        <w:tc>
          <w:tcPr>
            <w:tcW w:w="0" w:type="auto"/>
            <w:gridSpan w:val="4"/>
            <w:tcBorders>
              <w:left w:val="single" w:sz="12" w:space="0" w:color="auto"/>
              <w:bottom w:val="single" w:sz="12" w:space="0" w:color="auto"/>
              <w:right w:val="single" w:sz="12" w:space="0" w:color="auto"/>
            </w:tcBorders>
            <w:shd w:val="clear" w:color="auto" w:fill="auto"/>
          </w:tcPr>
          <w:p w14:paraId="7A8F42F1" w14:textId="77777777" w:rsidR="00E71473" w:rsidRPr="00E71473" w:rsidRDefault="00E71473" w:rsidP="00E71473">
            <w:pPr>
              <w:rPr>
                <w:rFonts w:ascii="Arial" w:hAnsi="Arial" w:cs="Arial"/>
                <w:lang w:eastAsia="es-ES"/>
              </w:rPr>
            </w:pPr>
          </w:p>
        </w:tc>
      </w:tr>
      <w:tr w:rsidR="00E71473" w:rsidRPr="00E71473" w14:paraId="2438C89B" w14:textId="77777777" w:rsidTr="00DE192E">
        <w:tc>
          <w:tcPr>
            <w:tcW w:w="0" w:type="auto"/>
          </w:tcPr>
          <w:p w14:paraId="01144059" w14:textId="77777777" w:rsidR="00E71473" w:rsidRPr="00E71473" w:rsidRDefault="00E71473" w:rsidP="00E71473">
            <w:pPr>
              <w:rPr>
                <w:rFonts w:ascii="Arial" w:hAnsi="Arial" w:cs="Arial"/>
                <w:lang w:eastAsia="es-ES"/>
              </w:rPr>
            </w:pPr>
            <w:r w:rsidRPr="00E71473">
              <w:rPr>
                <w:rFonts w:ascii="Arial" w:hAnsi="Arial" w:cs="Arial"/>
                <w:lang w:eastAsia="es-ES"/>
              </w:rPr>
              <w:t>Día de la representación</w:t>
            </w:r>
          </w:p>
          <w:p w14:paraId="00F536B5" w14:textId="77777777" w:rsidR="00E71473" w:rsidRPr="00E71473" w:rsidRDefault="00E71473" w:rsidP="00E71473">
            <w:pPr>
              <w:rPr>
                <w:rFonts w:ascii="Arial" w:hAnsi="Arial" w:cs="Arial"/>
                <w:lang w:eastAsia="es-ES"/>
              </w:rPr>
            </w:pPr>
          </w:p>
        </w:tc>
        <w:tc>
          <w:tcPr>
            <w:tcW w:w="0" w:type="auto"/>
            <w:tcBorders>
              <w:top w:val="single" w:sz="12" w:space="0" w:color="auto"/>
            </w:tcBorders>
          </w:tcPr>
          <w:p w14:paraId="5A405CD9" w14:textId="77777777" w:rsidR="00E71473" w:rsidRPr="00E71473" w:rsidRDefault="00E71473" w:rsidP="00E71473">
            <w:pPr>
              <w:rPr>
                <w:rFonts w:ascii="Arial" w:hAnsi="Arial" w:cs="Arial"/>
                <w:lang w:eastAsia="es-ES"/>
              </w:rPr>
            </w:pPr>
            <w:r w:rsidRPr="00E71473">
              <w:rPr>
                <w:rFonts w:ascii="Arial" w:hAnsi="Arial" w:cs="Arial"/>
                <w:lang w:eastAsia="es-ES"/>
              </w:rPr>
              <w:t xml:space="preserve">Día: </w:t>
            </w:r>
          </w:p>
        </w:tc>
        <w:tc>
          <w:tcPr>
            <w:tcW w:w="0" w:type="auto"/>
            <w:gridSpan w:val="2"/>
            <w:tcBorders>
              <w:top w:val="single" w:sz="12" w:space="0" w:color="auto"/>
            </w:tcBorders>
          </w:tcPr>
          <w:p w14:paraId="7236E4C7"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Mes: </w:t>
            </w:r>
          </w:p>
        </w:tc>
        <w:tc>
          <w:tcPr>
            <w:tcW w:w="0" w:type="auto"/>
            <w:tcBorders>
              <w:top w:val="single" w:sz="12" w:space="0" w:color="auto"/>
            </w:tcBorders>
          </w:tcPr>
          <w:p w14:paraId="3EF3A61F" w14:textId="77777777" w:rsidR="00E71473" w:rsidRPr="00E71473" w:rsidRDefault="00E71473" w:rsidP="00E71473">
            <w:pPr>
              <w:rPr>
                <w:rFonts w:ascii="Arial" w:hAnsi="Arial" w:cs="Arial"/>
                <w:lang w:eastAsia="es-ES"/>
              </w:rPr>
            </w:pPr>
            <w:r w:rsidRPr="00E71473">
              <w:rPr>
                <w:rFonts w:ascii="Arial" w:hAnsi="Arial" w:cs="Arial"/>
                <w:lang w:eastAsia="es-ES"/>
              </w:rPr>
              <w:t>Año:</w:t>
            </w:r>
          </w:p>
        </w:tc>
      </w:tr>
      <w:tr w:rsidR="00E71473" w:rsidRPr="00E71473" w14:paraId="49A92684" w14:textId="77777777" w:rsidTr="00DE192E">
        <w:tc>
          <w:tcPr>
            <w:tcW w:w="0" w:type="auto"/>
          </w:tcPr>
          <w:p w14:paraId="3174B7E1" w14:textId="77777777" w:rsidR="00E71473" w:rsidRPr="00E71473" w:rsidRDefault="00E71473" w:rsidP="00E71473">
            <w:pPr>
              <w:rPr>
                <w:rFonts w:ascii="Arial" w:hAnsi="Arial" w:cs="Arial"/>
                <w:lang w:eastAsia="es-ES"/>
              </w:rPr>
            </w:pPr>
            <w:r w:rsidRPr="00E71473">
              <w:rPr>
                <w:rFonts w:ascii="Arial" w:hAnsi="Arial" w:cs="Arial"/>
                <w:lang w:eastAsia="es-ES"/>
              </w:rPr>
              <w:t xml:space="preserve">Nº Total de espectadores afiliados  </w:t>
            </w:r>
          </w:p>
        </w:tc>
        <w:tc>
          <w:tcPr>
            <w:tcW w:w="0" w:type="auto"/>
            <w:gridSpan w:val="2"/>
          </w:tcPr>
          <w:p w14:paraId="65BEF6D9" w14:textId="77777777" w:rsidR="00E71473" w:rsidRPr="00E71473" w:rsidRDefault="00E71473" w:rsidP="00E71473">
            <w:pPr>
              <w:rPr>
                <w:rFonts w:ascii="Arial" w:hAnsi="Arial" w:cs="Arial"/>
                <w:lang w:eastAsia="es-ES"/>
              </w:rPr>
            </w:pPr>
            <w:r w:rsidRPr="00E71473">
              <w:rPr>
                <w:rFonts w:ascii="Arial" w:hAnsi="Arial" w:cs="Arial"/>
                <w:lang w:eastAsia="es-ES"/>
              </w:rPr>
              <w:t xml:space="preserve">Hombres:  </w:t>
            </w:r>
            <w:sdt>
              <w:sdtPr>
                <w:rPr>
                  <w:rFonts w:ascii="Arial" w:hAnsi="Arial" w:cs="Arial"/>
                  <w:lang w:eastAsia="es-ES"/>
                </w:rPr>
                <w:id w:val="346373124"/>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p w14:paraId="6A10C0F1" w14:textId="77777777" w:rsidR="00E71473" w:rsidRPr="00E71473" w:rsidRDefault="00E71473" w:rsidP="00E71473">
            <w:pPr>
              <w:rPr>
                <w:rFonts w:ascii="Arial" w:hAnsi="Arial" w:cs="Arial"/>
                <w:lang w:eastAsia="es-ES"/>
              </w:rPr>
            </w:pPr>
          </w:p>
        </w:tc>
        <w:tc>
          <w:tcPr>
            <w:tcW w:w="0" w:type="auto"/>
            <w:gridSpan w:val="2"/>
          </w:tcPr>
          <w:p w14:paraId="1FC6BCC9"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Mujeres:   </w:t>
            </w:r>
            <w:sdt>
              <w:sdtPr>
                <w:rPr>
                  <w:rFonts w:ascii="Arial" w:hAnsi="Arial" w:cs="Arial"/>
                  <w:lang w:eastAsia="es-ES"/>
                </w:rPr>
                <w:id w:val="-1333684030"/>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p w14:paraId="26453FB1" w14:textId="77777777" w:rsidR="00E71473" w:rsidRPr="00E71473" w:rsidRDefault="00E71473" w:rsidP="00E71473">
            <w:pPr>
              <w:rPr>
                <w:rFonts w:ascii="Arial" w:hAnsi="Arial" w:cs="Arial"/>
                <w:lang w:eastAsia="es-ES"/>
              </w:rPr>
            </w:pPr>
          </w:p>
        </w:tc>
      </w:tr>
      <w:tr w:rsidR="00E71473" w:rsidRPr="00E71473" w14:paraId="088420F7" w14:textId="77777777" w:rsidTr="00DE192E">
        <w:tc>
          <w:tcPr>
            <w:tcW w:w="0" w:type="auto"/>
          </w:tcPr>
          <w:p w14:paraId="79377F26" w14:textId="77777777" w:rsidR="00E71473" w:rsidRPr="00E71473" w:rsidRDefault="00E71473" w:rsidP="00E71473">
            <w:pPr>
              <w:rPr>
                <w:rFonts w:ascii="Arial" w:hAnsi="Arial" w:cs="Arial"/>
                <w:lang w:eastAsia="es-ES"/>
              </w:rPr>
            </w:pPr>
            <w:r w:rsidRPr="00E71473">
              <w:rPr>
                <w:rFonts w:ascii="Arial" w:hAnsi="Arial" w:cs="Arial"/>
                <w:lang w:eastAsia="es-ES"/>
              </w:rPr>
              <w:t xml:space="preserve">Nº de espectadores afiliados que utilizaron el receptor individual  </w:t>
            </w:r>
          </w:p>
        </w:tc>
        <w:tc>
          <w:tcPr>
            <w:tcW w:w="0" w:type="auto"/>
            <w:gridSpan w:val="2"/>
          </w:tcPr>
          <w:p w14:paraId="6115D5E8" w14:textId="77777777" w:rsidR="00E71473" w:rsidRPr="00E71473" w:rsidRDefault="00E71473" w:rsidP="00E71473">
            <w:pPr>
              <w:rPr>
                <w:rFonts w:ascii="Arial" w:hAnsi="Arial" w:cs="Arial"/>
                <w:lang w:eastAsia="es-ES"/>
              </w:rPr>
            </w:pPr>
            <w:r w:rsidRPr="00E71473">
              <w:rPr>
                <w:rFonts w:ascii="Arial" w:hAnsi="Arial" w:cs="Arial"/>
                <w:lang w:eastAsia="es-ES"/>
              </w:rPr>
              <w:t xml:space="preserve">Hombres: </w:t>
            </w:r>
            <w:sdt>
              <w:sdtPr>
                <w:rPr>
                  <w:rFonts w:ascii="Arial" w:hAnsi="Arial" w:cs="Arial"/>
                  <w:lang w:eastAsia="es-ES"/>
                </w:rPr>
                <w:id w:val="-1576353344"/>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r w:rsidRPr="00E71473">
              <w:rPr>
                <w:rFonts w:ascii="Arial" w:hAnsi="Arial" w:cs="Arial"/>
                <w:lang w:eastAsia="es-ES"/>
              </w:rPr>
              <w:t xml:space="preserve">  </w:t>
            </w:r>
          </w:p>
          <w:p w14:paraId="1DBBFDED" w14:textId="77777777" w:rsidR="00E71473" w:rsidRPr="00E71473" w:rsidRDefault="00E71473" w:rsidP="00E71473">
            <w:pPr>
              <w:rPr>
                <w:rFonts w:ascii="Arial" w:hAnsi="Arial" w:cs="Arial"/>
                <w:lang w:eastAsia="es-ES"/>
              </w:rPr>
            </w:pPr>
          </w:p>
        </w:tc>
        <w:tc>
          <w:tcPr>
            <w:tcW w:w="0" w:type="auto"/>
            <w:gridSpan w:val="2"/>
          </w:tcPr>
          <w:p w14:paraId="50091C01"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Mujeres: </w:t>
            </w:r>
            <w:sdt>
              <w:sdtPr>
                <w:rPr>
                  <w:rFonts w:ascii="Arial" w:hAnsi="Arial" w:cs="Arial"/>
                  <w:lang w:eastAsia="es-ES"/>
                </w:rPr>
                <w:id w:val="1124580729"/>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r w:rsidRPr="00E71473">
              <w:rPr>
                <w:rFonts w:ascii="Arial" w:hAnsi="Arial" w:cs="Arial"/>
                <w:lang w:eastAsia="es-ES"/>
              </w:rPr>
              <w:t xml:space="preserve">  </w:t>
            </w:r>
          </w:p>
        </w:tc>
      </w:tr>
      <w:tr w:rsidR="00E71473" w:rsidRPr="00E71473" w14:paraId="23A19CEC" w14:textId="77777777" w:rsidTr="00DE192E">
        <w:tc>
          <w:tcPr>
            <w:tcW w:w="0" w:type="auto"/>
          </w:tcPr>
          <w:p w14:paraId="4FF16BF6" w14:textId="77777777" w:rsidR="00E71473" w:rsidRPr="00E71473" w:rsidRDefault="00E71473" w:rsidP="00E71473">
            <w:pPr>
              <w:rPr>
                <w:rFonts w:ascii="Arial" w:hAnsi="Arial" w:cs="Arial"/>
                <w:lang w:eastAsia="es-ES"/>
              </w:rPr>
            </w:pPr>
            <w:r w:rsidRPr="00E71473">
              <w:rPr>
                <w:rFonts w:ascii="Arial" w:hAnsi="Arial" w:cs="Arial"/>
                <w:lang w:eastAsia="es-ES"/>
              </w:rPr>
              <w:t>Calidad de sonido de la locución</w:t>
            </w:r>
          </w:p>
        </w:tc>
        <w:tc>
          <w:tcPr>
            <w:tcW w:w="0" w:type="auto"/>
          </w:tcPr>
          <w:p w14:paraId="7BC79A19"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Mala: </w:t>
            </w:r>
            <w:sdt>
              <w:sdtPr>
                <w:rPr>
                  <w:rFonts w:ascii="Arial" w:hAnsi="Arial" w:cs="Arial"/>
                  <w:lang w:eastAsia="es-ES"/>
                </w:rPr>
                <w:id w:val="1010333964"/>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c>
          <w:tcPr>
            <w:tcW w:w="0" w:type="auto"/>
            <w:gridSpan w:val="2"/>
          </w:tcPr>
          <w:p w14:paraId="336FBA34" w14:textId="77777777" w:rsidR="00E71473" w:rsidRPr="00E71473" w:rsidRDefault="00E71473" w:rsidP="00E71473">
            <w:pPr>
              <w:rPr>
                <w:rFonts w:ascii="Arial" w:hAnsi="Arial" w:cs="Arial"/>
                <w:lang w:eastAsia="es-ES"/>
              </w:rPr>
            </w:pPr>
            <w:r w:rsidRPr="00E71473">
              <w:rPr>
                <w:rFonts w:ascii="Arial" w:hAnsi="Arial" w:cs="Arial"/>
                <w:lang w:eastAsia="es-ES"/>
              </w:rPr>
              <w:t xml:space="preserve">Regular: </w:t>
            </w:r>
            <w:sdt>
              <w:sdtPr>
                <w:rPr>
                  <w:rFonts w:ascii="Arial" w:hAnsi="Arial" w:cs="Arial"/>
                  <w:lang w:eastAsia="es-ES"/>
                </w:rPr>
                <w:id w:val="622423837"/>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c>
          <w:tcPr>
            <w:tcW w:w="0" w:type="auto"/>
          </w:tcPr>
          <w:p w14:paraId="60471FF3" w14:textId="77777777" w:rsidR="00E71473" w:rsidRPr="00E71473" w:rsidRDefault="00E71473" w:rsidP="00E71473">
            <w:pPr>
              <w:rPr>
                <w:rFonts w:ascii="Arial" w:hAnsi="Arial" w:cs="Arial"/>
                <w:lang w:eastAsia="es-ES"/>
              </w:rPr>
            </w:pPr>
            <w:r w:rsidRPr="00E71473">
              <w:rPr>
                <w:rFonts w:ascii="Arial" w:hAnsi="Arial" w:cs="Arial"/>
                <w:lang w:eastAsia="es-ES"/>
              </w:rPr>
              <w:t xml:space="preserve">Buena: </w:t>
            </w:r>
            <w:sdt>
              <w:sdtPr>
                <w:rPr>
                  <w:rFonts w:ascii="Arial" w:hAnsi="Arial" w:cs="Arial"/>
                  <w:lang w:eastAsia="es-ES"/>
                </w:rPr>
                <w:id w:val="-174348006"/>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r>
      <w:tr w:rsidR="00E71473" w:rsidRPr="00E71473" w14:paraId="39C2218E" w14:textId="77777777" w:rsidTr="00DE192E">
        <w:tc>
          <w:tcPr>
            <w:tcW w:w="0" w:type="auto"/>
          </w:tcPr>
          <w:p w14:paraId="0A0DD5F1" w14:textId="77777777" w:rsidR="00E71473" w:rsidRPr="00E71473" w:rsidRDefault="00E71473" w:rsidP="00E71473">
            <w:pPr>
              <w:rPr>
                <w:rFonts w:ascii="Arial" w:hAnsi="Arial" w:cs="Arial"/>
                <w:lang w:eastAsia="es-ES"/>
              </w:rPr>
            </w:pPr>
            <w:r w:rsidRPr="00E71473">
              <w:rPr>
                <w:rFonts w:ascii="Arial" w:hAnsi="Arial" w:cs="Arial"/>
                <w:lang w:eastAsia="es-ES"/>
              </w:rPr>
              <w:t xml:space="preserve">Calidad de la audiodescripción </w:t>
            </w:r>
          </w:p>
        </w:tc>
        <w:tc>
          <w:tcPr>
            <w:tcW w:w="0" w:type="auto"/>
          </w:tcPr>
          <w:p w14:paraId="4FD5279C"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Mala: </w:t>
            </w:r>
            <w:sdt>
              <w:sdtPr>
                <w:rPr>
                  <w:rFonts w:ascii="Arial" w:hAnsi="Arial" w:cs="Arial"/>
                  <w:lang w:eastAsia="es-ES"/>
                </w:rPr>
                <w:id w:val="-1216803781"/>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c>
          <w:tcPr>
            <w:tcW w:w="0" w:type="auto"/>
            <w:gridSpan w:val="2"/>
          </w:tcPr>
          <w:p w14:paraId="3F5D7A31" w14:textId="77777777" w:rsidR="00E71473" w:rsidRPr="00E71473" w:rsidRDefault="00E71473" w:rsidP="00E71473">
            <w:pPr>
              <w:rPr>
                <w:rFonts w:ascii="Arial" w:hAnsi="Arial" w:cs="Arial"/>
                <w:lang w:eastAsia="es-ES"/>
              </w:rPr>
            </w:pPr>
            <w:r w:rsidRPr="00E71473">
              <w:rPr>
                <w:rFonts w:ascii="Arial" w:hAnsi="Arial" w:cs="Arial"/>
                <w:lang w:eastAsia="es-ES"/>
              </w:rPr>
              <w:t xml:space="preserve">Regular: </w:t>
            </w:r>
            <w:sdt>
              <w:sdtPr>
                <w:rPr>
                  <w:rFonts w:ascii="Arial" w:hAnsi="Arial" w:cs="Arial"/>
                  <w:lang w:eastAsia="es-ES"/>
                </w:rPr>
                <w:id w:val="2049486671"/>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r w:rsidRPr="00E71473">
              <w:rPr>
                <w:rFonts w:ascii="Arial" w:hAnsi="Arial" w:cs="Arial"/>
                <w:lang w:eastAsia="es-ES"/>
              </w:rPr>
              <w:t xml:space="preserve">  </w:t>
            </w:r>
          </w:p>
        </w:tc>
        <w:tc>
          <w:tcPr>
            <w:tcW w:w="0" w:type="auto"/>
          </w:tcPr>
          <w:p w14:paraId="00258092" w14:textId="77777777" w:rsidR="00E71473" w:rsidRPr="00E71473" w:rsidRDefault="00E71473" w:rsidP="00E71473">
            <w:pPr>
              <w:rPr>
                <w:rFonts w:ascii="Arial" w:hAnsi="Arial" w:cs="Arial"/>
                <w:lang w:eastAsia="es-ES"/>
              </w:rPr>
            </w:pPr>
            <w:r w:rsidRPr="00E71473">
              <w:rPr>
                <w:rFonts w:ascii="Arial" w:hAnsi="Arial" w:cs="Arial"/>
                <w:lang w:eastAsia="es-ES"/>
              </w:rPr>
              <w:t xml:space="preserve">Buena: </w:t>
            </w:r>
            <w:sdt>
              <w:sdtPr>
                <w:rPr>
                  <w:rFonts w:ascii="Arial" w:hAnsi="Arial" w:cs="Arial"/>
                  <w:lang w:eastAsia="es-ES"/>
                </w:rPr>
                <w:id w:val="-1108357174"/>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r w:rsidRPr="00E71473">
              <w:rPr>
                <w:rFonts w:ascii="Arial" w:hAnsi="Arial" w:cs="Arial"/>
                <w:lang w:eastAsia="es-ES"/>
              </w:rPr>
              <w:t xml:space="preserve"> </w:t>
            </w:r>
          </w:p>
        </w:tc>
      </w:tr>
      <w:tr w:rsidR="00E71473" w:rsidRPr="00E71473" w14:paraId="018F83F0" w14:textId="77777777" w:rsidTr="00DE192E">
        <w:tc>
          <w:tcPr>
            <w:tcW w:w="0" w:type="auto"/>
          </w:tcPr>
          <w:p w14:paraId="678E071F" w14:textId="77777777" w:rsidR="00E71473" w:rsidRPr="00E71473" w:rsidRDefault="00E71473" w:rsidP="00E71473">
            <w:pPr>
              <w:rPr>
                <w:rFonts w:ascii="Arial" w:hAnsi="Arial" w:cs="Arial"/>
                <w:lang w:eastAsia="es-ES"/>
              </w:rPr>
            </w:pPr>
            <w:r w:rsidRPr="00E71473">
              <w:rPr>
                <w:rFonts w:ascii="Arial" w:hAnsi="Arial" w:cs="Arial"/>
                <w:lang w:eastAsia="es-ES"/>
              </w:rPr>
              <w:t>Calidad de sonido en los receptores</w:t>
            </w:r>
          </w:p>
        </w:tc>
        <w:tc>
          <w:tcPr>
            <w:tcW w:w="0" w:type="auto"/>
            <w:tcBorders>
              <w:bottom w:val="single" w:sz="12" w:space="0" w:color="auto"/>
            </w:tcBorders>
          </w:tcPr>
          <w:p w14:paraId="4EB423E0" w14:textId="77777777" w:rsidR="00E71473" w:rsidRPr="00E71473" w:rsidRDefault="00E71473" w:rsidP="00E71473">
            <w:pPr>
              <w:rPr>
                <w:rFonts w:ascii="Arial" w:hAnsi="Arial" w:cs="Arial"/>
                <w:lang w:eastAsia="es-ES"/>
              </w:rPr>
            </w:pPr>
            <w:r w:rsidRPr="00E71473">
              <w:rPr>
                <w:rFonts w:ascii="Arial" w:hAnsi="Arial" w:cs="Arial"/>
                <w:lang w:eastAsia="es-ES"/>
              </w:rPr>
              <w:t xml:space="preserve">Mala: </w:t>
            </w:r>
            <w:sdt>
              <w:sdtPr>
                <w:rPr>
                  <w:rFonts w:ascii="Arial" w:hAnsi="Arial" w:cs="Arial"/>
                  <w:lang w:eastAsia="es-ES"/>
                </w:rPr>
                <w:id w:val="1042865895"/>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c>
          <w:tcPr>
            <w:tcW w:w="0" w:type="auto"/>
            <w:gridSpan w:val="2"/>
            <w:tcBorders>
              <w:bottom w:val="single" w:sz="12" w:space="0" w:color="auto"/>
            </w:tcBorders>
          </w:tcPr>
          <w:p w14:paraId="6FD12CA0" w14:textId="77777777" w:rsidR="00E71473" w:rsidRPr="00E71473" w:rsidRDefault="00E71473" w:rsidP="00E71473">
            <w:pPr>
              <w:rPr>
                <w:rFonts w:ascii="Arial" w:hAnsi="Arial" w:cs="Arial"/>
                <w:lang w:eastAsia="es-ES"/>
              </w:rPr>
            </w:pPr>
            <w:r w:rsidRPr="00E71473">
              <w:rPr>
                <w:rFonts w:ascii="Arial" w:hAnsi="Arial" w:cs="Arial"/>
                <w:lang w:eastAsia="es-ES"/>
              </w:rPr>
              <w:t xml:space="preserve">Regular: </w:t>
            </w:r>
            <w:sdt>
              <w:sdtPr>
                <w:rPr>
                  <w:rFonts w:ascii="Arial" w:hAnsi="Arial" w:cs="Arial"/>
                  <w:lang w:eastAsia="es-ES"/>
                </w:rPr>
                <w:id w:val="-1635720335"/>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r w:rsidRPr="00E71473">
              <w:rPr>
                <w:rFonts w:ascii="Arial" w:hAnsi="Arial" w:cs="Arial"/>
                <w:lang w:eastAsia="es-ES"/>
              </w:rPr>
              <w:t xml:space="preserve">  </w:t>
            </w:r>
          </w:p>
        </w:tc>
        <w:tc>
          <w:tcPr>
            <w:tcW w:w="0" w:type="auto"/>
            <w:tcBorders>
              <w:bottom w:val="single" w:sz="12" w:space="0" w:color="auto"/>
            </w:tcBorders>
          </w:tcPr>
          <w:p w14:paraId="46A9F7AD" w14:textId="77777777" w:rsidR="00E71473" w:rsidRPr="00E71473" w:rsidRDefault="00E71473" w:rsidP="00E71473">
            <w:pPr>
              <w:rPr>
                <w:rFonts w:ascii="Arial" w:hAnsi="Arial" w:cs="Arial"/>
                <w:lang w:eastAsia="es-ES"/>
              </w:rPr>
            </w:pPr>
            <w:r w:rsidRPr="00E71473">
              <w:rPr>
                <w:rFonts w:ascii="Arial" w:hAnsi="Arial" w:cs="Arial"/>
                <w:lang w:eastAsia="es-ES"/>
              </w:rPr>
              <w:t xml:space="preserve">Buena: </w:t>
            </w:r>
            <w:sdt>
              <w:sdtPr>
                <w:rPr>
                  <w:rFonts w:ascii="Arial" w:hAnsi="Arial" w:cs="Arial"/>
                  <w:lang w:eastAsia="es-ES"/>
                </w:rPr>
                <w:id w:val="-845632536"/>
                <w14:checkbox>
                  <w14:checked w14:val="0"/>
                  <w14:checkedState w14:val="2612" w14:font="MS Gothic"/>
                  <w14:uncheckedState w14:val="2610" w14:font="MS Gothic"/>
                </w14:checkbox>
              </w:sdtPr>
              <w:sdtEndPr/>
              <w:sdtContent>
                <w:r w:rsidRPr="00E71473">
                  <w:rPr>
                    <w:rFonts w:ascii="Segoe UI Symbol" w:eastAsia="MS Gothic" w:hAnsi="Segoe UI Symbol" w:cs="Segoe UI Symbol"/>
                    <w:lang w:eastAsia="es-ES"/>
                  </w:rPr>
                  <w:t>☐</w:t>
                </w:r>
              </w:sdtContent>
            </w:sdt>
          </w:p>
        </w:tc>
      </w:tr>
      <w:tr w:rsidR="00E71473" w:rsidRPr="00E71473" w14:paraId="542640FA" w14:textId="77777777" w:rsidTr="00DE192E">
        <w:tc>
          <w:tcPr>
            <w:tcW w:w="0" w:type="auto"/>
            <w:tcBorders>
              <w:right w:val="single" w:sz="12" w:space="0" w:color="auto"/>
            </w:tcBorders>
          </w:tcPr>
          <w:p w14:paraId="79C54ABA" w14:textId="77777777" w:rsidR="00E71473" w:rsidRPr="00E71473" w:rsidRDefault="00E71473" w:rsidP="00E71473">
            <w:pPr>
              <w:rPr>
                <w:rFonts w:ascii="Arial" w:hAnsi="Arial" w:cs="Arial"/>
                <w:lang w:eastAsia="es-ES"/>
              </w:rPr>
            </w:pPr>
            <w:r w:rsidRPr="00E71473">
              <w:rPr>
                <w:rFonts w:ascii="Arial" w:hAnsi="Arial" w:cs="Arial"/>
                <w:lang w:eastAsia="es-ES"/>
              </w:rPr>
              <w:t>Otras observaciones</w:t>
            </w:r>
          </w:p>
        </w:tc>
        <w:tc>
          <w:tcPr>
            <w:tcW w:w="0" w:type="auto"/>
            <w:gridSpan w:val="4"/>
            <w:tcBorders>
              <w:top w:val="single" w:sz="12" w:space="0" w:color="auto"/>
              <w:left w:val="single" w:sz="12" w:space="0" w:color="auto"/>
              <w:bottom w:val="single" w:sz="12" w:space="0" w:color="auto"/>
              <w:right w:val="single" w:sz="12" w:space="0" w:color="auto"/>
            </w:tcBorders>
          </w:tcPr>
          <w:p w14:paraId="20D0B8C9" w14:textId="77777777" w:rsidR="00E71473" w:rsidRPr="00E71473" w:rsidRDefault="00E71473" w:rsidP="00E71473">
            <w:pPr>
              <w:rPr>
                <w:rFonts w:ascii="Arial" w:hAnsi="Arial" w:cs="Arial"/>
                <w:lang w:eastAsia="es-ES"/>
              </w:rPr>
            </w:pPr>
          </w:p>
          <w:p w14:paraId="024DB5BD" w14:textId="77777777" w:rsidR="00E71473" w:rsidRPr="00E71473" w:rsidRDefault="00E71473" w:rsidP="00E71473">
            <w:pPr>
              <w:rPr>
                <w:rFonts w:ascii="Arial" w:hAnsi="Arial" w:cs="Arial"/>
                <w:lang w:eastAsia="es-ES"/>
              </w:rPr>
            </w:pPr>
          </w:p>
          <w:p w14:paraId="7A41C868" w14:textId="77777777" w:rsidR="00E71473" w:rsidRPr="00E71473" w:rsidRDefault="00E71473" w:rsidP="00E71473">
            <w:pPr>
              <w:rPr>
                <w:rFonts w:ascii="Arial" w:hAnsi="Arial" w:cs="Arial"/>
                <w:lang w:eastAsia="es-ES"/>
              </w:rPr>
            </w:pPr>
          </w:p>
          <w:p w14:paraId="48B23931" w14:textId="77777777" w:rsidR="00E71473" w:rsidRPr="00E71473" w:rsidRDefault="00E71473" w:rsidP="00E71473">
            <w:pPr>
              <w:rPr>
                <w:rFonts w:ascii="Arial" w:hAnsi="Arial" w:cs="Arial"/>
                <w:lang w:eastAsia="es-ES"/>
              </w:rPr>
            </w:pPr>
          </w:p>
          <w:p w14:paraId="7848DD7F" w14:textId="77777777" w:rsidR="00E71473" w:rsidRPr="00E71473" w:rsidRDefault="00E71473" w:rsidP="00E71473">
            <w:pPr>
              <w:rPr>
                <w:rFonts w:ascii="Arial" w:hAnsi="Arial" w:cs="Arial"/>
                <w:lang w:eastAsia="es-ES"/>
              </w:rPr>
            </w:pPr>
          </w:p>
          <w:p w14:paraId="1E664308" w14:textId="77777777" w:rsidR="00E71473" w:rsidRPr="00E71473" w:rsidRDefault="00E71473" w:rsidP="00E71473">
            <w:pPr>
              <w:rPr>
                <w:rFonts w:ascii="Arial" w:hAnsi="Arial" w:cs="Arial"/>
                <w:lang w:eastAsia="es-ES"/>
              </w:rPr>
            </w:pPr>
          </w:p>
        </w:tc>
      </w:tr>
    </w:tbl>
    <w:p w14:paraId="5A97A411" w14:textId="77777777" w:rsidR="00E71473" w:rsidRPr="00E71473" w:rsidRDefault="00E71473" w:rsidP="00E71473">
      <w:pPr>
        <w:rPr>
          <w:rFonts w:ascii="Arial" w:hAnsi="Arial" w:cs="Arial"/>
          <w:sz w:val="28"/>
          <w:szCs w:val="28"/>
          <w:lang w:eastAsia="es-ES"/>
        </w:rPr>
      </w:pPr>
    </w:p>
    <w:p w14:paraId="067DF393" w14:textId="77777777" w:rsidR="00E71473" w:rsidRPr="00E71473" w:rsidRDefault="00E71473" w:rsidP="00E71473">
      <w:pPr>
        <w:rPr>
          <w:rFonts w:ascii="Arial" w:hAnsi="Arial" w:cs="Arial"/>
          <w:sz w:val="28"/>
          <w:szCs w:val="28"/>
          <w:lang w:eastAsia="es-ES"/>
        </w:rPr>
      </w:pPr>
    </w:p>
    <w:p w14:paraId="28F60840" w14:textId="77777777" w:rsidR="00E71473" w:rsidRPr="00E71473" w:rsidRDefault="00E71473" w:rsidP="00E71473">
      <w:pPr>
        <w:jc w:val="both"/>
        <w:rPr>
          <w:rFonts w:ascii="Arial" w:hAnsi="Arial" w:cs="Arial"/>
          <w:lang w:eastAsia="es-ES"/>
        </w:rPr>
      </w:pPr>
      <w:r w:rsidRPr="00E71473">
        <w:rPr>
          <w:rFonts w:ascii="Arial" w:hAnsi="Arial" w:cs="Arial"/>
          <w:lang w:eastAsia="es-ES"/>
        </w:rPr>
        <w:t>Cumplimentar las casillas enmarcadas con borde en negro.</w:t>
      </w:r>
    </w:p>
    <w:p w14:paraId="079F4C3E" w14:textId="0C8FDBA3" w:rsidR="00A54C0A" w:rsidRPr="00A72B33" w:rsidRDefault="00E71473" w:rsidP="00A72B33">
      <w:pPr>
        <w:jc w:val="both"/>
        <w:rPr>
          <w:rFonts w:ascii="Arial" w:hAnsi="Arial" w:cs="Arial"/>
          <w:sz w:val="28"/>
          <w:szCs w:val="28"/>
          <w:lang w:eastAsia="es-ES"/>
        </w:rPr>
      </w:pPr>
      <w:r w:rsidRPr="00E71473">
        <w:rPr>
          <w:rFonts w:ascii="Arial" w:hAnsi="Arial" w:cs="Arial"/>
          <w:lang w:eastAsia="es-ES"/>
        </w:rPr>
        <w:t>Marcar con una (x) los cuadrados ubicados en las casillas que corresponda</w:t>
      </w:r>
      <w:r w:rsidRPr="00E71473">
        <w:rPr>
          <w:rFonts w:ascii="Arial" w:hAnsi="Arial" w:cs="Arial"/>
          <w:sz w:val="28"/>
          <w:szCs w:val="28"/>
          <w:lang w:eastAsia="es-ES"/>
        </w:rPr>
        <w:t>.</w:t>
      </w:r>
    </w:p>
    <w:sectPr w:rsidR="00A54C0A" w:rsidRPr="00A72B33" w:rsidSect="00E608BC">
      <w:footerReference w:type="default" r:id="rId24"/>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BFEC" w14:textId="77777777" w:rsidR="00143856" w:rsidRDefault="00143856" w:rsidP="00D51741">
      <w:r>
        <w:separator/>
      </w:r>
    </w:p>
  </w:endnote>
  <w:endnote w:type="continuationSeparator" w:id="0">
    <w:p w14:paraId="41DB7949" w14:textId="77777777" w:rsidR="00143856" w:rsidRDefault="00143856"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18A4" w14:textId="77777777" w:rsidR="000F096B" w:rsidRDefault="000F09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157E" w14:textId="3D20922F" w:rsidR="005D3D96" w:rsidRPr="00525C22" w:rsidRDefault="002405D9" w:rsidP="00525C22">
    <w:pPr>
      <w:pStyle w:val="Piedepgina"/>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EndPr/>
      <w:sdtContent>
        <w:r w:rsidR="00DC60C3">
          <w:rPr>
            <w:rFonts w:ascii="Arial" w:hAnsi="Arial" w:cs="Arial"/>
            <w:i/>
            <w:sz w:val="18"/>
            <w:szCs w:val="18"/>
          </w:rPr>
          <w:t>Circular 11</w:t>
        </w:r>
        <w:r w:rsidR="005D3D96" w:rsidRPr="00525C22">
          <w:rPr>
            <w:rFonts w:ascii="Arial" w:hAnsi="Arial" w:cs="Arial"/>
            <w:i/>
            <w:sz w:val="18"/>
            <w:szCs w:val="18"/>
          </w:rPr>
          <w:t>/20</w:t>
        </w:r>
        <w:r w:rsidR="005D3D96">
          <w:rPr>
            <w:rFonts w:ascii="Arial" w:hAnsi="Arial" w:cs="Arial"/>
            <w:i/>
            <w:sz w:val="18"/>
            <w:szCs w:val="18"/>
          </w:rPr>
          <w:t>20</w:t>
        </w:r>
        <w:r w:rsidR="005D3D96" w:rsidRPr="00525C22">
          <w:rPr>
            <w:rFonts w:ascii="Arial" w:hAnsi="Arial" w:cs="Arial"/>
            <w:i/>
            <w:sz w:val="18"/>
            <w:szCs w:val="18"/>
          </w:rPr>
          <w:tab/>
        </w:r>
        <w:r w:rsidR="005D3D96" w:rsidRPr="00525C22">
          <w:rPr>
            <w:rFonts w:ascii="Arial" w:hAnsi="Arial" w:cs="Arial"/>
            <w:i/>
            <w:sz w:val="18"/>
            <w:szCs w:val="18"/>
          </w:rPr>
          <w:tab/>
          <w:t xml:space="preserve">Pág. </w:t>
        </w:r>
        <w:r w:rsidR="005D3D96" w:rsidRPr="00525C22">
          <w:rPr>
            <w:rFonts w:ascii="Arial" w:hAnsi="Arial" w:cs="Arial"/>
            <w:i/>
            <w:sz w:val="18"/>
            <w:szCs w:val="18"/>
          </w:rPr>
          <w:fldChar w:fldCharType="begin"/>
        </w:r>
        <w:r w:rsidR="005D3D96" w:rsidRPr="00525C22">
          <w:rPr>
            <w:rFonts w:ascii="Arial" w:hAnsi="Arial" w:cs="Arial"/>
            <w:i/>
            <w:sz w:val="18"/>
            <w:szCs w:val="18"/>
          </w:rPr>
          <w:instrText xml:space="preserve"> PAGE   \* MERGEFORMAT </w:instrText>
        </w:r>
        <w:r w:rsidR="005D3D96" w:rsidRPr="00525C22">
          <w:rPr>
            <w:rFonts w:ascii="Arial" w:hAnsi="Arial" w:cs="Arial"/>
            <w:i/>
            <w:sz w:val="18"/>
            <w:szCs w:val="18"/>
          </w:rPr>
          <w:fldChar w:fldCharType="separate"/>
        </w:r>
        <w:r>
          <w:rPr>
            <w:rFonts w:ascii="Arial" w:hAnsi="Arial" w:cs="Arial"/>
            <w:i/>
            <w:noProof/>
            <w:sz w:val="18"/>
            <w:szCs w:val="18"/>
          </w:rPr>
          <w:t>10</w:t>
        </w:r>
        <w:r w:rsidR="005D3D96" w:rsidRPr="00525C22">
          <w:rPr>
            <w:rFonts w:ascii="Arial" w:hAnsi="Arial" w:cs="Arial"/>
            <w:i/>
            <w:sz w:val="18"/>
            <w:szCs w:val="18"/>
          </w:rPr>
          <w:fldChar w:fldCharType="end"/>
        </w:r>
      </w:sdtContent>
    </w:sdt>
    <w:r w:rsidR="005D3D96" w:rsidRPr="00525C22">
      <w:rPr>
        <w:rFonts w:ascii="Arial" w:hAnsi="Arial" w:cs="Arial"/>
        <w:i/>
        <w:sz w:val="18"/>
        <w:szCs w:val="18"/>
      </w:rPr>
      <w:t xml:space="preserve"> de </w:t>
    </w:r>
    <w:r w:rsidR="005D3D96">
      <w:rPr>
        <w:rFonts w:ascii="Arial" w:hAnsi="Arial" w:cs="Arial"/>
        <w:i/>
        <w:sz w:val="18"/>
        <w:szCs w:val="18"/>
      </w:rPr>
      <w:t>1</w:t>
    </w:r>
    <w:r w:rsidR="00650C6C">
      <w:rPr>
        <w:rFonts w:ascii="Arial" w:hAnsi="Arial" w:cs="Arial"/>
        <w:i/>
        <w:sz w:val="18"/>
        <w:szCs w:val="18"/>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904" w14:textId="6692D360" w:rsidR="005D3D96" w:rsidRPr="00525C22" w:rsidRDefault="002405D9"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DC60C3">
          <w:rPr>
            <w:rFonts w:ascii="Arial" w:hAnsi="Arial" w:cs="Arial"/>
            <w:i/>
            <w:sz w:val="18"/>
            <w:szCs w:val="18"/>
          </w:rPr>
          <w:t>Circular 11</w:t>
        </w:r>
        <w:r w:rsidR="005D3D96" w:rsidRPr="00525C22">
          <w:rPr>
            <w:rFonts w:ascii="Arial" w:hAnsi="Arial" w:cs="Arial"/>
            <w:i/>
            <w:sz w:val="18"/>
            <w:szCs w:val="18"/>
          </w:rPr>
          <w:t>/20</w:t>
        </w:r>
        <w:r w:rsidR="005D3D96">
          <w:rPr>
            <w:rFonts w:ascii="Arial" w:hAnsi="Arial" w:cs="Arial"/>
            <w:i/>
            <w:sz w:val="18"/>
            <w:szCs w:val="18"/>
          </w:rPr>
          <w:t>20</w:t>
        </w:r>
        <w:r w:rsidR="005D3D96" w:rsidRPr="00525C22">
          <w:rPr>
            <w:rFonts w:ascii="Arial" w:hAnsi="Arial" w:cs="Arial"/>
            <w:i/>
            <w:sz w:val="18"/>
            <w:szCs w:val="18"/>
          </w:rPr>
          <w:tab/>
        </w:r>
        <w:r w:rsidR="005D3D96" w:rsidRPr="00525C22">
          <w:rPr>
            <w:rFonts w:ascii="Arial" w:hAnsi="Arial" w:cs="Arial"/>
            <w:i/>
            <w:sz w:val="18"/>
            <w:szCs w:val="18"/>
          </w:rPr>
          <w:tab/>
          <w:t xml:space="preserve">Pág. </w:t>
        </w:r>
        <w:r w:rsidR="005D3D96" w:rsidRPr="00525C22">
          <w:rPr>
            <w:rFonts w:ascii="Arial" w:hAnsi="Arial" w:cs="Arial"/>
            <w:i/>
            <w:sz w:val="18"/>
            <w:szCs w:val="18"/>
          </w:rPr>
          <w:fldChar w:fldCharType="begin"/>
        </w:r>
        <w:r w:rsidR="005D3D96" w:rsidRPr="00525C22">
          <w:rPr>
            <w:rFonts w:ascii="Arial" w:hAnsi="Arial" w:cs="Arial"/>
            <w:i/>
            <w:sz w:val="18"/>
            <w:szCs w:val="18"/>
          </w:rPr>
          <w:instrText xml:space="preserve"> PAGE   \* MERGEFORMAT </w:instrText>
        </w:r>
        <w:r w:rsidR="005D3D96" w:rsidRPr="00525C22">
          <w:rPr>
            <w:rFonts w:ascii="Arial" w:hAnsi="Arial" w:cs="Arial"/>
            <w:i/>
            <w:sz w:val="18"/>
            <w:szCs w:val="18"/>
          </w:rPr>
          <w:fldChar w:fldCharType="separate"/>
        </w:r>
        <w:r>
          <w:rPr>
            <w:rFonts w:ascii="Arial" w:hAnsi="Arial" w:cs="Arial"/>
            <w:i/>
            <w:noProof/>
            <w:sz w:val="18"/>
            <w:szCs w:val="18"/>
          </w:rPr>
          <w:t>1</w:t>
        </w:r>
        <w:r w:rsidR="005D3D96" w:rsidRPr="00525C22">
          <w:rPr>
            <w:rFonts w:ascii="Arial" w:hAnsi="Arial" w:cs="Arial"/>
            <w:i/>
            <w:sz w:val="18"/>
            <w:szCs w:val="18"/>
          </w:rPr>
          <w:fldChar w:fldCharType="end"/>
        </w:r>
      </w:sdtContent>
    </w:sdt>
    <w:r w:rsidR="005D3D96">
      <w:rPr>
        <w:rFonts w:ascii="Arial" w:hAnsi="Arial" w:cs="Arial"/>
        <w:i/>
        <w:sz w:val="18"/>
        <w:szCs w:val="18"/>
      </w:rPr>
      <w:t xml:space="preserve"> de 1</w:t>
    </w:r>
    <w:r w:rsidR="00650C6C">
      <w:rPr>
        <w:rFonts w:ascii="Arial" w:hAnsi="Arial" w:cs="Arial"/>
        <w:i/>
        <w:sz w:val="18"/>
        <w:szCs w:val="18"/>
      </w:rPr>
      <w: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8660" w14:textId="5A945598" w:rsidR="005D3D96" w:rsidRPr="00525C22" w:rsidRDefault="005D3D96" w:rsidP="00525C22">
    <w:pPr>
      <w:pStyle w:val="Piedepgina"/>
      <w:jc w:val="both"/>
      <w:rPr>
        <w:rFonts w:ascii="Arial" w:hAnsi="Arial" w:cs="Arial"/>
        <w:i/>
        <w:sz w:val="18"/>
        <w:szCs w:val="18"/>
      </w:rPr>
    </w:pPr>
    <w:r>
      <w:rPr>
        <w:rFonts w:ascii="Arial" w:hAnsi="Arial" w:cs="Arial"/>
        <w:i/>
        <w:sz w:val="18"/>
        <w:szCs w:val="18"/>
      </w:rPr>
      <w:t>Índice</w:t>
    </w:r>
    <w:sdt>
      <w:sdtPr>
        <w:rPr>
          <w:rFonts w:ascii="Arial" w:hAnsi="Arial" w:cs="Arial"/>
          <w:i/>
          <w:sz w:val="18"/>
          <w:szCs w:val="18"/>
        </w:rPr>
        <w:id w:val="1487359857"/>
        <w:docPartObj>
          <w:docPartGallery w:val="Page Numbers (Bottom of Page)"/>
          <w:docPartUnique/>
        </w:docPartObj>
      </w:sdtPr>
      <w:sdtEndPr/>
      <w:sdtContent>
        <w:r>
          <w:rPr>
            <w:rFonts w:ascii="Arial" w:hAnsi="Arial" w:cs="Arial"/>
            <w:i/>
            <w:sz w:val="18"/>
            <w:szCs w:val="18"/>
          </w:rPr>
          <w:t xml:space="preserve"> de la </w:t>
        </w:r>
        <w:r w:rsidR="00DC60C3">
          <w:rPr>
            <w:rFonts w:ascii="Arial" w:hAnsi="Arial" w:cs="Arial"/>
            <w:i/>
            <w:sz w:val="18"/>
            <w:szCs w:val="18"/>
          </w:rPr>
          <w:t>Circular 11</w:t>
        </w:r>
        <w:r w:rsidRPr="00525C22">
          <w:rPr>
            <w:rFonts w:ascii="Arial" w:hAnsi="Arial" w:cs="Arial"/>
            <w:i/>
            <w:sz w:val="18"/>
            <w:szCs w:val="18"/>
          </w:rPr>
          <w:t>/20</w:t>
        </w:r>
        <w:r>
          <w:rPr>
            <w:rFonts w:ascii="Arial" w:hAnsi="Arial" w:cs="Arial"/>
            <w:i/>
            <w:sz w:val="18"/>
            <w:szCs w:val="18"/>
          </w:rPr>
          <w:t>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2405D9">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57B9" w14:textId="516B3997" w:rsidR="005D3D96" w:rsidRPr="00525C22" w:rsidRDefault="005D3D96" w:rsidP="00525C22">
    <w:pPr>
      <w:pStyle w:val="Piedepgina"/>
      <w:jc w:val="both"/>
      <w:rPr>
        <w:rFonts w:ascii="Arial" w:hAnsi="Arial" w:cs="Arial"/>
        <w:i/>
        <w:sz w:val="18"/>
        <w:szCs w:val="18"/>
      </w:rPr>
    </w:pPr>
    <w:r w:rsidRPr="00DE192E">
      <w:rPr>
        <w:rFonts w:ascii="Arial" w:hAnsi="Arial" w:cs="Arial"/>
        <w:i/>
        <w:sz w:val="18"/>
        <w:szCs w:val="18"/>
        <w:lang w:val="en-GB"/>
      </w:rPr>
      <w:t>Anexo I</w:t>
    </w:r>
    <w:sdt>
      <w:sdtPr>
        <w:rPr>
          <w:rFonts w:ascii="Arial" w:hAnsi="Arial" w:cs="Arial"/>
          <w:i/>
          <w:sz w:val="18"/>
          <w:szCs w:val="18"/>
        </w:rPr>
        <w:id w:val="1380521876"/>
        <w:docPartObj>
          <w:docPartGallery w:val="Page Numbers (Bottom of Page)"/>
          <w:docPartUnique/>
        </w:docPartObj>
      </w:sdtPr>
      <w:sdtEndPr/>
      <w:sdtContent>
        <w:r w:rsidR="00DC60C3">
          <w:rPr>
            <w:rFonts w:ascii="Arial" w:hAnsi="Arial" w:cs="Arial"/>
            <w:i/>
            <w:sz w:val="18"/>
            <w:szCs w:val="18"/>
            <w:lang w:val="en-GB"/>
          </w:rPr>
          <w:t xml:space="preserve"> Circular 11</w:t>
        </w:r>
        <w:r w:rsidRPr="00DE192E">
          <w:rPr>
            <w:rFonts w:ascii="Arial" w:hAnsi="Arial" w:cs="Arial"/>
            <w:i/>
            <w:sz w:val="18"/>
            <w:szCs w:val="18"/>
            <w:lang w:val="en-GB"/>
          </w:rPr>
          <w:t>/2020</w:t>
        </w:r>
        <w:r w:rsidRPr="00DE192E">
          <w:rPr>
            <w:rFonts w:ascii="Arial" w:hAnsi="Arial" w:cs="Arial"/>
            <w:i/>
            <w:sz w:val="18"/>
            <w:szCs w:val="18"/>
            <w:lang w:val="en-GB"/>
          </w:rPr>
          <w:tab/>
        </w:r>
        <w:r w:rsidRPr="00DE192E">
          <w:rPr>
            <w:rFonts w:ascii="Arial" w:hAnsi="Arial" w:cs="Arial"/>
            <w:i/>
            <w:sz w:val="18"/>
            <w:szCs w:val="18"/>
            <w:lang w:val="en-GB"/>
          </w:rPr>
          <w:tab/>
          <w:t xml:space="preserve">Pág. </w:t>
        </w:r>
        <w:r w:rsidRPr="00525C22">
          <w:rPr>
            <w:rFonts w:ascii="Arial" w:hAnsi="Arial" w:cs="Arial"/>
            <w:i/>
            <w:sz w:val="18"/>
            <w:szCs w:val="18"/>
          </w:rPr>
          <w:fldChar w:fldCharType="begin"/>
        </w:r>
        <w:r w:rsidRPr="00DE192E">
          <w:rPr>
            <w:rFonts w:ascii="Arial" w:hAnsi="Arial" w:cs="Arial"/>
            <w:i/>
            <w:sz w:val="18"/>
            <w:szCs w:val="18"/>
            <w:lang w:val="en-GB"/>
          </w:rPr>
          <w:instrText xml:space="preserve"> PAGE   \* MERGEFORMAT </w:instrText>
        </w:r>
        <w:r w:rsidRPr="00525C22">
          <w:rPr>
            <w:rFonts w:ascii="Arial" w:hAnsi="Arial" w:cs="Arial"/>
            <w:i/>
            <w:sz w:val="18"/>
            <w:szCs w:val="18"/>
          </w:rPr>
          <w:fldChar w:fldCharType="separate"/>
        </w:r>
        <w:r w:rsidR="002405D9" w:rsidRPr="002405D9">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64A4" w14:textId="57887B8D" w:rsidR="005D3D96" w:rsidRPr="00525C22" w:rsidRDefault="005D3D96" w:rsidP="00525C22">
    <w:pPr>
      <w:pStyle w:val="Piedepgina"/>
      <w:jc w:val="both"/>
      <w:rPr>
        <w:rFonts w:ascii="Arial" w:hAnsi="Arial" w:cs="Arial"/>
        <w:i/>
        <w:sz w:val="18"/>
        <w:szCs w:val="18"/>
      </w:rPr>
    </w:pPr>
    <w:r w:rsidRPr="00DE192E">
      <w:rPr>
        <w:rFonts w:ascii="Arial" w:hAnsi="Arial" w:cs="Arial"/>
        <w:i/>
        <w:sz w:val="18"/>
        <w:szCs w:val="18"/>
        <w:lang w:val="en-GB"/>
      </w:rPr>
      <w:t>Anexo I</w:t>
    </w:r>
    <w:sdt>
      <w:sdtPr>
        <w:rPr>
          <w:rFonts w:ascii="Arial" w:hAnsi="Arial" w:cs="Arial"/>
          <w:i/>
          <w:sz w:val="18"/>
          <w:szCs w:val="18"/>
        </w:rPr>
        <w:id w:val="1983270187"/>
        <w:docPartObj>
          <w:docPartGallery w:val="Page Numbers (Bottom of Page)"/>
          <w:docPartUnique/>
        </w:docPartObj>
      </w:sdtPr>
      <w:sdtEndPr/>
      <w:sdtContent>
        <w:r w:rsidR="0075197D">
          <w:rPr>
            <w:rFonts w:ascii="Arial" w:hAnsi="Arial" w:cs="Arial"/>
            <w:i/>
            <w:sz w:val="18"/>
            <w:szCs w:val="18"/>
            <w:lang w:val="en-GB"/>
          </w:rPr>
          <w:t>I Circular 11</w:t>
        </w:r>
        <w:r w:rsidRPr="00DE192E">
          <w:rPr>
            <w:rFonts w:ascii="Arial" w:hAnsi="Arial" w:cs="Arial"/>
            <w:i/>
            <w:sz w:val="18"/>
            <w:szCs w:val="18"/>
            <w:lang w:val="en-GB"/>
          </w:rPr>
          <w:t>/2020</w:t>
        </w:r>
        <w:r w:rsidRPr="00DE192E">
          <w:rPr>
            <w:rFonts w:ascii="Arial" w:hAnsi="Arial" w:cs="Arial"/>
            <w:i/>
            <w:sz w:val="18"/>
            <w:szCs w:val="18"/>
            <w:lang w:val="en-GB"/>
          </w:rPr>
          <w:tab/>
        </w:r>
        <w:r w:rsidRPr="00DE192E">
          <w:rPr>
            <w:rFonts w:ascii="Arial" w:hAnsi="Arial" w:cs="Arial"/>
            <w:i/>
            <w:sz w:val="18"/>
            <w:szCs w:val="18"/>
            <w:lang w:val="en-GB"/>
          </w:rPr>
          <w:tab/>
          <w:t xml:space="preserve">Pág. </w:t>
        </w:r>
        <w:r w:rsidRPr="00525C22">
          <w:rPr>
            <w:rFonts w:ascii="Arial" w:hAnsi="Arial" w:cs="Arial"/>
            <w:i/>
            <w:sz w:val="18"/>
            <w:szCs w:val="18"/>
          </w:rPr>
          <w:fldChar w:fldCharType="begin"/>
        </w:r>
        <w:r w:rsidRPr="00DE192E">
          <w:rPr>
            <w:rFonts w:ascii="Arial" w:hAnsi="Arial" w:cs="Arial"/>
            <w:i/>
            <w:sz w:val="18"/>
            <w:szCs w:val="18"/>
            <w:lang w:val="en-GB"/>
          </w:rPr>
          <w:instrText xml:space="preserve"> PAGE   \* MERGEFORMAT </w:instrText>
        </w:r>
        <w:r w:rsidRPr="00525C22">
          <w:rPr>
            <w:rFonts w:ascii="Arial" w:hAnsi="Arial" w:cs="Arial"/>
            <w:i/>
            <w:sz w:val="18"/>
            <w:szCs w:val="18"/>
          </w:rPr>
          <w:fldChar w:fldCharType="separate"/>
        </w:r>
        <w:r w:rsidR="002405D9" w:rsidRPr="002405D9">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C9F7" w14:textId="5E62D81F" w:rsidR="005D3D96" w:rsidRPr="00525C22" w:rsidRDefault="005D3D96" w:rsidP="00525C22">
    <w:pPr>
      <w:pStyle w:val="Piedepgina"/>
      <w:jc w:val="both"/>
      <w:rPr>
        <w:rFonts w:ascii="Arial" w:hAnsi="Arial" w:cs="Arial"/>
        <w:i/>
        <w:sz w:val="18"/>
        <w:szCs w:val="18"/>
      </w:rPr>
    </w:pPr>
    <w:r w:rsidRPr="00DE192E">
      <w:rPr>
        <w:rFonts w:ascii="Arial" w:hAnsi="Arial" w:cs="Arial"/>
        <w:i/>
        <w:sz w:val="18"/>
        <w:szCs w:val="18"/>
        <w:lang w:val="en-GB"/>
      </w:rPr>
      <w:t>Anexo I</w:t>
    </w:r>
    <w:sdt>
      <w:sdtPr>
        <w:rPr>
          <w:rFonts w:ascii="Arial" w:hAnsi="Arial" w:cs="Arial"/>
          <w:i/>
          <w:sz w:val="18"/>
          <w:szCs w:val="18"/>
        </w:rPr>
        <w:id w:val="1677912281"/>
        <w:docPartObj>
          <w:docPartGallery w:val="Page Numbers (Bottom of Page)"/>
          <w:docPartUnique/>
        </w:docPartObj>
      </w:sdtPr>
      <w:sdtEndPr/>
      <w:sdtContent>
        <w:r w:rsidR="0075197D">
          <w:rPr>
            <w:rFonts w:ascii="Arial" w:hAnsi="Arial" w:cs="Arial"/>
            <w:i/>
            <w:sz w:val="18"/>
            <w:szCs w:val="18"/>
            <w:lang w:val="en-GB"/>
          </w:rPr>
          <w:t>II Circular 11</w:t>
        </w:r>
        <w:r w:rsidRPr="00DE192E">
          <w:rPr>
            <w:rFonts w:ascii="Arial" w:hAnsi="Arial" w:cs="Arial"/>
            <w:i/>
            <w:sz w:val="18"/>
            <w:szCs w:val="18"/>
            <w:lang w:val="en-GB"/>
          </w:rPr>
          <w:t>/2020</w:t>
        </w:r>
        <w:r w:rsidRPr="00DE192E">
          <w:rPr>
            <w:rFonts w:ascii="Arial" w:hAnsi="Arial" w:cs="Arial"/>
            <w:i/>
            <w:sz w:val="18"/>
            <w:szCs w:val="18"/>
            <w:lang w:val="en-GB"/>
          </w:rPr>
          <w:tab/>
        </w:r>
        <w:r w:rsidRPr="00DE192E">
          <w:rPr>
            <w:rFonts w:ascii="Arial" w:hAnsi="Arial" w:cs="Arial"/>
            <w:i/>
            <w:sz w:val="18"/>
            <w:szCs w:val="18"/>
            <w:lang w:val="en-GB"/>
          </w:rPr>
          <w:tab/>
          <w:t xml:space="preserve">Pág. </w:t>
        </w:r>
        <w:r w:rsidRPr="00525C22">
          <w:rPr>
            <w:rFonts w:ascii="Arial" w:hAnsi="Arial" w:cs="Arial"/>
            <w:i/>
            <w:sz w:val="18"/>
            <w:szCs w:val="18"/>
          </w:rPr>
          <w:fldChar w:fldCharType="begin"/>
        </w:r>
        <w:r w:rsidRPr="00DE192E">
          <w:rPr>
            <w:rFonts w:ascii="Arial" w:hAnsi="Arial" w:cs="Arial"/>
            <w:i/>
            <w:sz w:val="18"/>
            <w:szCs w:val="18"/>
            <w:lang w:val="en-GB"/>
          </w:rPr>
          <w:instrText xml:space="preserve"> PAGE   \* MERGEFORMAT </w:instrText>
        </w:r>
        <w:r w:rsidRPr="00525C22">
          <w:rPr>
            <w:rFonts w:ascii="Arial" w:hAnsi="Arial" w:cs="Arial"/>
            <w:i/>
            <w:sz w:val="18"/>
            <w:szCs w:val="18"/>
          </w:rPr>
          <w:fldChar w:fldCharType="separate"/>
        </w:r>
        <w:r w:rsidR="002405D9" w:rsidRPr="002405D9">
          <w:rPr>
            <w:rFonts w:ascii="Arial" w:hAnsi="Arial" w:cs="Arial"/>
            <w:i/>
            <w:noProof/>
            <w:sz w:val="18"/>
            <w:szCs w:val="18"/>
          </w:rPr>
          <w:t>2</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7FFB" w14:textId="3566A83C" w:rsidR="005D3D96" w:rsidRPr="00525C22" w:rsidRDefault="005D3D96" w:rsidP="00525C22">
    <w:pPr>
      <w:pStyle w:val="Piedepgina"/>
      <w:jc w:val="both"/>
      <w:rPr>
        <w:rFonts w:ascii="Arial" w:hAnsi="Arial" w:cs="Arial"/>
        <w:i/>
        <w:sz w:val="18"/>
        <w:szCs w:val="18"/>
      </w:rPr>
    </w:pPr>
    <w:r w:rsidRPr="00DE192E">
      <w:rPr>
        <w:rFonts w:ascii="Arial" w:hAnsi="Arial" w:cs="Arial"/>
        <w:i/>
        <w:sz w:val="18"/>
        <w:szCs w:val="18"/>
        <w:lang w:val="en-GB"/>
      </w:rPr>
      <w:t>Anexo I</w:t>
    </w:r>
    <w:sdt>
      <w:sdtPr>
        <w:rPr>
          <w:rFonts w:ascii="Arial" w:hAnsi="Arial" w:cs="Arial"/>
          <w:i/>
          <w:sz w:val="18"/>
          <w:szCs w:val="18"/>
        </w:rPr>
        <w:id w:val="-149837256"/>
        <w:docPartObj>
          <w:docPartGallery w:val="Page Numbers (Bottom of Page)"/>
          <w:docPartUnique/>
        </w:docPartObj>
      </w:sdtPr>
      <w:sdtEndPr/>
      <w:sdtContent>
        <w:r w:rsidR="0075197D">
          <w:rPr>
            <w:rFonts w:ascii="Arial" w:hAnsi="Arial" w:cs="Arial"/>
            <w:i/>
            <w:sz w:val="18"/>
            <w:szCs w:val="18"/>
            <w:lang w:val="en-GB"/>
          </w:rPr>
          <w:t>V Circular 11</w:t>
        </w:r>
        <w:r w:rsidRPr="00DE192E">
          <w:rPr>
            <w:rFonts w:ascii="Arial" w:hAnsi="Arial" w:cs="Arial"/>
            <w:i/>
            <w:sz w:val="18"/>
            <w:szCs w:val="18"/>
            <w:lang w:val="en-GB"/>
          </w:rPr>
          <w:t>/2020</w:t>
        </w:r>
        <w:r w:rsidRPr="00DE192E">
          <w:rPr>
            <w:rFonts w:ascii="Arial" w:hAnsi="Arial" w:cs="Arial"/>
            <w:i/>
            <w:sz w:val="18"/>
            <w:szCs w:val="18"/>
            <w:lang w:val="en-GB"/>
          </w:rPr>
          <w:tab/>
        </w:r>
        <w:r w:rsidRPr="00DE192E">
          <w:rPr>
            <w:rFonts w:ascii="Arial" w:hAnsi="Arial" w:cs="Arial"/>
            <w:i/>
            <w:sz w:val="18"/>
            <w:szCs w:val="18"/>
            <w:lang w:val="en-GB"/>
          </w:rPr>
          <w:tab/>
          <w:t xml:space="preserve">Pág. </w:t>
        </w:r>
        <w:r w:rsidRPr="00525C22">
          <w:rPr>
            <w:rFonts w:ascii="Arial" w:hAnsi="Arial" w:cs="Arial"/>
            <w:i/>
            <w:sz w:val="18"/>
            <w:szCs w:val="18"/>
          </w:rPr>
          <w:fldChar w:fldCharType="begin"/>
        </w:r>
        <w:r w:rsidRPr="00DE192E">
          <w:rPr>
            <w:rFonts w:ascii="Arial" w:hAnsi="Arial" w:cs="Arial"/>
            <w:i/>
            <w:sz w:val="18"/>
            <w:szCs w:val="18"/>
            <w:lang w:val="en-GB"/>
          </w:rPr>
          <w:instrText xml:space="preserve"> PAGE   \* MERGEFORMAT </w:instrText>
        </w:r>
        <w:r w:rsidRPr="00525C22">
          <w:rPr>
            <w:rFonts w:ascii="Arial" w:hAnsi="Arial" w:cs="Arial"/>
            <w:i/>
            <w:sz w:val="18"/>
            <w:szCs w:val="18"/>
          </w:rPr>
          <w:fldChar w:fldCharType="separate"/>
        </w:r>
        <w:r w:rsidR="002405D9" w:rsidRPr="002405D9">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456A" w14:textId="77777777" w:rsidR="00143856" w:rsidRDefault="00143856" w:rsidP="00D51741">
      <w:r>
        <w:separator/>
      </w:r>
    </w:p>
  </w:footnote>
  <w:footnote w:type="continuationSeparator" w:id="0">
    <w:p w14:paraId="6FEEA524" w14:textId="77777777" w:rsidR="00143856" w:rsidRDefault="00143856"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7B36" w14:textId="77777777" w:rsidR="000F096B" w:rsidRDefault="000F09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D3D96" w14:paraId="7BC547DB" w14:textId="77777777" w:rsidTr="00A54C0A">
      <w:trPr>
        <w:trHeight w:val="710"/>
      </w:trPr>
      <w:tc>
        <w:tcPr>
          <w:tcW w:w="3119" w:type="dxa"/>
        </w:tcPr>
        <w:p w14:paraId="7D42B688" w14:textId="77777777" w:rsidR="005D3D96" w:rsidRDefault="005D3D96" w:rsidP="00A54C0A">
          <w:pPr>
            <w:pStyle w:val="Encabezado"/>
            <w:tabs>
              <w:tab w:val="clear" w:pos="8504"/>
              <w:tab w:val="left" w:pos="2411"/>
              <w:tab w:val="right" w:pos="9248"/>
            </w:tabs>
          </w:pPr>
          <w:r>
            <w:rPr>
              <w:noProof/>
            </w:rPr>
            <w:drawing>
              <wp:inline distT="0" distB="0" distL="0" distR="0" wp14:anchorId="2DF6ABEA" wp14:editId="6B2DFD1B">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3618AC7" w14:textId="77777777" w:rsidR="005D3D96" w:rsidRPr="00225412" w:rsidRDefault="00650C6C" w:rsidP="00650C6C">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005D3D96" w:rsidRPr="00225412">
            <w:rPr>
              <w:rFonts w:ascii="Arial" w:hAnsi="Arial" w:cs="Arial"/>
              <w:b/>
              <w:sz w:val="26"/>
              <w:szCs w:val="26"/>
            </w:rPr>
            <w:t>NO</w:t>
          </w:r>
          <w:r w:rsidR="005D3D96">
            <w:rPr>
              <w:rFonts w:ascii="Arial" w:hAnsi="Arial" w:cs="Arial"/>
              <w:b/>
              <w:sz w:val="26"/>
              <w:szCs w:val="26"/>
            </w:rPr>
            <w:t>RMATIVA ONCE</w:t>
          </w:r>
        </w:p>
      </w:tc>
      <w:tc>
        <w:tcPr>
          <w:tcW w:w="6237" w:type="dxa"/>
        </w:tcPr>
        <w:p w14:paraId="5015A213" w14:textId="77777777" w:rsidR="005D3D96" w:rsidRPr="00C54CF5" w:rsidRDefault="005D3D96" w:rsidP="00A54C0A">
          <w:pPr>
            <w:widowControl w:val="0"/>
            <w:autoSpaceDE w:val="0"/>
            <w:autoSpaceDN w:val="0"/>
            <w:adjustRightInd w:val="0"/>
            <w:jc w:val="right"/>
            <w:rPr>
              <w:rFonts w:ascii="Arial" w:hAnsi="Arial" w:cs="Arial"/>
              <w:b/>
              <w:sz w:val="19"/>
              <w:szCs w:val="19"/>
            </w:rPr>
          </w:pPr>
        </w:p>
        <w:p w14:paraId="68F78C11" w14:textId="77777777" w:rsidR="005D3D96" w:rsidRDefault="005D3D96" w:rsidP="008E1FFF">
          <w:pPr>
            <w:pStyle w:val="Encabezado"/>
            <w:tabs>
              <w:tab w:val="clear" w:pos="4252"/>
              <w:tab w:val="center" w:pos="4002"/>
            </w:tabs>
            <w:ind w:left="1734" w:hanging="1133"/>
            <w:jc w:val="both"/>
          </w:pPr>
        </w:p>
      </w:tc>
    </w:tr>
  </w:tbl>
  <w:p w14:paraId="5A629B09" w14:textId="77777777" w:rsidR="005D3D96" w:rsidRDefault="005D3D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5D3D96" w14:paraId="6D671514" w14:textId="77777777" w:rsidTr="000F096B">
      <w:trPr>
        <w:gridAfter w:val="1"/>
        <w:wAfter w:w="15" w:type="dxa"/>
        <w:trHeight w:val="710"/>
      </w:trPr>
      <w:tc>
        <w:tcPr>
          <w:tcW w:w="3119" w:type="dxa"/>
          <w:gridSpan w:val="2"/>
        </w:tcPr>
        <w:p w14:paraId="4155657C" w14:textId="77777777" w:rsidR="005D3D96" w:rsidRDefault="005D3D96" w:rsidP="00A54C0A">
          <w:pPr>
            <w:pStyle w:val="Encabezado"/>
            <w:tabs>
              <w:tab w:val="clear" w:pos="8504"/>
              <w:tab w:val="left" w:pos="2411"/>
              <w:tab w:val="right" w:pos="9248"/>
            </w:tabs>
          </w:pPr>
          <w:r>
            <w:rPr>
              <w:noProof/>
            </w:rPr>
            <w:drawing>
              <wp:inline distT="0" distB="0" distL="0" distR="0" wp14:anchorId="5E53F17D" wp14:editId="55642BD7">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423268F" w14:textId="77777777" w:rsidR="005D3D96" w:rsidRPr="00225412" w:rsidRDefault="005D3D96" w:rsidP="00650C6C">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13CAFD60" w14:textId="0FDB1B6A" w:rsidR="005D3D96" w:rsidRPr="000F096B" w:rsidRDefault="005D3D96" w:rsidP="000F096B">
          <w:pPr>
            <w:pStyle w:val="Encabezado"/>
            <w:tabs>
              <w:tab w:val="clear" w:pos="4252"/>
              <w:tab w:val="center" w:pos="4002"/>
            </w:tabs>
            <w:spacing w:after="1320"/>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pacing w:val="-3"/>
            </w:rPr>
            <w:t>Servicio de Audiodescripción de la ONCE.</w:t>
          </w:r>
        </w:p>
      </w:tc>
    </w:tr>
    <w:tr w:rsidR="005D3D96" w14:paraId="419029A3" w14:textId="77777777" w:rsidTr="000F09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14:paraId="3645FDEF" w14:textId="6D941319" w:rsidR="005D3D96" w:rsidRDefault="00DC60C3" w:rsidP="001612D4">
          <w:pPr>
            <w:pStyle w:val="Encabezado"/>
            <w:tabs>
              <w:tab w:val="clear" w:pos="4252"/>
              <w:tab w:val="clear" w:pos="8504"/>
              <w:tab w:val="center" w:pos="8505"/>
            </w:tabs>
            <w:spacing w:before="240"/>
            <w:jc w:val="both"/>
            <w:rPr>
              <w:rFonts w:ascii="Arial" w:hAnsi="Arial" w:cs="Arial"/>
              <w:b/>
            </w:rPr>
          </w:pPr>
          <w:r>
            <w:rPr>
              <w:rFonts w:ascii="Arial" w:hAnsi="Arial" w:cs="Arial"/>
              <w:b/>
            </w:rPr>
            <w:t>CIRCULAR NÚM. 11</w:t>
          </w:r>
          <w:r w:rsidR="005D3D96" w:rsidRPr="004D12FD">
            <w:rPr>
              <w:rFonts w:ascii="Arial" w:hAnsi="Arial" w:cs="Arial"/>
              <w:b/>
            </w:rPr>
            <w:t>/20</w:t>
          </w:r>
          <w:r w:rsidR="005D3D96">
            <w:rPr>
              <w:rFonts w:ascii="Arial" w:hAnsi="Arial" w:cs="Arial"/>
              <w:b/>
            </w:rPr>
            <w:t>20</w:t>
          </w:r>
          <w:r>
            <w:rPr>
              <w:rFonts w:ascii="Arial" w:hAnsi="Arial" w:cs="Arial"/>
              <w:b/>
            </w:rPr>
            <w:t>, DE 29 DE JUNIO</w:t>
          </w:r>
          <w:r w:rsidR="005D3D96" w:rsidRPr="004D12FD">
            <w:rPr>
              <w:rFonts w:ascii="Arial" w:hAnsi="Arial" w:cs="Arial"/>
              <w:b/>
            </w:rPr>
            <w:t xml:space="preserve">, DE LA DIRECCIÓN DE </w:t>
          </w:r>
          <w:r w:rsidR="005D3D96">
            <w:rPr>
              <w:rFonts w:ascii="Arial" w:hAnsi="Arial" w:cs="Arial"/>
              <w:b/>
            </w:rPr>
            <w:t>PROMOCIÓN CULTURAL, ATENCIÓN AL MAYOR, JUVENTUD, OCIO Y DEPORTE</w:t>
          </w:r>
        </w:p>
        <w:p w14:paraId="362B98C2" w14:textId="77777777" w:rsidR="005D3D96" w:rsidRPr="004D12FD" w:rsidRDefault="005D3D96" w:rsidP="004D12FD">
          <w:pPr>
            <w:pStyle w:val="Encabezado"/>
            <w:tabs>
              <w:tab w:val="clear" w:pos="4252"/>
              <w:tab w:val="clear" w:pos="8504"/>
              <w:tab w:val="center" w:pos="8505"/>
            </w:tabs>
            <w:jc w:val="both"/>
            <w:rPr>
              <w:rFonts w:ascii="Arial" w:hAnsi="Arial" w:cs="Arial"/>
              <w:b/>
            </w:rPr>
          </w:pPr>
        </w:p>
      </w:tc>
    </w:tr>
  </w:tbl>
  <w:p w14:paraId="529A1FEA" w14:textId="77777777" w:rsidR="005D3D96" w:rsidRDefault="005D3D96"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D3D96" w:rsidRPr="00D4338A" w14:paraId="5F4A7794" w14:textId="77777777" w:rsidTr="001764B5">
      <w:tc>
        <w:tcPr>
          <w:tcW w:w="4962" w:type="dxa"/>
        </w:tcPr>
        <w:p w14:paraId="7DC73BB5" w14:textId="4B117C36" w:rsidR="005D3D96" w:rsidRPr="00D4338A" w:rsidRDefault="00D17955" w:rsidP="003F1961">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Pr="00D17955">
            <w:rPr>
              <w:rFonts w:ascii="Arial" w:hAnsi="Arial" w:cs="Arial"/>
              <w:b/>
              <w:i/>
            </w:rPr>
            <w:t>2020/0115528</w:t>
          </w:r>
        </w:p>
      </w:tc>
    </w:tr>
  </w:tbl>
  <w:p w14:paraId="46DA471A" w14:textId="77777777" w:rsidR="005D3D96" w:rsidRDefault="005D3D96" w:rsidP="004D12FD">
    <w:pPr>
      <w:pStyle w:val="Encabezado"/>
      <w:tabs>
        <w:tab w:val="clear" w:pos="4252"/>
        <w:tab w:val="clear" w:pos="8504"/>
        <w:tab w:val="center" w:pos="8505"/>
      </w:tabs>
      <w:jc w:val="both"/>
      <w:rPr>
        <w:rFonts w:ascii="Arial" w:hAnsi="Arial" w:cs="Arial"/>
      </w:rPr>
    </w:pPr>
    <w:bookmarkStart w:id="24" w:name="_GoBack"/>
    <w:bookmarkEnd w:id="24"/>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D3D96" w14:paraId="324ED99A" w14:textId="77777777" w:rsidTr="00AD3EC4">
      <w:trPr>
        <w:trHeight w:val="710"/>
      </w:trPr>
      <w:tc>
        <w:tcPr>
          <w:tcW w:w="3119" w:type="dxa"/>
        </w:tcPr>
        <w:p w14:paraId="64A582CC" w14:textId="77777777" w:rsidR="005D3D96" w:rsidRDefault="005D3D96" w:rsidP="00A54C0A">
          <w:pPr>
            <w:pStyle w:val="Encabezado"/>
            <w:tabs>
              <w:tab w:val="clear" w:pos="8504"/>
              <w:tab w:val="left" w:pos="2411"/>
              <w:tab w:val="right" w:pos="9248"/>
            </w:tabs>
          </w:pPr>
          <w:r>
            <w:rPr>
              <w:noProof/>
            </w:rPr>
            <w:drawing>
              <wp:inline distT="0" distB="0" distL="0" distR="0" wp14:anchorId="7EF2B25D" wp14:editId="3FB1A321">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C97C040" w14:textId="77777777" w:rsidR="005D3D96" w:rsidRPr="007D242E" w:rsidRDefault="005D3D96" w:rsidP="00A54C0A">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24B71F8F" w14:textId="77777777" w:rsidR="005D3D96" w:rsidRPr="00225412" w:rsidRDefault="005D3D96" w:rsidP="00A54C0A">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20426F4B" w14:textId="77777777" w:rsidR="005D3D96" w:rsidRDefault="005D3D96" w:rsidP="00A54C0A">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 xml:space="preserve"> </w:t>
          </w:r>
          <w:r w:rsidRPr="00974CC7">
            <w:rPr>
              <w:rFonts w:ascii="Arial" w:hAnsi="Arial" w:cs="Arial"/>
              <w:b/>
              <w:bCs/>
              <w:lang w:val="es-ES"/>
            </w:rPr>
            <w:tab/>
          </w:r>
          <w:r>
            <w:rPr>
              <w:rFonts w:ascii="Arial" w:hAnsi="Arial" w:cs="Arial"/>
              <w:spacing w:val="-3"/>
            </w:rPr>
            <w:t>Servicio de Audiodescripción de la ONCE.</w:t>
          </w:r>
        </w:p>
        <w:p w14:paraId="2FB44885" w14:textId="77777777" w:rsidR="005D3D96" w:rsidRDefault="005D3D96" w:rsidP="00A54C0A">
          <w:pPr>
            <w:pStyle w:val="Encabezado"/>
            <w:jc w:val="right"/>
          </w:pPr>
        </w:p>
      </w:tc>
    </w:tr>
  </w:tbl>
  <w:p w14:paraId="15FEC722" w14:textId="77777777" w:rsidR="005D3D96" w:rsidRDefault="005D3D96" w:rsidP="004957D3">
    <w:pPr>
      <w:pStyle w:val="Encabezado"/>
      <w:tabs>
        <w:tab w:val="clear" w:pos="4252"/>
        <w:tab w:val="clear" w:pos="8504"/>
        <w:tab w:val="center" w:pos="8505"/>
      </w:tabs>
      <w:ind w:left="-176"/>
      <w:jc w:val="right"/>
      <w:rPr>
        <w:rFonts w:ascii="Arial" w:hAnsi="Arial" w:cs="Arial"/>
      </w:rPr>
    </w:pPr>
  </w:p>
  <w:p w14:paraId="6A2A2330" w14:textId="77777777" w:rsidR="005D3D96" w:rsidRPr="004957D3" w:rsidRDefault="005D3D96" w:rsidP="004957D3">
    <w:pPr>
      <w:pStyle w:val="Encabezado"/>
      <w:tabs>
        <w:tab w:val="clear" w:pos="4252"/>
        <w:tab w:val="clear" w:pos="8504"/>
        <w:tab w:val="center" w:pos="8505"/>
      </w:tabs>
      <w:ind w:left="-176"/>
      <w:jc w:val="right"/>
      <w:rPr>
        <w:rFonts w:ascii="Arial" w:hAnsi="Arial" w:cs="Arial"/>
      </w:rPr>
    </w:pPr>
  </w:p>
  <w:p w14:paraId="6D94DF59" w14:textId="77777777" w:rsidR="005D3D96" w:rsidRPr="004957D3" w:rsidRDefault="005D3D96"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5D3D96" w14:paraId="6DA4D19D" w14:textId="77777777" w:rsidTr="001764B5">
      <w:tc>
        <w:tcPr>
          <w:tcW w:w="9356" w:type="dxa"/>
        </w:tcPr>
        <w:p w14:paraId="03493D4A" w14:textId="77777777" w:rsidR="005D3D96" w:rsidRDefault="005D3D96" w:rsidP="004D12FD">
          <w:pPr>
            <w:pStyle w:val="Encabezado"/>
            <w:tabs>
              <w:tab w:val="clear" w:pos="4252"/>
              <w:tab w:val="clear" w:pos="8504"/>
              <w:tab w:val="center" w:pos="8505"/>
            </w:tabs>
            <w:jc w:val="both"/>
            <w:rPr>
              <w:rFonts w:ascii="Arial" w:hAnsi="Arial" w:cs="Arial"/>
              <w:b/>
            </w:rPr>
          </w:pPr>
        </w:p>
        <w:p w14:paraId="2BC0FF59" w14:textId="77777777" w:rsidR="005D3D96" w:rsidRDefault="005D3D96" w:rsidP="004D12FD">
          <w:pPr>
            <w:pStyle w:val="Encabezado"/>
            <w:tabs>
              <w:tab w:val="clear" w:pos="4252"/>
              <w:tab w:val="clear" w:pos="8504"/>
              <w:tab w:val="center" w:pos="8505"/>
            </w:tabs>
            <w:jc w:val="both"/>
            <w:rPr>
              <w:rFonts w:ascii="Arial" w:hAnsi="Arial" w:cs="Arial"/>
              <w:b/>
            </w:rPr>
          </w:pPr>
          <w:r w:rsidRPr="004D12FD">
            <w:rPr>
              <w:rFonts w:ascii="Arial" w:hAnsi="Arial" w:cs="Arial"/>
              <w:b/>
            </w:rPr>
            <w:t>CIRCULAR NÚM. XX/20</w:t>
          </w:r>
          <w:r>
            <w:rPr>
              <w:rFonts w:ascii="Arial" w:hAnsi="Arial" w:cs="Arial"/>
              <w:b/>
            </w:rPr>
            <w:t>20</w:t>
          </w:r>
          <w:r w:rsidRPr="004D12FD">
            <w:rPr>
              <w:rFonts w:ascii="Arial" w:hAnsi="Arial" w:cs="Arial"/>
              <w:b/>
            </w:rPr>
            <w:t xml:space="preserve">, DE XX DE XXXXXXX, DE LA DIRECCIÓN DE </w:t>
          </w:r>
          <w:r>
            <w:rPr>
              <w:rFonts w:ascii="Arial" w:hAnsi="Arial" w:cs="Arial"/>
              <w:b/>
            </w:rPr>
            <w:t>PROMOCIÓN CULTURAL, ATENCIÓN AL MAYOR, JUVENTUD, OCIO Y DEPORTE</w:t>
          </w:r>
        </w:p>
        <w:p w14:paraId="2610CD68" w14:textId="77777777" w:rsidR="005D3D96" w:rsidRPr="004D12FD" w:rsidRDefault="005D3D96" w:rsidP="00E608BC">
          <w:pPr>
            <w:pStyle w:val="Encabezado"/>
            <w:tabs>
              <w:tab w:val="clear" w:pos="4252"/>
              <w:tab w:val="clear" w:pos="8504"/>
              <w:tab w:val="left" w:pos="6930"/>
            </w:tabs>
            <w:jc w:val="both"/>
            <w:rPr>
              <w:rFonts w:ascii="Arial" w:hAnsi="Arial" w:cs="Arial"/>
              <w:b/>
            </w:rPr>
          </w:pPr>
          <w:r>
            <w:rPr>
              <w:rFonts w:ascii="Arial" w:hAnsi="Arial" w:cs="Arial"/>
              <w:b/>
            </w:rPr>
            <w:tab/>
          </w:r>
        </w:p>
      </w:tc>
    </w:tr>
  </w:tbl>
  <w:p w14:paraId="670A7522" w14:textId="77777777" w:rsidR="005D3D96" w:rsidRDefault="005D3D96"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D3D96" w:rsidRPr="00D4338A" w14:paraId="0AADB055" w14:textId="77777777" w:rsidTr="001764B5">
      <w:tc>
        <w:tcPr>
          <w:tcW w:w="4962" w:type="dxa"/>
        </w:tcPr>
        <w:p w14:paraId="173C985C" w14:textId="77777777" w:rsidR="005D3D96" w:rsidRPr="00D4338A" w:rsidRDefault="005D3D96" w:rsidP="003F1961">
          <w:pPr>
            <w:pStyle w:val="Encabezado"/>
            <w:tabs>
              <w:tab w:val="clear" w:pos="4252"/>
              <w:tab w:val="clear" w:pos="8504"/>
              <w:tab w:val="center" w:pos="8505"/>
            </w:tabs>
            <w:jc w:val="both"/>
            <w:rPr>
              <w:rFonts w:ascii="Arial" w:hAnsi="Arial" w:cs="Arial"/>
              <w:b/>
              <w:i/>
            </w:rPr>
          </w:pPr>
          <w:r w:rsidRPr="00D4338A">
            <w:rPr>
              <w:rFonts w:ascii="Arial" w:hAnsi="Arial" w:cs="Arial"/>
              <w:b/>
              <w:i/>
            </w:rPr>
            <w:t>Registro general número: 20</w:t>
          </w:r>
          <w:r>
            <w:rPr>
              <w:rFonts w:ascii="Arial" w:hAnsi="Arial" w:cs="Arial"/>
              <w:b/>
              <w:i/>
            </w:rPr>
            <w:t>20</w:t>
          </w:r>
          <w:r w:rsidRPr="00D4338A">
            <w:rPr>
              <w:rFonts w:ascii="Arial" w:hAnsi="Arial" w:cs="Arial"/>
              <w:b/>
              <w:i/>
            </w:rPr>
            <w:t>/xxxxxxx</w:t>
          </w:r>
        </w:p>
      </w:tc>
    </w:tr>
  </w:tbl>
  <w:p w14:paraId="4452551E" w14:textId="77777777" w:rsidR="005D3D96" w:rsidRDefault="005D3D96"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ABB"/>
    <w:multiLevelType w:val="hybridMultilevel"/>
    <w:tmpl w:val="CAE07282"/>
    <w:lvl w:ilvl="0" w:tplc="9F423A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2" w15:restartNumberingAfterBreak="0">
    <w:nsid w:val="21AB5D94"/>
    <w:multiLevelType w:val="hybridMultilevel"/>
    <w:tmpl w:val="7C925D2E"/>
    <w:lvl w:ilvl="0" w:tplc="F6221C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D92DCB"/>
    <w:multiLevelType w:val="hybridMultilevel"/>
    <w:tmpl w:val="1CECCDD0"/>
    <w:lvl w:ilvl="0" w:tplc="92542678">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6F9698B"/>
    <w:multiLevelType w:val="hybridMultilevel"/>
    <w:tmpl w:val="868AD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5E5972"/>
    <w:multiLevelType w:val="hybridMultilevel"/>
    <w:tmpl w:val="AAF28AD8"/>
    <w:lvl w:ilvl="0" w:tplc="1E7E1562">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24D011A"/>
    <w:multiLevelType w:val="hybridMultilevel"/>
    <w:tmpl w:val="6390F2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475ED2"/>
    <w:multiLevelType w:val="hybridMultilevel"/>
    <w:tmpl w:val="2D0CA11A"/>
    <w:lvl w:ilvl="0" w:tplc="09D69A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A36031"/>
    <w:multiLevelType w:val="hybridMultilevel"/>
    <w:tmpl w:val="BD6C8C4A"/>
    <w:lvl w:ilvl="0" w:tplc="6C4C3D70">
      <w:start w:val="1"/>
      <w:numFmt w:val="decimal"/>
      <w:pStyle w:val="Ttulo1"/>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57129E"/>
    <w:multiLevelType w:val="hybridMultilevel"/>
    <w:tmpl w:val="E51034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BC2310"/>
    <w:multiLevelType w:val="hybridMultilevel"/>
    <w:tmpl w:val="B82C0B42"/>
    <w:lvl w:ilvl="0" w:tplc="5F989E06">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E8244E"/>
    <w:multiLevelType w:val="hybridMultilevel"/>
    <w:tmpl w:val="764EF3B4"/>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5F144015"/>
    <w:multiLevelType w:val="hybridMultilevel"/>
    <w:tmpl w:val="094E62FC"/>
    <w:lvl w:ilvl="0" w:tplc="2C4811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5277B4"/>
    <w:multiLevelType w:val="hybridMultilevel"/>
    <w:tmpl w:val="0922AE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8B18A6"/>
    <w:multiLevelType w:val="hybridMultilevel"/>
    <w:tmpl w:val="7C925D2E"/>
    <w:lvl w:ilvl="0" w:tplc="F6221C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F91D20"/>
    <w:multiLevelType w:val="hybridMultilevel"/>
    <w:tmpl w:val="116CAF0C"/>
    <w:lvl w:ilvl="0" w:tplc="040A0017">
      <w:start w:val="1"/>
      <w:numFmt w:val="lowerLetter"/>
      <w:lvlText w:val="%1)"/>
      <w:lvlJc w:val="left"/>
      <w:pPr>
        <w:tabs>
          <w:tab w:val="num" w:pos="720"/>
        </w:tabs>
        <w:ind w:left="720" w:hanging="360"/>
      </w:pPr>
      <w:rPr>
        <w:rFonts w:cs="Times New Roman"/>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16"/>
  </w:num>
  <w:num w:numId="4">
    <w:abstractNumId w:val="11"/>
  </w:num>
  <w:num w:numId="5">
    <w:abstractNumId w:val="9"/>
  </w:num>
  <w:num w:numId="6">
    <w:abstractNumId w:val="4"/>
  </w:num>
  <w:num w:numId="7">
    <w:abstractNumId w:val="10"/>
  </w:num>
  <w:num w:numId="8">
    <w:abstractNumId w:val="7"/>
  </w:num>
  <w:num w:numId="9">
    <w:abstractNumId w:val="3"/>
  </w:num>
  <w:num w:numId="10">
    <w:abstractNumId w:val="13"/>
  </w:num>
  <w:num w:numId="11">
    <w:abstractNumId w:val="5"/>
  </w:num>
  <w:num w:numId="12">
    <w:abstractNumId w:val="0"/>
  </w:num>
  <w:num w:numId="13">
    <w:abstractNumId w:val="6"/>
  </w:num>
  <w:num w:numId="14">
    <w:abstractNumId w:val="12"/>
  </w:num>
  <w:num w:numId="15">
    <w:abstractNumId w:val="8"/>
  </w:num>
  <w:num w:numId="16">
    <w:abstractNumId w:val="2"/>
  </w:num>
  <w:num w:numId="17">
    <w:abstractNumId w:val="15"/>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21901"/>
    <w:rsid w:val="00057EEC"/>
    <w:rsid w:val="00070417"/>
    <w:rsid w:val="000A5BEA"/>
    <w:rsid w:val="000A61B1"/>
    <w:rsid w:val="000B2271"/>
    <w:rsid w:val="000F096B"/>
    <w:rsid w:val="00102461"/>
    <w:rsid w:val="0010676D"/>
    <w:rsid w:val="00125F09"/>
    <w:rsid w:val="00126DE7"/>
    <w:rsid w:val="00143856"/>
    <w:rsid w:val="0014764F"/>
    <w:rsid w:val="0015304B"/>
    <w:rsid w:val="001612D4"/>
    <w:rsid w:val="001652A7"/>
    <w:rsid w:val="001764B5"/>
    <w:rsid w:val="00193B09"/>
    <w:rsid w:val="001A3830"/>
    <w:rsid w:val="001B6440"/>
    <w:rsid w:val="001D2EA3"/>
    <w:rsid w:val="001E74C6"/>
    <w:rsid w:val="00225412"/>
    <w:rsid w:val="00231EFF"/>
    <w:rsid w:val="002405D9"/>
    <w:rsid w:val="00252C33"/>
    <w:rsid w:val="002600BE"/>
    <w:rsid w:val="002A2EB4"/>
    <w:rsid w:val="002A783F"/>
    <w:rsid w:val="002E5A73"/>
    <w:rsid w:val="002F7139"/>
    <w:rsid w:val="00334E3B"/>
    <w:rsid w:val="0033508A"/>
    <w:rsid w:val="003C7A05"/>
    <w:rsid w:val="003E4310"/>
    <w:rsid w:val="003F1961"/>
    <w:rsid w:val="0041545E"/>
    <w:rsid w:val="004212DD"/>
    <w:rsid w:val="004367A2"/>
    <w:rsid w:val="00471ACA"/>
    <w:rsid w:val="00473CB7"/>
    <w:rsid w:val="004957D3"/>
    <w:rsid w:val="004A1FFA"/>
    <w:rsid w:val="004D12FD"/>
    <w:rsid w:val="004F3063"/>
    <w:rsid w:val="004F379F"/>
    <w:rsid w:val="004F5239"/>
    <w:rsid w:val="00502FCB"/>
    <w:rsid w:val="00513054"/>
    <w:rsid w:val="00525C22"/>
    <w:rsid w:val="00545B9D"/>
    <w:rsid w:val="00582936"/>
    <w:rsid w:val="005C3D74"/>
    <w:rsid w:val="005D0E95"/>
    <w:rsid w:val="005D1915"/>
    <w:rsid w:val="005D3D96"/>
    <w:rsid w:val="005F74D4"/>
    <w:rsid w:val="00642AA4"/>
    <w:rsid w:val="00650C6C"/>
    <w:rsid w:val="0065411E"/>
    <w:rsid w:val="006627B7"/>
    <w:rsid w:val="006A3A0D"/>
    <w:rsid w:val="006C3EAA"/>
    <w:rsid w:val="006E6508"/>
    <w:rsid w:val="006E74D1"/>
    <w:rsid w:val="006F0070"/>
    <w:rsid w:val="0075197D"/>
    <w:rsid w:val="00785D79"/>
    <w:rsid w:val="007C1CFB"/>
    <w:rsid w:val="007D242E"/>
    <w:rsid w:val="007E4899"/>
    <w:rsid w:val="007E49AC"/>
    <w:rsid w:val="007F4D8D"/>
    <w:rsid w:val="00803E93"/>
    <w:rsid w:val="008734EE"/>
    <w:rsid w:val="00875C97"/>
    <w:rsid w:val="008B2236"/>
    <w:rsid w:val="008E18F6"/>
    <w:rsid w:val="008E1FFF"/>
    <w:rsid w:val="0090103C"/>
    <w:rsid w:val="00910DD0"/>
    <w:rsid w:val="009331E9"/>
    <w:rsid w:val="009732F2"/>
    <w:rsid w:val="009B0041"/>
    <w:rsid w:val="009B694E"/>
    <w:rsid w:val="009C7DDC"/>
    <w:rsid w:val="009C7E38"/>
    <w:rsid w:val="00A12D04"/>
    <w:rsid w:val="00A200CA"/>
    <w:rsid w:val="00A467C1"/>
    <w:rsid w:val="00A525AA"/>
    <w:rsid w:val="00A54C0A"/>
    <w:rsid w:val="00A72B33"/>
    <w:rsid w:val="00A83258"/>
    <w:rsid w:val="00AA5E42"/>
    <w:rsid w:val="00AD1D02"/>
    <w:rsid w:val="00AD3EC4"/>
    <w:rsid w:val="00AD5663"/>
    <w:rsid w:val="00AE6179"/>
    <w:rsid w:val="00AF2E1A"/>
    <w:rsid w:val="00B02988"/>
    <w:rsid w:val="00B25B25"/>
    <w:rsid w:val="00B26D66"/>
    <w:rsid w:val="00B5125C"/>
    <w:rsid w:val="00B53F85"/>
    <w:rsid w:val="00B76CC3"/>
    <w:rsid w:val="00BA291C"/>
    <w:rsid w:val="00BA2969"/>
    <w:rsid w:val="00BA68DB"/>
    <w:rsid w:val="00BC1E3B"/>
    <w:rsid w:val="00BC7CEF"/>
    <w:rsid w:val="00BC7E53"/>
    <w:rsid w:val="00C669EC"/>
    <w:rsid w:val="00C975B6"/>
    <w:rsid w:val="00CA4EEC"/>
    <w:rsid w:val="00CC0A0A"/>
    <w:rsid w:val="00CC1CC9"/>
    <w:rsid w:val="00CC3BBF"/>
    <w:rsid w:val="00CF12CF"/>
    <w:rsid w:val="00CF5198"/>
    <w:rsid w:val="00D022D8"/>
    <w:rsid w:val="00D17955"/>
    <w:rsid w:val="00D21312"/>
    <w:rsid w:val="00D4338A"/>
    <w:rsid w:val="00D445CC"/>
    <w:rsid w:val="00D51741"/>
    <w:rsid w:val="00D85945"/>
    <w:rsid w:val="00DA5697"/>
    <w:rsid w:val="00DA7E29"/>
    <w:rsid w:val="00DC3522"/>
    <w:rsid w:val="00DC60C3"/>
    <w:rsid w:val="00DE192E"/>
    <w:rsid w:val="00DF4D70"/>
    <w:rsid w:val="00E36346"/>
    <w:rsid w:val="00E608BC"/>
    <w:rsid w:val="00E71473"/>
    <w:rsid w:val="00E74D77"/>
    <w:rsid w:val="00EA196E"/>
    <w:rsid w:val="00EC0059"/>
    <w:rsid w:val="00EE4B87"/>
    <w:rsid w:val="00EE503E"/>
    <w:rsid w:val="00EF540A"/>
    <w:rsid w:val="00EF56E0"/>
    <w:rsid w:val="00F80C56"/>
    <w:rsid w:val="00F8224D"/>
    <w:rsid w:val="00FB12E9"/>
    <w:rsid w:val="00FB612C"/>
    <w:rsid w:val="00FC4BB3"/>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4A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650C6C"/>
    <w:pPr>
      <w:keepNext/>
      <w:numPr>
        <w:numId w:val="15"/>
      </w:numPr>
      <w:outlineLvl w:val="0"/>
    </w:pPr>
    <w:rPr>
      <w:rFonts w:ascii="Arial" w:hAnsi="Arial" w:cs="Arial"/>
      <w:b/>
      <w:bCs/>
      <w:szCs w:val="20"/>
      <w:lang w:val="es-ES" w:eastAsia="es-ES"/>
    </w:rPr>
  </w:style>
  <w:style w:type="paragraph" w:styleId="Ttulo2">
    <w:name w:val="heading 2"/>
    <w:basedOn w:val="Normal"/>
    <w:next w:val="Normal"/>
    <w:link w:val="Ttulo2Car"/>
    <w:uiPriority w:val="9"/>
    <w:semiHidden/>
    <w:unhideWhenUsed/>
    <w:qFormat/>
    <w:rsid w:val="009B69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650C6C"/>
    <w:rPr>
      <w:rFonts w:ascii="Arial" w:eastAsia="Times New Roman" w:hAnsi="Arial" w:cs="Arial"/>
      <w:b/>
      <w:bCs/>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2">
    <w:name w:val="Body Text 2"/>
    <w:basedOn w:val="Normal"/>
    <w:link w:val="Textoindependiente2Car"/>
    <w:uiPriority w:val="99"/>
    <w:semiHidden/>
    <w:unhideWhenUsed/>
    <w:rsid w:val="003F1961"/>
    <w:pPr>
      <w:spacing w:after="120" w:line="480" w:lineRule="auto"/>
    </w:pPr>
  </w:style>
  <w:style w:type="character" w:customStyle="1" w:styleId="Textoindependiente2Car">
    <w:name w:val="Texto independiente 2 Car"/>
    <w:basedOn w:val="Fuentedeprrafopredeter"/>
    <w:link w:val="Textoindependiente2"/>
    <w:uiPriority w:val="99"/>
    <w:semiHidden/>
    <w:rsid w:val="003F1961"/>
    <w:rPr>
      <w:rFonts w:ascii="Times New Roman" w:eastAsia="Times New Roman" w:hAnsi="Times New Roman" w:cs="Times New Roman"/>
      <w:sz w:val="24"/>
      <w:szCs w:val="24"/>
      <w:lang w:val="es-ES_tradnl" w:eastAsia="es-ES_tradnl"/>
    </w:rPr>
  </w:style>
  <w:style w:type="paragraph" w:styleId="Textoindependiente3">
    <w:name w:val="Body Text 3"/>
    <w:basedOn w:val="Normal"/>
    <w:link w:val="Textoindependiente3Car"/>
    <w:uiPriority w:val="99"/>
    <w:semiHidden/>
    <w:unhideWhenUsed/>
    <w:rsid w:val="003F196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1961"/>
    <w:rPr>
      <w:rFonts w:ascii="Times New Roman" w:eastAsia="Times New Roman" w:hAnsi="Times New Roman" w:cs="Times New Roman"/>
      <w:sz w:val="16"/>
      <w:szCs w:val="16"/>
      <w:lang w:val="es-ES_tradnl" w:eastAsia="es-ES_tradnl"/>
    </w:rPr>
  </w:style>
  <w:style w:type="character" w:customStyle="1" w:styleId="Ttulo2Car">
    <w:name w:val="Título 2 Car"/>
    <w:basedOn w:val="Fuentedeprrafopredeter"/>
    <w:link w:val="Ttulo2"/>
    <w:uiPriority w:val="9"/>
    <w:semiHidden/>
    <w:rsid w:val="009B694E"/>
    <w:rPr>
      <w:rFonts w:asciiTheme="majorHAnsi" w:eastAsiaTheme="majorEastAsia" w:hAnsiTheme="majorHAnsi" w:cstheme="majorBidi"/>
      <w:color w:val="365F91" w:themeColor="accent1" w:themeShade="BF"/>
      <w:sz w:val="26"/>
      <w:szCs w:val="26"/>
      <w:lang w:val="es-ES_tradnl" w:eastAsia="es-ES_tradnl"/>
    </w:rPr>
  </w:style>
  <w:style w:type="paragraph" w:styleId="TDC1">
    <w:name w:val="toc 1"/>
    <w:basedOn w:val="Normal"/>
    <w:next w:val="Normal"/>
    <w:autoRedefine/>
    <w:uiPriority w:val="39"/>
    <w:unhideWhenUsed/>
    <w:rsid w:val="009B694E"/>
    <w:pPr>
      <w:spacing w:after="100"/>
    </w:pPr>
  </w:style>
  <w:style w:type="paragraph" w:styleId="TDC2">
    <w:name w:val="toc 2"/>
    <w:basedOn w:val="Normal"/>
    <w:next w:val="Normal"/>
    <w:autoRedefine/>
    <w:uiPriority w:val="39"/>
    <w:unhideWhenUsed/>
    <w:rsid w:val="009B694E"/>
    <w:pPr>
      <w:spacing w:after="100"/>
      <w:ind w:left="240"/>
    </w:pPr>
  </w:style>
  <w:style w:type="paragraph" w:styleId="Prrafodelista">
    <w:name w:val="List Paragraph"/>
    <w:basedOn w:val="Normal"/>
    <w:uiPriority w:val="34"/>
    <w:qFormat/>
    <w:rsid w:val="009B694E"/>
    <w:pPr>
      <w:ind w:left="720"/>
      <w:contextualSpacing/>
    </w:pPr>
  </w:style>
  <w:style w:type="table" w:customStyle="1" w:styleId="Tablaconcuadrcula1">
    <w:name w:val="Tabla con cuadrícula1"/>
    <w:basedOn w:val="Tablanormal"/>
    <w:next w:val="Tablaconcuadrcula"/>
    <w:uiPriority w:val="59"/>
    <w:rsid w:val="00A54C0A"/>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A54C0A"/>
    <w:pPr>
      <w:spacing w:after="0" w:line="240" w:lineRule="auto"/>
    </w:pPr>
    <w:rPr>
      <w:rFonts w:ascii="Times New Roman" w:eastAsia="Times New Roman" w:hAnsi="Times New Roman" w:cs="Times New Roman"/>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59"/>
    <w:rsid w:val="00A54C0A"/>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1473"/>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71473"/>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71473"/>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331E9"/>
    <w:rPr>
      <w:sz w:val="16"/>
      <w:szCs w:val="16"/>
    </w:rPr>
  </w:style>
  <w:style w:type="paragraph" w:styleId="Textocomentario">
    <w:name w:val="annotation text"/>
    <w:basedOn w:val="Normal"/>
    <w:link w:val="TextocomentarioCar"/>
    <w:uiPriority w:val="99"/>
    <w:semiHidden/>
    <w:unhideWhenUsed/>
    <w:rsid w:val="009331E9"/>
    <w:rPr>
      <w:sz w:val="20"/>
      <w:szCs w:val="20"/>
    </w:rPr>
  </w:style>
  <w:style w:type="character" w:customStyle="1" w:styleId="TextocomentarioCar">
    <w:name w:val="Texto comentario Car"/>
    <w:basedOn w:val="Fuentedeprrafopredeter"/>
    <w:link w:val="Textocomentario"/>
    <w:uiPriority w:val="99"/>
    <w:semiHidden/>
    <w:rsid w:val="009331E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331E9"/>
    <w:rPr>
      <w:b/>
      <w:bCs/>
    </w:rPr>
  </w:style>
  <w:style w:type="character" w:customStyle="1" w:styleId="AsuntodelcomentarioCar">
    <w:name w:val="Asunto del comentario Car"/>
    <w:basedOn w:val="TextocomentarioCar"/>
    <w:link w:val="Asuntodelcomentario"/>
    <w:uiPriority w:val="99"/>
    <w:semiHidden/>
    <w:rsid w:val="009331E9"/>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esc@once.e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dtopcmdg@once.e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opcmdg@once.es"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hyperlink" Target="mailto:dtopcmdg@once.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udesc@once.es" TargetMode="Externa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37457-0BC7-4137-A8E1-84D57EDD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4399</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2020-06-30T06:24:00Z</dcterms:created>
  <dcterms:modified xsi:type="dcterms:W3CDTF">2020-06-30T06:24:00Z</dcterms:modified>
</cp:coreProperties>
</file>