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A5B" w:rsidRPr="00093144" w:rsidRDefault="00DE4A88" w:rsidP="00093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contextualSpacing/>
        <w:jc w:val="center"/>
        <w:rPr>
          <w:b/>
          <w:sz w:val="28"/>
          <w:szCs w:val="28"/>
          <w:lang w:val="es-ES"/>
        </w:rPr>
      </w:pPr>
      <w:bookmarkStart w:id="0" w:name="_GoBack"/>
      <w:bookmarkEnd w:id="0"/>
      <w:r w:rsidRPr="00093144">
        <w:rPr>
          <w:b/>
          <w:sz w:val="28"/>
          <w:szCs w:val="28"/>
          <w:lang w:val="es-ES"/>
        </w:rPr>
        <w:t xml:space="preserve">RECOMENDACIONES PARA </w:t>
      </w:r>
      <w:r w:rsidR="007131D6" w:rsidRPr="00093144">
        <w:rPr>
          <w:b/>
          <w:sz w:val="28"/>
          <w:szCs w:val="28"/>
          <w:lang w:val="es-ES"/>
        </w:rPr>
        <w:t xml:space="preserve">UN </w:t>
      </w:r>
      <w:r w:rsidR="00B90009">
        <w:rPr>
          <w:b/>
          <w:sz w:val="28"/>
          <w:szCs w:val="28"/>
          <w:lang w:val="es-ES"/>
        </w:rPr>
        <w:t>USO ADECUADO DE PANTALLAS</w:t>
      </w:r>
    </w:p>
    <w:p w:rsidR="00282A78" w:rsidRDefault="005258DD" w:rsidP="00B90009">
      <w:pPr>
        <w:spacing w:before="480" w:after="120" w:line="276" w:lineRule="auto"/>
        <w:ind w:firstLine="357"/>
        <w:jc w:val="both"/>
        <w:rPr>
          <w:lang w:val="es-ES"/>
        </w:rPr>
      </w:pPr>
      <w:r>
        <w:rPr>
          <w:lang w:val="es-ES"/>
        </w:rPr>
        <w:t xml:space="preserve">Una de las </w:t>
      </w:r>
      <w:r w:rsidR="00E31F5E">
        <w:rPr>
          <w:lang w:val="es-ES"/>
        </w:rPr>
        <w:t>consecuencias de</w:t>
      </w:r>
      <w:r>
        <w:rPr>
          <w:lang w:val="es-ES"/>
        </w:rPr>
        <w:t xml:space="preserve"> este confinamiento que vivimos es que pasamos más horas ante una pantalla, sea el ordenador con el que teletrabajamos o estudiamos, la </w:t>
      </w:r>
      <w:r w:rsidR="00282A78">
        <w:rPr>
          <w:lang w:val="es-ES"/>
        </w:rPr>
        <w:t>t</w:t>
      </w:r>
      <w:r w:rsidR="00E0542D">
        <w:rPr>
          <w:lang w:val="es-ES"/>
        </w:rPr>
        <w:t>a</w:t>
      </w:r>
      <w:r w:rsidR="00E31F5E">
        <w:rPr>
          <w:lang w:val="es-ES"/>
        </w:rPr>
        <w:t>blet</w:t>
      </w:r>
      <w:r>
        <w:rPr>
          <w:lang w:val="es-ES"/>
        </w:rPr>
        <w:t xml:space="preserve"> con la que vemos series o el </w:t>
      </w:r>
      <w:r w:rsidR="00E31F5E">
        <w:rPr>
          <w:lang w:val="es-ES"/>
        </w:rPr>
        <w:t>móvil</w:t>
      </w:r>
      <w:r>
        <w:rPr>
          <w:lang w:val="es-ES"/>
        </w:rPr>
        <w:t xml:space="preserve"> con el que mantenemos nuestra vida social activa. Como resultado experimentamos ciertos efectos negativos, como: </w:t>
      </w:r>
      <w:r w:rsidR="00416354">
        <w:rPr>
          <w:lang w:val="es-ES"/>
        </w:rPr>
        <w:t xml:space="preserve">fatiga visual, picor, ojo seco, </w:t>
      </w:r>
      <w:r w:rsidR="00E31F5E">
        <w:rPr>
          <w:lang w:val="es-ES"/>
        </w:rPr>
        <w:t>enrojecimiento</w:t>
      </w:r>
      <w:r w:rsidR="00282A78">
        <w:rPr>
          <w:lang w:val="es-ES"/>
        </w:rPr>
        <w:t>,</w:t>
      </w:r>
      <w:r>
        <w:rPr>
          <w:lang w:val="es-ES"/>
        </w:rPr>
        <w:t xml:space="preserve"> </w:t>
      </w:r>
      <w:r w:rsidR="00416354">
        <w:rPr>
          <w:lang w:val="es-ES"/>
        </w:rPr>
        <w:t>visión borrosa</w:t>
      </w:r>
      <w:r w:rsidR="00282A78">
        <w:rPr>
          <w:lang w:val="es-ES"/>
        </w:rPr>
        <w:t xml:space="preserve"> o dolor de cabeza</w:t>
      </w:r>
      <w:r>
        <w:rPr>
          <w:lang w:val="es-ES"/>
        </w:rPr>
        <w:t>.</w:t>
      </w:r>
    </w:p>
    <w:p w:rsidR="002946B2" w:rsidRDefault="005258DD" w:rsidP="00D5204C">
      <w:pPr>
        <w:spacing w:before="240" w:after="240" w:line="276" w:lineRule="auto"/>
        <w:ind w:firstLine="357"/>
        <w:jc w:val="both"/>
        <w:rPr>
          <w:lang w:val="es-ES"/>
        </w:rPr>
      </w:pPr>
      <w:r>
        <w:rPr>
          <w:lang w:val="es-ES"/>
        </w:rPr>
        <w:t>La mayoría de estos síntomas son transitorios, desaparecen con el descanso y se pueden reducir.</w:t>
      </w:r>
      <w:r w:rsidR="00282A78">
        <w:rPr>
          <w:lang w:val="es-ES"/>
        </w:rPr>
        <w:t xml:space="preserve"> Por lo que, a no ser que el </w:t>
      </w:r>
      <w:r w:rsidR="00560F82">
        <w:rPr>
          <w:lang w:val="es-ES"/>
        </w:rPr>
        <w:t>oftalmólogo</w:t>
      </w:r>
      <w:r w:rsidR="00282A78">
        <w:rPr>
          <w:lang w:val="es-ES"/>
        </w:rPr>
        <w:t xml:space="preserve"> nos haya desaconsejado su uso, no provocan un agravamiento de nuestras patologías.</w:t>
      </w:r>
      <w:r w:rsidR="00E0542D">
        <w:rPr>
          <w:lang w:val="es-ES"/>
        </w:rPr>
        <w:t xml:space="preserve"> </w:t>
      </w:r>
      <w:r w:rsidR="00C67DA4">
        <w:rPr>
          <w:lang w:val="es-ES"/>
        </w:rPr>
        <w:t xml:space="preserve">¿Cómo </w:t>
      </w:r>
      <w:r w:rsidR="00416354">
        <w:rPr>
          <w:lang w:val="es-ES"/>
        </w:rPr>
        <w:t xml:space="preserve">podemos reducir estos efectos negativos? </w:t>
      </w:r>
    </w:p>
    <w:p w:rsidR="00F22AB9" w:rsidRPr="00093144" w:rsidRDefault="00C67DA4" w:rsidP="00093144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eastAsia="Times New Roman" w:cs="Arial"/>
          <w:u w:val="single"/>
          <w:lang w:val="es-ES" w:eastAsia="es-ES" w:bidi="ar-SA"/>
        </w:rPr>
      </w:pPr>
      <w:r w:rsidRPr="00093144">
        <w:rPr>
          <w:rFonts w:eastAsia="Times New Roman" w:cs="Arial"/>
          <w:u w:val="single"/>
          <w:lang w:val="es-ES" w:eastAsia="es-ES" w:bidi="ar-SA"/>
        </w:rPr>
        <w:t xml:space="preserve">Colocar la pantalla </w:t>
      </w:r>
      <w:r w:rsidR="00915C09" w:rsidRPr="00093144">
        <w:rPr>
          <w:rFonts w:eastAsia="Times New Roman" w:cs="Arial"/>
          <w:u w:val="single"/>
          <w:lang w:val="es-ES" w:eastAsia="es-ES" w:bidi="ar-SA"/>
        </w:rPr>
        <w:t xml:space="preserve">a la altura de los ojos o un poco por debajo. </w:t>
      </w:r>
    </w:p>
    <w:p w:rsidR="00C67DA4" w:rsidRDefault="00915C09" w:rsidP="00D5204C">
      <w:pPr>
        <w:spacing w:before="60" w:after="240" w:line="276" w:lineRule="auto"/>
        <w:ind w:left="720"/>
        <w:jc w:val="both"/>
        <w:rPr>
          <w:rFonts w:eastAsia="Times New Roman" w:cs="Arial"/>
          <w:lang w:val="es-ES" w:eastAsia="es-ES" w:bidi="ar-SA"/>
        </w:rPr>
      </w:pPr>
      <w:r>
        <w:rPr>
          <w:rFonts w:eastAsia="Times New Roman" w:cs="Arial"/>
          <w:lang w:val="es-ES" w:eastAsia="es-ES" w:bidi="ar-SA"/>
        </w:rPr>
        <w:t xml:space="preserve">Al mirar hacia arriba abrimos más el ojo y lo exponemos más a la sequedad. </w:t>
      </w:r>
    </w:p>
    <w:p w:rsidR="00BD36F1" w:rsidRPr="00093144" w:rsidRDefault="00F22AB9" w:rsidP="00093144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eastAsia="Times New Roman" w:cs="Arial"/>
          <w:u w:val="single"/>
          <w:lang w:val="es-ES" w:eastAsia="es-ES" w:bidi="ar-SA"/>
        </w:rPr>
      </w:pPr>
      <w:r w:rsidRPr="00093144">
        <w:rPr>
          <w:rFonts w:eastAsia="Times New Roman" w:cs="Arial"/>
          <w:u w:val="single"/>
          <w:lang w:val="es-ES" w:eastAsia="es-ES" w:bidi="ar-SA"/>
        </w:rPr>
        <w:t>Mantener la pantalla ligeramente inclinada, unos 10º aproximadamente.</w:t>
      </w:r>
    </w:p>
    <w:p w:rsidR="00F22AB9" w:rsidRPr="00C67DA4" w:rsidRDefault="00F22AB9" w:rsidP="00D5204C">
      <w:pPr>
        <w:spacing w:before="60" w:after="240" w:line="276" w:lineRule="auto"/>
        <w:ind w:left="720"/>
        <w:jc w:val="both"/>
        <w:rPr>
          <w:rFonts w:eastAsia="Times New Roman" w:cs="Arial"/>
          <w:lang w:val="es-ES" w:eastAsia="es-ES" w:bidi="ar-SA"/>
        </w:rPr>
      </w:pPr>
      <w:r>
        <w:rPr>
          <w:rFonts w:eastAsia="Times New Roman" w:cs="Arial"/>
          <w:lang w:val="es-ES" w:eastAsia="es-ES" w:bidi="ar-SA"/>
        </w:rPr>
        <w:t>Favorece una adecuada hidratación del ojo.</w:t>
      </w:r>
    </w:p>
    <w:p w:rsidR="00F22AB9" w:rsidRPr="00093144" w:rsidRDefault="00C67DA4" w:rsidP="00093144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eastAsia="Times New Roman" w:cs="Arial"/>
          <w:u w:val="single"/>
          <w:lang w:val="es-ES" w:eastAsia="es-ES" w:bidi="ar-SA"/>
        </w:rPr>
      </w:pPr>
      <w:r w:rsidRPr="00093144">
        <w:rPr>
          <w:rFonts w:eastAsia="Times New Roman" w:cs="Arial"/>
          <w:u w:val="single"/>
          <w:lang w:val="es-ES" w:eastAsia="es-ES" w:bidi="ar-SA"/>
        </w:rPr>
        <w:t>Evitar reflejos en la pantalla, contr</w:t>
      </w:r>
      <w:r w:rsidR="00915C09" w:rsidRPr="00093144">
        <w:rPr>
          <w:rFonts w:eastAsia="Times New Roman" w:cs="Arial"/>
          <w:u w:val="single"/>
          <w:lang w:val="es-ES" w:eastAsia="es-ES" w:bidi="ar-SA"/>
        </w:rPr>
        <w:t xml:space="preserve">olando </w:t>
      </w:r>
      <w:r w:rsidR="002E7A03" w:rsidRPr="00093144">
        <w:rPr>
          <w:rFonts w:eastAsia="Times New Roman" w:cs="Arial"/>
          <w:u w:val="single"/>
          <w:lang w:val="es-ES" w:eastAsia="es-ES" w:bidi="ar-SA"/>
        </w:rPr>
        <w:t>la</w:t>
      </w:r>
      <w:r w:rsidR="00915C09" w:rsidRPr="00093144">
        <w:rPr>
          <w:rFonts w:eastAsia="Times New Roman" w:cs="Arial"/>
          <w:u w:val="single"/>
          <w:lang w:val="es-ES" w:eastAsia="es-ES" w:bidi="ar-SA"/>
        </w:rPr>
        <w:t xml:space="preserve"> iluminación ambiental. </w:t>
      </w:r>
    </w:p>
    <w:p w:rsidR="00C67DA4" w:rsidRPr="00C67DA4" w:rsidRDefault="00915C09" w:rsidP="00D5204C">
      <w:pPr>
        <w:spacing w:before="60" w:after="240" w:line="276" w:lineRule="auto"/>
        <w:ind w:left="720"/>
        <w:jc w:val="both"/>
        <w:rPr>
          <w:rFonts w:eastAsia="Times New Roman" w:cs="Arial"/>
          <w:lang w:val="es-ES" w:eastAsia="es-ES" w:bidi="ar-SA"/>
        </w:rPr>
      </w:pPr>
      <w:r>
        <w:rPr>
          <w:rFonts w:eastAsia="Times New Roman" w:cs="Arial"/>
          <w:lang w:val="es-ES" w:eastAsia="es-ES" w:bidi="ar-SA"/>
        </w:rPr>
        <w:t xml:space="preserve">Hay que procurar que ni la luz solar ni la artificial incidan directamente en la pantalla provocando brillos y reflejos. </w:t>
      </w:r>
      <w:r w:rsidR="002E7A03">
        <w:rPr>
          <w:rFonts w:eastAsia="Times New Roman" w:cs="Arial"/>
          <w:lang w:val="es-ES" w:eastAsia="es-ES" w:bidi="ar-SA"/>
        </w:rPr>
        <w:t xml:space="preserve">Y tampoco es conveniente </w:t>
      </w:r>
      <w:r w:rsidR="00E31F5E">
        <w:rPr>
          <w:rFonts w:eastAsia="Times New Roman" w:cs="Arial"/>
          <w:lang w:val="es-ES" w:eastAsia="es-ES" w:bidi="ar-SA"/>
        </w:rPr>
        <w:t>utilizar</w:t>
      </w:r>
      <w:r w:rsidR="002E7A03">
        <w:rPr>
          <w:rFonts w:eastAsia="Times New Roman" w:cs="Arial"/>
          <w:lang w:val="es-ES" w:eastAsia="es-ES" w:bidi="ar-SA"/>
        </w:rPr>
        <w:t xml:space="preserve"> las pantallas a oscuras.</w:t>
      </w:r>
    </w:p>
    <w:p w:rsidR="00F22AB9" w:rsidRPr="00093144" w:rsidRDefault="00C67DA4" w:rsidP="00093144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eastAsia="Times New Roman" w:cs="Arial"/>
          <w:u w:val="single"/>
          <w:lang w:val="es-ES" w:eastAsia="es-ES" w:bidi="ar-SA"/>
        </w:rPr>
      </w:pPr>
      <w:r w:rsidRPr="00093144">
        <w:rPr>
          <w:rFonts w:eastAsia="Times New Roman" w:cs="Arial"/>
          <w:u w:val="single"/>
          <w:lang w:val="es-ES" w:eastAsia="es-ES" w:bidi="ar-SA"/>
        </w:rPr>
        <w:t xml:space="preserve">Regular correctamente el brillo </w:t>
      </w:r>
      <w:r w:rsidR="00915C09" w:rsidRPr="00093144">
        <w:rPr>
          <w:rFonts w:eastAsia="Times New Roman" w:cs="Arial"/>
          <w:u w:val="single"/>
          <w:lang w:val="es-ES" w:eastAsia="es-ES" w:bidi="ar-SA"/>
        </w:rPr>
        <w:t xml:space="preserve">y el contraste </w:t>
      </w:r>
      <w:r w:rsidRPr="00093144">
        <w:rPr>
          <w:rFonts w:eastAsia="Times New Roman" w:cs="Arial"/>
          <w:u w:val="single"/>
          <w:lang w:val="es-ES" w:eastAsia="es-ES" w:bidi="ar-SA"/>
        </w:rPr>
        <w:t>de la pantalla</w:t>
      </w:r>
      <w:r w:rsidR="00915C09" w:rsidRPr="00093144">
        <w:rPr>
          <w:rFonts w:eastAsia="Times New Roman" w:cs="Arial"/>
          <w:u w:val="single"/>
          <w:lang w:val="es-ES" w:eastAsia="es-ES" w:bidi="ar-SA"/>
        </w:rPr>
        <w:t xml:space="preserve">. </w:t>
      </w:r>
    </w:p>
    <w:p w:rsidR="000E5011" w:rsidRDefault="00915C09" w:rsidP="00D5204C">
      <w:pPr>
        <w:spacing w:before="60" w:after="240" w:line="276" w:lineRule="auto"/>
        <w:ind w:left="720"/>
        <w:jc w:val="both"/>
        <w:rPr>
          <w:rFonts w:eastAsia="Times New Roman" w:cs="Arial"/>
          <w:lang w:val="es-ES" w:eastAsia="es-ES" w:bidi="ar-SA"/>
        </w:rPr>
      </w:pPr>
      <w:r w:rsidRPr="000E5011">
        <w:rPr>
          <w:rFonts w:eastAsia="Times New Roman" w:cs="Arial"/>
          <w:lang w:val="es-ES" w:eastAsia="es-ES" w:bidi="ar-SA"/>
        </w:rPr>
        <w:t xml:space="preserve">A mayor resolución de pantalla, la imagen será más clara y mayor </w:t>
      </w:r>
      <w:r w:rsidR="000E5011" w:rsidRPr="000E5011">
        <w:rPr>
          <w:rFonts w:eastAsia="Times New Roman" w:cs="Arial"/>
          <w:lang w:val="es-ES" w:eastAsia="es-ES" w:bidi="ar-SA"/>
        </w:rPr>
        <w:t>será el confort visual.</w:t>
      </w:r>
      <w:r w:rsidR="000E5011">
        <w:rPr>
          <w:rFonts w:eastAsia="Times New Roman" w:cs="Arial"/>
          <w:lang w:val="es-ES" w:eastAsia="es-ES" w:bidi="ar-SA"/>
        </w:rPr>
        <w:t xml:space="preserve"> </w:t>
      </w:r>
      <w:r w:rsidR="000E5011" w:rsidRPr="000E5011">
        <w:rPr>
          <w:rFonts w:eastAsia="Times New Roman" w:cs="Arial"/>
          <w:lang w:val="es-ES" w:eastAsia="es-ES" w:bidi="ar-SA"/>
        </w:rPr>
        <w:t>Si el brillo es excesivo tendremos un foco continuo de luz incidiendo sobre nuestros ojos.</w:t>
      </w:r>
      <w:r w:rsidR="000E5011">
        <w:rPr>
          <w:rFonts w:eastAsia="Times New Roman" w:cs="Arial"/>
          <w:lang w:val="es-ES" w:eastAsia="es-ES" w:bidi="ar-SA"/>
        </w:rPr>
        <w:t xml:space="preserve"> S</w:t>
      </w:r>
      <w:r w:rsidR="000E5011" w:rsidRPr="000E5011">
        <w:rPr>
          <w:rFonts w:eastAsia="Times New Roman" w:cs="Arial"/>
          <w:lang w:val="es-ES" w:eastAsia="es-ES" w:bidi="ar-SA"/>
        </w:rPr>
        <w:t>i no es suf</w:t>
      </w:r>
      <w:r w:rsidR="000E5011">
        <w:rPr>
          <w:rFonts w:eastAsia="Times New Roman" w:cs="Arial"/>
          <w:lang w:val="es-ES" w:eastAsia="es-ES" w:bidi="ar-SA"/>
        </w:rPr>
        <w:t>i</w:t>
      </w:r>
      <w:r w:rsidR="000E5011" w:rsidRPr="000E5011">
        <w:rPr>
          <w:rFonts w:eastAsia="Times New Roman" w:cs="Arial"/>
          <w:lang w:val="es-ES" w:eastAsia="es-ES" w:bidi="ar-SA"/>
        </w:rPr>
        <w:t>ciente estaremos haciendo un esfuerzo extra</w:t>
      </w:r>
      <w:r w:rsidR="000E5011">
        <w:rPr>
          <w:rFonts w:eastAsia="Times New Roman" w:cs="Arial"/>
          <w:lang w:val="es-ES" w:eastAsia="es-ES" w:bidi="ar-SA"/>
        </w:rPr>
        <w:t xml:space="preserve"> para descifrar lo que sale en la pantalla.</w:t>
      </w:r>
      <w:r w:rsidR="000E5011" w:rsidRPr="000E5011">
        <w:rPr>
          <w:rFonts w:eastAsia="Times New Roman" w:cs="Arial"/>
          <w:lang w:val="es-ES" w:eastAsia="es-ES" w:bidi="ar-SA"/>
        </w:rPr>
        <w:t xml:space="preserve"> </w:t>
      </w:r>
    </w:p>
    <w:p w:rsidR="00F22AB9" w:rsidRPr="00093144" w:rsidRDefault="000E5011" w:rsidP="00093144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u w:val="single"/>
          <w:lang w:val="es-ES" w:eastAsia="es-ES" w:bidi="ar-SA"/>
        </w:rPr>
      </w:pPr>
      <w:r w:rsidRPr="00093144">
        <w:rPr>
          <w:u w:val="single"/>
          <w:lang w:val="es-ES" w:eastAsia="es-ES" w:bidi="ar-SA"/>
        </w:rPr>
        <w:t xml:space="preserve">Parpadear con frecuencia, </w:t>
      </w:r>
      <w:r w:rsidR="00F22AB9" w:rsidRPr="00093144">
        <w:rPr>
          <w:u w:val="single"/>
          <w:lang w:val="es-ES" w:eastAsia="es-ES" w:bidi="ar-SA"/>
        </w:rPr>
        <w:t xml:space="preserve">para </w:t>
      </w:r>
      <w:r w:rsidR="00E31F5E" w:rsidRPr="00093144">
        <w:rPr>
          <w:u w:val="single"/>
          <w:lang w:val="es-ES" w:eastAsia="es-ES" w:bidi="ar-SA"/>
        </w:rPr>
        <w:t>mantener</w:t>
      </w:r>
      <w:r w:rsidR="00F22AB9" w:rsidRPr="00093144">
        <w:rPr>
          <w:u w:val="single"/>
          <w:lang w:val="es-ES" w:eastAsia="es-ES" w:bidi="ar-SA"/>
        </w:rPr>
        <w:t xml:space="preserve"> </w:t>
      </w:r>
      <w:r w:rsidRPr="00093144">
        <w:rPr>
          <w:u w:val="single"/>
          <w:lang w:val="es-ES" w:eastAsia="es-ES" w:bidi="ar-SA"/>
        </w:rPr>
        <w:t xml:space="preserve">el ojo suficientemente hidratado. </w:t>
      </w:r>
    </w:p>
    <w:p w:rsidR="000E5011" w:rsidRPr="000E5011" w:rsidRDefault="000E5011" w:rsidP="00D5204C">
      <w:pPr>
        <w:spacing w:before="60" w:after="240" w:line="276" w:lineRule="auto"/>
        <w:ind w:left="720"/>
        <w:jc w:val="both"/>
        <w:rPr>
          <w:lang w:val="es-ES" w:eastAsia="es-ES" w:bidi="ar-SA"/>
        </w:rPr>
      </w:pPr>
      <w:r>
        <w:rPr>
          <w:lang w:val="es-ES" w:eastAsia="es-ES" w:bidi="ar-SA"/>
        </w:rPr>
        <w:t xml:space="preserve">A veces, es necesario realizarlo de manera consciente porque </w:t>
      </w:r>
      <w:r w:rsidR="00BD36F1">
        <w:rPr>
          <w:lang w:val="es-ES" w:eastAsia="es-ES" w:bidi="ar-SA"/>
        </w:rPr>
        <w:t>inconscientemente, reducimos el parpadeo al mirar las pantallas</w:t>
      </w:r>
      <w:r w:rsidR="00F22AB9">
        <w:rPr>
          <w:lang w:val="es-ES" w:eastAsia="es-ES" w:bidi="ar-SA"/>
        </w:rPr>
        <w:t xml:space="preserve"> o leer</w:t>
      </w:r>
      <w:r w:rsidR="00BD36F1">
        <w:rPr>
          <w:lang w:val="es-ES" w:eastAsia="es-ES" w:bidi="ar-SA"/>
        </w:rPr>
        <w:t>.</w:t>
      </w:r>
    </w:p>
    <w:p w:rsidR="00F22AB9" w:rsidRPr="00093144" w:rsidRDefault="000E5011" w:rsidP="00093144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u w:val="single"/>
          <w:lang w:val="es-ES" w:eastAsia="es-ES" w:bidi="ar-SA"/>
        </w:rPr>
      </w:pPr>
      <w:r w:rsidRPr="00093144">
        <w:rPr>
          <w:rFonts w:eastAsia="Times New Roman"/>
          <w:bCs/>
          <w:u w:val="single"/>
          <w:lang w:val="es-ES" w:eastAsia="es-ES" w:bidi="ar-SA"/>
        </w:rPr>
        <w:t>Hacer descansos.</w:t>
      </w:r>
    </w:p>
    <w:p w:rsidR="00C67DA4" w:rsidRDefault="00F22AB9" w:rsidP="00D5204C">
      <w:pPr>
        <w:spacing w:before="60" w:after="0" w:line="276" w:lineRule="auto"/>
        <w:ind w:left="720"/>
        <w:jc w:val="both"/>
        <w:rPr>
          <w:rFonts w:eastAsia="Times New Roman"/>
          <w:bCs/>
          <w:lang w:val="es-ES" w:eastAsia="es-ES" w:bidi="ar-SA"/>
        </w:rPr>
      </w:pPr>
      <w:r>
        <w:rPr>
          <w:rFonts w:eastAsia="Times New Roman"/>
          <w:bCs/>
          <w:lang w:val="es-ES" w:eastAsia="es-ES" w:bidi="ar-SA"/>
        </w:rPr>
        <w:t xml:space="preserve">Se puede seguir la regla del 20: realizar un descanso de 20 segundos tras 20 minutos mirando la pantalla, </w:t>
      </w:r>
      <w:r w:rsidR="00E31F5E">
        <w:rPr>
          <w:rFonts w:eastAsia="Times New Roman"/>
          <w:bCs/>
          <w:lang w:val="es-ES" w:eastAsia="es-ES" w:bidi="ar-SA"/>
        </w:rPr>
        <w:t>parpadeando</w:t>
      </w:r>
      <w:r>
        <w:rPr>
          <w:rFonts w:eastAsia="Times New Roman"/>
          <w:bCs/>
          <w:lang w:val="es-ES" w:eastAsia="es-ES" w:bidi="ar-SA"/>
        </w:rPr>
        <w:t xml:space="preserve"> y mirando a una distancia de 20 pies (unos 6 metros). </w:t>
      </w:r>
    </w:p>
    <w:p w:rsidR="00F22AB9" w:rsidRDefault="00F22AB9" w:rsidP="00E31F5E">
      <w:pPr>
        <w:spacing w:after="120" w:line="276" w:lineRule="auto"/>
        <w:ind w:left="720"/>
        <w:contextualSpacing/>
        <w:jc w:val="both"/>
        <w:rPr>
          <w:rFonts w:eastAsia="Times New Roman"/>
          <w:bCs/>
          <w:lang w:val="es-ES" w:eastAsia="es-ES" w:bidi="ar-SA"/>
        </w:rPr>
      </w:pPr>
      <w:r>
        <w:rPr>
          <w:rFonts w:eastAsia="Times New Roman"/>
          <w:bCs/>
          <w:lang w:val="es-ES" w:eastAsia="es-ES" w:bidi="ar-SA"/>
        </w:rPr>
        <w:t xml:space="preserve">O mirar a la distancia durante 5 </w:t>
      </w:r>
      <w:r w:rsidR="00E31F5E">
        <w:rPr>
          <w:rFonts w:eastAsia="Times New Roman"/>
          <w:bCs/>
          <w:lang w:val="es-ES" w:eastAsia="es-ES" w:bidi="ar-SA"/>
        </w:rPr>
        <w:t>minutos</w:t>
      </w:r>
      <w:r>
        <w:rPr>
          <w:rFonts w:eastAsia="Times New Roman"/>
          <w:bCs/>
          <w:lang w:val="es-ES" w:eastAsia="es-ES" w:bidi="ar-SA"/>
        </w:rPr>
        <w:t xml:space="preserve"> tras pasar una hora </w:t>
      </w:r>
      <w:r w:rsidR="00E0542D">
        <w:rPr>
          <w:rFonts w:eastAsia="Times New Roman"/>
          <w:bCs/>
          <w:lang w:val="es-ES" w:eastAsia="es-ES" w:bidi="ar-SA"/>
        </w:rPr>
        <w:t>ante</w:t>
      </w:r>
      <w:r>
        <w:rPr>
          <w:rFonts w:eastAsia="Times New Roman"/>
          <w:bCs/>
          <w:lang w:val="es-ES" w:eastAsia="es-ES" w:bidi="ar-SA"/>
        </w:rPr>
        <w:t xml:space="preserve"> la pantalla. </w:t>
      </w:r>
    </w:p>
    <w:p w:rsidR="00D5204C" w:rsidRDefault="007E3A5B" w:rsidP="00D5204C">
      <w:pPr>
        <w:spacing w:before="120" w:after="120" w:line="276" w:lineRule="auto"/>
        <w:ind w:left="720"/>
        <w:jc w:val="both"/>
        <w:rPr>
          <w:rFonts w:eastAsia="Times New Roman"/>
          <w:bCs/>
          <w:lang w:val="es-ES" w:eastAsia="es-ES" w:bidi="ar-SA"/>
        </w:rPr>
      </w:pPr>
      <w:r>
        <w:rPr>
          <w:rFonts w:eastAsia="Times New Roman"/>
          <w:bCs/>
          <w:lang w:val="es-ES" w:eastAsia="es-ES" w:bidi="ar-SA"/>
        </w:rPr>
        <w:t xml:space="preserve">Lo importante es establecer periodos de descanso periódicos. </w:t>
      </w:r>
      <w:r w:rsidR="002E7A03">
        <w:rPr>
          <w:rFonts w:eastAsia="Times New Roman"/>
          <w:bCs/>
          <w:lang w:val="es-ES" w:eastAsia="es-ES" w:bidi="ar-SA"/>
        </w:rPr>
        <w:t>Incluso utilizar la alarma de nuestro dispositivo para controlar estos periodos de descanso.</w:t>
      </w:r>
      <w:r w:rsidR="00D5204C">
        <w:rPr>
          <w:rFonts w:eastAsia="Times New Roman"/>
          <w:bCs/>
          <w:lang w:val="es-ES" w:eastAsia="es-ES" w:bidi="ar-SA"/>
        </w:rPr>
        <w:br w:type="page"/>
      </w:r>
    </w:p>
    <w:p w:rsidR="00D81C8D" w:rsidRPr="00093144" w:rsidRDefault="00D81C8D" w:rsidP="00D5204C">
      <w:pPr>
        <w:numPr>
          <w:ilvl w:val="0"/>
          <w:numId w:val="1"/>
        </w:numPr>
        <w:spacing w:before="240" w:after="60" w:line="276" w:lineRule="auto"/>
        <w:ind w:left="714" w:hanging="357"/>
        <w:jc w:val="both"/>
        <w:rPr>
          <w:rFonts w:eastAsia="Times New Roman" w:cs="Arial"/>
          <w:u w:val="single"/>
          <w:lang w:val="es-ES" w:eastAsia="es-ES" w:bidi="ar-SA"/>
        </w:rPr>
      </w:pPr>
      <w:r w:rsidRPr="00093144">
        <w:rPr>
          <w:rFonts w:eastAsia="Times New Roman" w:cs="Arial"/>
          <w:u w:val="single"/>
          <w:lang w:val="es-ES" w:eastAsia="es-ES" w:bidi="ar-SA"/>
        </w:rPr>
        <w:lastRenderedPageBreak/>
        <w:t xml:space="preserve">Sentarse correctamente. </w:t>
      </w:r>
    </w:p>
    <w:p w:rsidR="00D81C8D" w:rsidRDefault="00D81C8D" w:rsidP="00D5204C">
      <w:pPr>
        <w:spacing w:before="120" w:after="120" w:line="276" w:lineRule="auto"/>
        <w:ind w:left="720"/>
        <w:jc w:val="both"/>
        <w:rPr>
          <w:rFonts w:eastAsia="Times New Roman" w:cs="Arial"/>
          <w:lang w:val="es-ES" w:eastAsia="es-ES" w:bidi="ar-SA"/>
        </w:rPr>
      </w:pPr>
      <w:r>
        <w:rPr>
          <w:rFonts w:eastAsia="Times New Roman" w:cs="Arial"/>
          <w:lang w:val="es-ES" w:eastAsia="es-ES" w:bidi="ar-SA"/>
        </w:rPr>
        <w:t>Además de evitar problemas musculares, una buena postura ante la pantalla nos ayudará a utilizar adecuadamente la visión. Para ello deberíamos:</w:t>
      </w:r>
    </w:p>
    <w:p w:rsidR="00D81C8D" w:rsidRDefault="00D81C8D" w:rsidP="00D81C8D">
      <w:pPr>
        <w:pStyle w:val="Prrafodelista"/>
        <w:numPr>
          <w:ilvl w:val="1"/>
          <w:numId w:val="7"/>
        </w:numPr>
        <w:spacing w:after="120" w:line="276" w:lineRule="auto"/>
        <w:jc w:val="both"/>
        <w:rPr>
          <w:rFonts w:eastAsia="Times New Roman" w:cs="Arial"/>
          <w:lang w:val="es-ES" w:eastAsia="es-ES" w:bidi="ar-SA"/>
        </w:rPr>
      </w:pPr>
      <w:r>
        <w:rPr>
          <w:rFonts w:eastAsia="Times New Roman" w:cs="Arial"/>
          <w:lang w:val="es-ES" w:eastAsia="es-ES" w:bidi="ar-SA"/>
        </w:rPr>
        <w:t>Colocar la espalda recta y bien apoyada en el respaldo de la silla o del sofá, formando un ángulo recto.</w:t>
      </w:r>
      <w:r w:rsidRPr="000C52DC">
        <w:rPr>
          <w:rFonts w:eastAsia="Times New Roman" w:cs="Arial"/>
          <w:lang w:val="es-ES" w:eastAsia="es-ES" w:bidi="ar-SA"/>
        </w:rPr>
        <w:t xml:space="preserve"> </w:t>
      </w:r>
    </w:p>
    <w:p w:rsidR="00D81C8D" w:rsidRDefault="00D81C8D" w:rsidP="00D81C8D">
      <w:pPr>
        <w:pStyle w:val="Prrafodelista"/>
        <w:numPr>
          <w:ilvl w:val="1"/>
          <w:numId w:val="7"/>
        </w:numPr>
        <w:spacing w:after="120" w:line="276" w:lineRule="auto"/>
        <w:jc w:val="both"/>
        <w:rPr>
          <w:rFonts w:eastAsia="Times New Roman" w:cs="Arial"/>
          <w:lang w:val="es-ES" w:eastAsia="es-ES" w:bidi="ar-SA"/>
        </w:rPr>
      </w:pPr>
      <w:r>
        <w:rPr>
          <w:rFonts w:eastAsia="Times New Roman" w:cs="Arial"/>
          <w:lang w:val="es-ES" w:eastAsia="es-ES" w:bidi="ar-SA"/>
        </w:rPr>
        <w:t xml:space="preserve">Alinear la cabeza y la espalda: evitando doblar el cuello hacia adelante. </w:t>
      </w:r>
    </w:p>
    <w:p w:rsidR="00D81C8D" w:rsidRDefault="00D81C8D" w:rsidP="00D81C8D">
      <w:pPr>
        <w:pStyle w:val="Prrafodelista"/>
        <w:numPr>
          <w:ilvl w:val="1"/>
          <w:numId w:val="7"/>
        </w:numPr>
        <w:spacing w:after="120" w:line="276" w:lineRule="auto"/>
        <w:jc w:val="both"/>
        <w:rPr>
          <w:rFonts w:eastAsia="Times New Roman" w:cs="Arial"/>
          <w:lang w:val="es-ES" w:eastAsia="es-ES" w:bidi="ar-SA"/>
        </w:rPr>
      </w:pPr>
      <w:r>
        <w:rPr>
          <w:rFonts w:eastAsia="Times New Roman" w:cs="Arial"/>
          <w:lang w:val="es-ES" w:eastAsia="es-ES" w:bidi="ar-SA"/>
        </w:rPr>
        <w:t>L</w:t>
      </w:r>
      <w:r w:rsidRPr="00667386">
        <w:rPr>
          <w:rFonts w:eastAsia="Times New Roman" w:cs="Arial"/>
          <w:lang w:val="es-ES" w:eastAsia="es-ES" w:bidi="ar-SA"/>
        </w:rPr>
        <w:t>os pies</w:t>
      </w:r>
      <w:r w:rsidR="00560F82">
        <w:rPr>
          <w:rFonts w:eastAsia="Times New Roman" w:cs="Arial"/>
          <w:lang w:val="es-ES" w:eastAsia="es-ES" w:bidi="ar-SA"/>
        </w:rPr>
        <w:t xml:space="preserve"> deberían </w:t>
      </w:r>
      <w:r w:rsidRPr="00667386">
        <w:rPr>
          <w:rFonts w:eastAsia="Times New Roman" w:cs="Arial"/>
          <w:lang w:val="es-ES" w:eastAsia="es-ES" w:bidi="ar-SA"/>
        </w:rPr>
        <w:t xml:space="preserve">apoyarse en el suelo y las rodillas </w:t>
      </w:r>
      <w:r w:rsidR="00560F82" w:rsidRPr="00667386">
        <w:rPr>
          <w:rFonts w:eastAsia="Times New Roman" w:cs="Arial"/>
          <w:lang w:val="es-ES" w:eastAsia="es-ES" w:bidi="ar-SA"/>
        </w:rPr>
        <w:t>deberían</w:t>
      </w:r>
      <w:r w:rsidRPr="00667386">
        <w:rPr>
          <w:rFonts w:eastAsia="Times New Roman" w:cs="Arial"/>
          <w:lang w:val="es-ES" w:eastAsia="es-ES" w:bidi="ar-SA"/>
        </w:rPr>
        <w:t xml:space="preserve"> estar al mismo n</w:t>
      </w:r>
      <w:r>
        <w:rPr>
          <w:rFonts w:eastAsia="Times New Roman" w:cs="Arial"/>
          <w:lang w:val="es-ES" w:eastAsia="es-ES" w:bidi="ar-SA"/>
        </w:rPr>
        <w:t>ivel o ligeramente por encima d</w:t>
      </w:r>
      <w:r w:rsidRPr="00667386">
        <w:rPr>
          <w:rFonts w:eastAsia="Times New Roman" w:cs="Arial"/>
          <w:lang w:val="es-ES" w:eastAsia="es-ES" w:bidi="ar-SA"/>
        </w:rPr>
        <w:t>e</w:t>
      </w:r>
      <w:r>
        <w:rPr>
          <w:rFonts w:eastAsia="Times New Roman" w:cs="Arial"/>
          <w:lang w:val="es-ES" w:eastAsia="es-ES" w:bidi="ar-SA"/>
        </w:rPr>
        <w:t xml:space="preserve"> </w:t>
      </w:r>
      <w:r w:rsidRPr="00667386">
        <w:rPr>
          <w:rFonts w:eastAsia="Times New Roman" w:cs="Arial"/>
          <w:lang w:val="es-ES" w:eastAsia="es-ES" w:bidi="ar-SA"/>
        </w:rPr>
        <w:t>las caderas.</w:t>
      </w:r>
    </w:p>
    <w:p w:rsidR="00D81C8D" w:rsidRDefault="00D81C8D" w:rsidP="00D81C8D">
      <w:pPr>
        <w:spacing w:after="120" w:line="276" w:lineRule="auto"/>
        <w:ind w:left="709" w:hanging="1"/>
        <w:jc w:val="both"/>
        <w:rPr>
          <w:rFonts w:eastAsia="Times New Roman" w:cs="Arial"/>
          <w:lang w:val="es-ES" w:eastAsia="es-ES" w:bidi="ar-SA"/>
        </w:rPr>
      </w:pPr>
      <w:r w:rsidRPr="00667386">
        <w:rPr>
          <w:rFonts w:eastAsia="Times New Roman" w:cs="Arial"/>
          <w:lang w:val="es-ES" w:eastAsia="es-ES" w:bidi="ar-SA"/>
        </w:rPr>
        <w:t xml:space="preserve">En el caso de </w:t>
      </w:r>
      <w:r>
        <w:rPr>
          <w:rFonts w:eastAsia="Times New Roman" w:cs="Arial"/>
          <w:lang w:val="es-ES" w:eastAsia="es-ES" w:bidi="ar-SA"/>
        </w:rPr>
        <w:t xml:space="preserve">utilizar </w:t>
      </w:r>
      <w:r w:rsidRPr="00667386">
        <w:rPr>
          <w:rFonts w:eastAsia="Times New Roman" w:cs="Arial"/>
          <w:lang w:val="es-ES" w:eastAsia="es-ES" w:bidi="ar-SA"/>
        </w:rPr>
        <w:t>móviles y tabletas</w:t>
      </w:r>
      <w:r>
        <w:rPr>
          <w:rFonts w:eastAsia="Times New Roman" w:cs="Arial"/>
          <w:lang w:val="es-ES" w:eastAsia="es-ES" w:bidi="ar-SA"/>
        </w:rPr>
        <w:t>:</w:t>
      </w:r>
    </w:p>
    <w:p w:rsidR="00D81C8D" w:rsidRPr="00667386" w:rsidRDefault="00D81C8D" w:rsidP="00D81C8D">
      <w:pPr>
        <w:pStyle w:val="Prrafodelista"/>
        <w:numPr>
          <w:ilvl w:val="1"/>
          <w:numId w:val="7"/>
        </w:numPr>
        <w:spacing w:after="120" w:line="276" w:lineRule="auto"/>
        <w:jc w:val="both"/>
        <w:rPr>
          <w:rFonts w:eastAsia="Times New Roman" w:cs="Arial"/>
          <w:lang w:val="es-ES" w:eastAsia="es-ES" w:bidi="ar-SA"/>
        </w:rPr>
      </w:pPr>
      <w:r>
        <w:rPr>
          <w:rFonts w:eastAsia="Times New Roman" w:cs="Arial"/>
          <w:lang w:val="es-ES" w:eastAsia="es-ES" w:bidi="ar-SA"/>
        </w:rPr>
        <w:t>P</w:t>
      </w:r>
      <w:r w:rsidRPr="00667386">
        <w:rPr>
          <w:rFonts w:eastAsia="Times New Roman" w:cs="Arial"/>
          <w:lang w:val="es-ES" w:eastAsia="es-ES" w:bidi="ar-SA"/>
        </w:rPr>
        <w:t xml:space="preserve">odemos utilizar su propia funda, una mesa auxiliar o un cojín, para </w:t>
      </w:r>
      <w:r>
        <w:rPr>
          <w:rFonts w:eastAsia="Times New Roman" w:cs="Arial"/>
          <w:lang w:val="es-ES" w:eastAsia="es-ES" w:bidi="ar-SA"/>
        </w:rPr>
        <w:t xml:space="preserve">apoyarlos y </w:t>
      </w:r>
      <w:r w:rsidR="00560F82">
        <w:rPr>
          <w:rFonts w:eastAsia="Times New Roman" w:cs="Arial"/>
          <w:lang w:val="es-ES" w:eastAsia="es-ES" w:bidi="ar-SA"/>
        </w:rPr>
        <w:t>así</w:t>
      </w:r>
      <w:r>
        <w:rPr>
          <w:rFonts w:eastAsia="Times New Roman" w:cs="Arial"/>
          <w:lang w:val="es-ES" w:eastAsia="es-ES" w:bidi="ar-SA"/>
        </w:rPr>
        <w:t xml:space="preserve"> </w:t>
      </w:r>
      <w:r w:rsidRPr="00667386">
        <w:rPr>
          <w:rFonts w:eastAsia="Times New Roman" w:cs="Arial"/>
          <w:lang w:val="es-ES" w:eastAsia="es-ES" w:bidi="ar-SA"/>
        </w:rPr>
        <w:t xml:space="preserve">mantener la pantalla recta y a la altura adecuada.  </w:t>
      </w:r>
    </w:p>
    <w:p w:rsidR="00D81C8D" w:rsidRDefault="00D81C8D" w:rsidP="00D81C8D">
      <w:pPr>
        <w:pStyle w:val="Prrafodelista"/>
        <w:numPr>
          <w:ilvl w:val="1"/>
          <w:numId w:val="7"/>
        </w:numPr>
        <w:spacing w:after="120" w:line="276" w:lineRule="auto"/>
        <w:jc w:val="both"/>
        <w:rPr>
          <w:rFonts w:eastAsia="Times New Roman" w:cs="Arial"/>
          <w:lang w:val="es-ES" w:eastAsia="es-ES" w:bidi="ar-SA"/>
        </w:rPr>
      </w:pPr>
      <w:r>
        <w:rPr>
          <w:rFonts w:eastAsia="Times New Roman" w:cs="Arial"/>
          <w:lang w:val="es-ES" w:eastAsia="es-ES" w:bidi="ar-SA"/>
        </w:rPr>
        <w:t xml:space="preserve">No debemos sujetar el móvil con la cabeza y los hombros.  Es mejor usar el manos libres. </w:t>
      </w:r>
    </w:p>
    <w:p w:rsidR="00D81C8D" w:rsidRDefault="00D81C8D" w:rsidP="00D81C8D">
      <w:pPr>
        <w:pStyle w:val="Prrafodelista"/>
        <w:numPr>
          <w:ilvl w:val="1"/>
          <w:numId w:val="7"/>
        </w:numPr>
        <w:spacing w:after="120" w:line="276" w:lineRule="auto"/>
        <w:jc w:val="both"/>
        <w:rPr>
          <w:rFonts w:eastAsia="Times New Roman" w:cs="Arial"/>
          <w:lang w:val="es-ES" w:eastAsia="es-ES" w:bidi="ar-SA"/>
        </w:rPr>
      </w:pPr>
      <w:r>
        <w:rPr>
          <w:rFonts w:eastAsia="Times New Roman" w:cs="Arial"/>
          <w:lang w:val="es-ES" w:eastAsia="es-ES" w:bidi="ar-SA"/>
        </w:rPr>
        <w:t xml:space="preserve">Debemos utilizar las dos manos, para repartir el esfuerzo entre ambas y no sobrecargar las articulaciones. Una sujeta el dispositivo y otra manipula la pantalla. </w:t>
      </w:r>
    </w:p>
    <w:p w:rsidR="00B90009" w:rsidRDefault="00D81C8D" w:rsidP="00B90009">
      <w:pPr>
        <w:pStyle w:val="Prrafodelista"/>
        <w:numPr>
          <w:ilvl w:val="1"/>
          <w:numId w:val="7"/>
        </w:numPr>
        <w:spacing w:after="120" w:line="276" w:lineRule="auto"/>
        <w:jc w:val="both"/>
        <w:rPr>
          <w:rFonts w:eastAsia="Times New Roman" w:cs="Arial"/>
          <w:lang w:val="es-ES" w:eastAsia="es-ES" w:bidi="ar-SA"/>
        </w:rPr>
      </w:pPr>
      <w:r>
        <w:rPr>
          <w:rFonts w:eastAsia="Times New Roman" w:cs="Arial"/>
          <w:lang w:val="es-ES" w:eastAsia="es-ES" w:bidi="ar-SA"/>
        </w:rPr>
        <w:t xml:space="preserve">Debemos </w:t>
      </w:r>
      <w:r w:rsidR="00560F82">
        <w:rPr>
          <w:rFonts w:eastAsia="Times New Roman" w:cs="Arial"/>
          <w:lang w:val="es-ES" w:eastAsia="es-ES" w:bidi="ar-SA"/>
        </w:rPr>
        <w:t>alternar</w:t>
      </w:r>
      <w:r>
        <w:rPr>
          <w:rFonts w:eastAsia="Times New Roman" w:cs="Arial"/>
          <w:lang w:val="es-ES" w:eastAsia="es-ES" w:bidi="ar-SA"/>
        </w:rPr>
        <w:t xml:space="preserve"> los dedos al teclear y así aliviar la tensión muscula</w:t>
      </w:r>
      <w:r w:rsidR="00560F82">
        <w:rPr>
          <w:rFonts w:eastAsia="Times New Roman" w:cs="Arial"/>
          <w:lang w:val="es-ES" w:eastAsia="es-ES" w:bidi="ar-SA"/>
        </w:rPr>
        <w:t>r</w:t>
      </w:r>
      <w:r>
        <w:rPr>
          <w:rFonts w:eastAsia="Times New Roman" w:cs="Arial"/>
          <w:lang w:val="es-ES" w:eastAsia="es-ES" w:bidi="ar-SA"/>
        </w:rPr>
        <w:t>.</w:t>
      </w:r>
    </w:p>
    <w:p w:rsidR="00560F82" w:rsidRPr="00B90009" w:rsidRDefault="00560F82" w:rsidP="00B90009">
      <w:pPr>
        <w:pStyle w:val="Prrafodelista"/>
        <w:numPr>
          <w:ilvl w:val="1"/>
          <w:numId w:val="7"/>
        </w:numPr>
        <w:spacing w:after="120" w:line="276" w:lineRule="auto"/>
        <w:jc w:val="both"/>
        <w:rPr>
          <w:rFonts w:eastAsia="Times New Roman" w:cs="Arial"/>
          <w:lang w:val="es-ES" w:eastAsia="es-ES" w:bidi="ar-SA"/>
        </w:rPr>
      </w:pPr>
      <w:r w:rsidRPr="00B90009">
        <w:rPr>
          <w:rFonts w:eastAsia="Times New Roman" w:cs="Arial"/>
          <w:lang w:val="es-ES" w:eastAsia="es-ES" w:bidi="ar-SA"/>
        </w:rPr>
        <w:t>Y establecer periodos de descanso. Mejor pausas cortas y frecuentes que pausas largas y escasas.</w:t>
      </w:r>
    </w:p>
    <w:p w:rsidR="00E0542D" w:rsidRDefault="00E0542D" w:rsidP="00B90009">
      <w:pPr>
        <w:spacing w:after="120" w:line="276" w:lineRule="auto"/>
        <w:ind w:firstLine="360"/>
        <w:jc w:val="both"/>
        <w:rPr>
          <w:rFonts w:eastAsia="Times New Roman" w:cs="Arial"/>
          <w:lang w:val="es-ES" w:eastAsia="es-ES" w:bidi="ar-SA"/>
        </w:rPr>
      </w:pPr>
      <w:r>
        <w:rPr>
          <w:rFonts w:eastAsia="Times New Roman" w:cs="Arial"/>
          <w:lang w:val="es-ES" w:eastAsia="es-ES" w:bidi="ar-SA"/>
        </w:rPr>
        <w:t xml:space="preserve">Más </w:t>
      </w:r>
      <w:r w:rsidR="00560F82">
        <w:rPr>
          <w:rFonts w:eastAsia="Times New Roman" w:cs="Arial"/>
          <w:lang w:val="es-ES" w:eastAsia="es-ES" w:bidi="ar-SA"/>
        </w:rPr>
        <w:t>información en</w:t>
      </w:r>
      <w:r>
        <w:rPr>
          <w:rFonts w:eastAsia="Times New Roman" w:cs="Arial"/>
          <w:lang w:val="es-ES" w:eastAsia="es-ES" w:bidi="ar-SA"/>
        </w:rPr>
        <w:t>:</w:t>
      </w:r>
    </w:p>
    <w:p w:rsidR="00696E4B" w:rsidRDefault="00E0542D" w:rsidP="00696E4B">
      <w:pPr>
        <w:pStyle w:val="Prrafodelista"/>
        <w:numPr>
          <w:ilvl w:val="0"/>
          <w:numId w:val="8"/>
        </w:numPr>
        <w:spacing w:after="120" w:line="276" w:lineRule="auto"/>
        <w:jc w:val="both"/>
        <w:rPr>
          <w:rFonts w:eastAsia="Times New Roman" w:cs="Arial"/>
          <w:lang w:val="es-ES" w:eastAsia="es-ES" w:bidi="ar-SA"/>
        </w:rPr>
      </w:pPr>
      <w:r>
        <w:rPr>
          <w:rFonts w:eastAsia="Times New Roman" w:cs="Arial"/>
          <w:lang w:val="es-ES" w:eastAsia="es-ES" w:bidi="ar-SA"/>
        </w:rPr>
        <w:t>Página Web de la Sociedad Española de Oftalmología:</w:t>
      </w:r>
    </w:p>
    <w:p w:rsidR="00696E4B" w:rsidRDefault="0082252D" w:rsidP="00696E4B">
      <w:pPr>
        <w:pStyle w:val="Prrafodelista"/>
        <w:spacing w:after="120" w:line="276" w:lineRule="auto"/>
        <w:jc w:val="both"/>
        <w:rPr>
          <w:rFonts w:eastAsia="Times New Roman" w:cs="Arial"/>
          <w:lang w:val="es-ES" w:eastAsia="es-ES" w:bidi="ar-SA"/>
        </w:rPr>
      </w:pPr>
      <w:hyperlink r:id="rId7" w:history="1">
        <w:r w:rsidR="00696E4B" w:rsidRPr="00751245">
          <w:rPr>
            <w:rStyle w:val="Hipervnculo"/>
            <w:rFonts w:eastAsia="Times New Roman" w:cs="Arial"/>
            <w:lang w:val="es-ES" w:eastAsia="es-ES" w:bidi="ar-SA"/>
          </w:rPr>
          <w:t>www.oftalmoseo.com/como-afecta-el-ordenador-a-nuestros-ojos/</w:t>
        </w:r>
      </w:hyperlink>
    </w:p>
    <w:p w:rsidR="00E0542D" w:rsidRDefault="00E0542D" w:rsidP="00696E4B">
      <w:pPr>
        <w:pStyle w:val="Prrafodelista"/>
        <w:numPr>
          <w:ilvl w:val="0"/>
          <w:numId w:val="8"/>
        </w:numPr>
        <w:spacing w:after="120" w:line="276" w:lineRule="auto"/>
        <w:jc w:val="both"/>
        <w:rPr>
          <w:rFonts w:eastAsia="Times New Roman" w:cs="Arial"/>
          <w:lang w:val="es-ES" w:eastAsia="es-ES" w:bidi="ar-SA"/>
        </w:rPr>
      </w:pPr>
      <w:r>
        <w:rPr>
          <w:rFonts w:eastAsia="Times New Roman" w:cs="Arial"/>
          <w:lang w:val="es-ES" w:eastAsia="es-ES" w:bidi="ar-SA"/>
        </w:rPr>
        <w:t xml:space="preserve">Página Web del Colegio Nacional de </w:t>
      </w:r>
      <w:r w:rsidR="00560F82">
        <w:rPr>
          <w:rFonts w:eastAsia="Times New Roman" w:cs="Arial"/>
          <w:lang w:val="es-ES" w:eastAsia="es-ES" w:bidi="ar-SA"/>
        </w:rPr>
        <w:t>Ópticos</w:t>
      </w:r>
      <w:r>
        <w:rPr>
          <w:rFonts w:eastAsia="Times New Roman" w:cs="Arial"/>
          <w:lang w:val="es-ES" w:eastAsia="es-ES" w:bidi="ar-SA"/>
        </w:rPr>
        <w:t>-Optometristas:</w:t>
      </w:r>
    </w:p>
    <w:p w:rsidR="00696E4B" w:rsidRPr="00696E4B" w:rsidRDefault="0082252D" w:rsidP="00696E4B">
      <w:pPr>
        <w:pStyle w:val="Prrafodelista"/>
        <w:spacing w:after="120" w:line="276" w:lineRule="auto"/>
        <w:jc w:val="both"/>
        <w:rPr>
          <w:rFonts w:eastAsia="Times New Roman" w:cs="Arial"/>
          <w:lang w:val="es-ES" w:eastAsia="es-ES" w:bidi="ar-SA"/>
        </w:rPr>
      </w:pPr>
      <w:hyperlink r:id="rId8" w:history="1">
        <w:r w:rsidR="00696E4B" w:rsidRPr="00751245">
          <w:rPr>
            <w:rStyle w:val="Hipervnculo"/>
          </w:rPr>
          <w:t>www.cnoo.es/ojos-en-plena-forma-frente-al-ordenador</w:t>
        </w:r>
      </w:hyperlink>
    </w:p>
    <w:p w:rsidR="00E0542D" w:rsidRDefault="00E0542D" w:rsidP="00696E4B">
      <w:pPr>
        <w:pStyle w:val="Prrafodelista"/>
        <w:numPr>
          <w:ilvl w:val="0"/>
          <w:numId w:val="8"/>
        </w:numPr>
        <w:spacing w:after="120" w:line="276" w:lineRule="auto"/>
        <w:jc w:val="both"/>
        <w:rPr>
          <w:rFonts w:eastAsia="Times New Roman" w:cs="Arial"/>
          <w:lang w:val="es-ES" w:eastAsia="es-ES" w:bidi="ar-SA"/>
        </w:rPr>
      </w:pPr>
      <w:r>
        <w:rPr>
          <w:rFonts w:eastAsia="Times New Roman" w:cs="Arial"/>
          <w:lang w:val="es-ES" w:eastAsia="es-ES" w:bidi="ar-SA"/>
        </w:rPr>
        <w:t xml:space="preserve">Artículos periodísticos: </w:t>
      </w:r>
    </w:p>
    <w:p w:rsidR="00E0542D" w:rsidRDefault="0082252D" w:rsidP="00E0542D">
      <w:pPr>
        <w:pStyle w:val="Prrafodelista"/>
        <w:spacing w:after="120" w:line="276" w:lineRule="auto"/>
        <w:jc w:val="both"/>
        <w:rPr>
          <w:rFonts w:eastAsia="Times New Roman" w:cs="Arial"/>
          <w:lang w:val="es-ES" w:eastAsia="es-ES" w:bidi="ar-SA"/>
        </w:rPr>
      </w:pPr>
      <w:hyperlink r:id="rId9" w:history="1">
        <w:r w:rsidR="00E0542D">
          <w:rPr>
            <w:rStyle w:val="Hipervnculo"/>
            <w:rFonts w:eastAsia="Times New Roman" w:cs="Arial"/>
            <w:lang w:val="es-ES" w:eastAsia="es-ES" w:bidi="ar-SA"/>
          </w:rPr>
          <w:t>www. elpais.com</w:t>
        </w:r>
      </w:hyperlink>
    </w:p>
    <w:p w:rsidR="00E0542D" w:rsidRDefault="0082252D" w:rsidP="00E0542D">
      <w:pPr>
        <w:pStyle w:val="Prrafodelista"/>
        <w:spacing w:after="120" w:line="276" w:lineRule="auto"/>
        <w:jc w:val="both"/>
        <w:rPr>
          <w:rFonts w:eastAsia="Times New Roman" w:cs="Arial"/>
          <w:lang w:val="es-ES" w:eastAsia="es-ES" w:bidi="ar-SA"/>
        </w:rPr>
      </w:pPr>
      <w:hyperlink r:id="rId10" w:history="1">
        <w:r w:rsidR="00E0542D" w:rsidRPr="002F5724">
          <w:rPr>
            <w:rStyle w:val="Hipervnculo"/>
            <w:rFonts w:eastAsia="Times New Roman" w:cs="Arial"/>
            <w:lang w:val="es-ES" w:eastAsia="es-ES" w:bidi="ar-SA"/>
          </w:rPr>
          <w:t>www.eldiario.es</w:t>
        </w:r>
      </w:hyperlink>
    </w:p>
    <w:p w:rsidR="00E0542D" w:rsidRDefault="00E0542D">
      <w:pPr>
        <w:rPr>
          <w:rFonts w:eastAsia="Times New Roman" w:cs="Arial"/>
          <w:b/>
          <w:u w:val="single"/>
          <w:lang w:val="es-ES" w:eastAsia="es-ES" w:bidi="ar-SA"/>
        </w:rPr>
      </w:pPr>
      <w:r>
        <w:rPr>
          <w:rFonts w:eastAsia="Times New Roman" w:cs="Arial"/>
          <w:b/>
          <w:u w:val="single"/>
          <w:lang w:val="es-ES" w:eastAsia="es-ES" w:bidi="ar-SA"/>
        </w:rPr>
        <w:br w:type="page"/>
      </w:r>
    </w:p>
    <w:p w:rsidR="00093144" w:rsidRDefault="00093144" w:rsidP="00093144">
      <w:pPr>
        <w:spacing w:after="120" w:line="276" w:lineRule="auto"/>
        <w:contextualSpacing/>
        <w:jc w:val="right"/>
        <w:rPr>
          <w:rFonts w:eastAsia="Times New Roman" w:cs="Arial"/>
          <w:b/>
          <w:sz w:val="28"/>
          <w:szCs w:val="28"/>
          <w:lang w:val="es-ES" w:eastAsia="es-ES" w:bidi="ar-SA"/>
        </w:rPr>
      </w:pPr>
      <w:r>
        <w:rPr>
          <w:rFonts w:eastAsia="Times New Roman" w:cs="Arial"/>
          <w:b/>
          <w:sz w:val="28"/>
          <w:szCs w:val="28"/>
          <w:lang w:val="es-ES" w:eastAsia="es-ES" w:bidi="ar-SA"/>
        </w:rPr>
        <w:lastRenderedPageBreak/>
        <w:t>ANEXO I</w:t>
      </w:r>
    </w:p>
    <w:p w:rsidR="00093144" w:rsidRDefault="00093144" w:rsidP="00093144">
      <w:pPr>
        <w:spacing w:after="120" w:line="276" w:lineRule="auto"/>
        <w:contextualSpacing/>
        <w:jc w:val="center"/>
        <w:rPr>
          <w:rFonts w:eastAsia="Times New Roman" w:cs="Arial"/>
          <w:b/>
          <w:sz w:val="28"/>
          <w:szCs w:val="28"/>
          <w:lang w:val="es-ES" w:eastAsia="es-ES" w:bidi="ar-SA"/>
        </w:rPr>
      </w:pPr>
    </w:p>
    <w:p w:rsidR="007E3A5B" w:rsidRPr="00093144" w:rsidRDefault="00093144" w:rsidP="00093144">
      <w:pPr>
        <w:spacing w:after="120" w:line="276" w:lineRule="auto"/>
        <w:contextualSpacing/>
        <w:jc w:val="center"/>
        <w:rPr>
          <w:rFonts w:eastAsia="Times New Roman" w:cs="Arial"/>
          <w:b/>
          <w:sz w:val="28"/>
          <w:szCs w:val="28"/>
          <w:lang w:val="es-ES" w:eastAsia="es-ES" w:bidi="ar-SA"/>
        </w:rPr>
      </w:pPr>
      <w:r>
        <w:rPr>
          <w:rFonts w:eastAsia="Times New Roman" w:cs="Arial"/>
          <w:b/>
          <w:sz w:val="28"/>
          <w:szCs w:val="28"/>
          <w:lang w:val="es-ES" w:eastAsia="es-ES" w:bidi="ar-SA"/>
        </w:rPr>
        <w:t>R</w:t>
      </w:r>
      <w:r w:rsidR="00E31F5E" w:rsidRPr="00093144">
        <w:rPr>
          <w:rFonts w:eastAsia="Times New Roman" w:cs="Arial"/>
          <w:b/>
          <w:sz w:val="28"/>
          <w:szCs w:val="28"/>
          <w:lang w:val="es-ES" w:eastAsia="es-ES" w:bidi="ar-SA"/>
        </w:rPr>
        <w:t>ecomendaciones de la OMS sobre el uso de pantallas por niños pequeños</w:t>
      </w:r>
    </w:p>
    <w:p w:rsidR="00C0699D" w:rsidRDefault="00C0699D" w:rsidP="00B90009">
      <w:pPr>
        <w:pStyle w:val="Prrafodelista"/>
        <w:spacing w:before="480" w:after="120" w:line="276" w:lineRule="auto"/>
        <w:ind w:left="142" w:firstLine="218"/>
        <w:contextualSpacing w:val="0"/>
        <w:jc w:val="both"/>
        <w:rPr>
          <w:rFonts w:eastAsia="Times New Roman" w:cs="Arial"/>
          <w:lang w:val="es-ES" w:eastAsia="es-ES" w:bidi="ar-SA"/>
        </w:rPr>
      </w:pPr>
      <w:r>
        <w:rPr>
          <w:rFonts w:eastAsia="Times New Roman" w:cs="Arial"/>
          <w:lang w:val="es-ES" w:eastAsia="es-ES" w:bidi="ar-SA"/>
        </w:rPr>
        <w:t xml:space="preserve">La Organización Mundial de la Salud en un comunicado hecho </w:t>
      </w:r>
      <w:r w:rsidR="00560F82">
        <w:rPr>
          <w:rFonts w:eastAsia="Times New Roman" w:cs="Arial"/>
          <w:lang w:val="es-ES" w:eastAsia="es-ES" w:bidi="ar-SA"/>
        </w:rPr>
        <w:t>público</w:t>
      </w:r>
      <w:r>
        <w:rPr>
          <w:rFonts w:eastAsia="Times New Roman" w:cs="Arial"/>
          <w:lang w:val="es-ES" w:eastAsia="es-ES" w:bidi="ar-SA"/>
        </w:rPr>
        <w:t xml:space="preserve"> en abril de 2019 sobre actividad </w:t>
      </w:r>
      <w:r w:rsidR="00560F82">
        <w:rPr>
          <w:rFonts w:eastAsia="Times New Roman" w:cs="Arial"/>
          <w:lang w:val="es-ES" w:eastAsia="es-ES" w:bidi="ar-SA"/>
        </w:rPr>
        <w:t>física</w:t>
      </w:r>
      <w:r>
        <w:rPr>
          <w:rFonts w:eastAsia="Times New Roman" w:cs="Arial"/>
          <w:lang w:val="es-ES" w:eastAsia="es-ES" w:bidi="ar-SA"/>
        </w:rPr>
        <w:t xml:space="preserve">, </w:t>
      </w:r>
      <w:r w:rsidR="00560F82">
        <w:rPr>
          <w:rFonts w:eastAsia="Times New Roman" w:cs="Arial"/>
          <w:lang w:val="es-ES" w:eastAsia="es-ES" w:bidi="ar-SA"/>
        </w:rPr>
        <w:t>sedentarismo</w:t>
      </w:r>
      <w:r>
        <w:rPr>
          <w:rFonts w:eastAsia="Times New Roman" w:cs="Arial"/>
          <w:lang w:val="es-ES" w:eastAsia="es-ES" w:bidi="ar-SA"/>
        </w:rPr>
        <w:t xml:space="preserve"> y sueño para niños menores de 5 años</w:t>
      </w:r>
      <w:r w:rsidR="00560F82">
        <w:rPr>
          <w:rFonts w:eastAsia="Times New Roman" w:cs="Arial"/>
          <w:lang w:val="es-ES" w:eastAsia="es-ES" w:bidi="ar-SA"/>
        </w:rPr>
        <w:t>, hacía referencia al uso d</w:t>
      </w:r>
      <w:r>
        <w:rPr>
          <w:rFonts w:eastAsia="Times New Roman" w:cs="Arial"/>
          <w:lang w:val="es-ES" w:eastAsia="es-ES" w:bidi="ar-SA"/>
        </w:rPr>
        <w:t>e</w:t>
      </w:r>
      <w:r w:rsidR="00560F82">
        <w:rPr>
          <w:rFonts w:eastAsia="Times New Roman" w:cs="Arial"/>
          <w:lang w:val="es-ES" w:eastAsia="es-ES" w:bidi="ar-SA"/>
        </w:rPr>
        <w:t xml:space="preserve"> </w:t>
      </w:r>
      <w:r>
        <w:rPr>
          <w:rFonts w:eastAsia="Times New Roman" w:cs="Arial"/>
          <w:lang w:val="es-ES" w:eastAsia="es-ES" w:bidi="ar-SA"/>
        </w:rPr>
        <w:t xml:space="preserve">pantallas por los más pequeños, remarcando que: </w:t>
      </w:r>
    </w:p>
    <w:p w:rsidR="007E3A5B" w:rsidRPr="007E3A5B" w:rsidRDefault="007E3A5B" w:rsidP="00C0699D">
      <w:pPr>
        <w:pStyle w:val="Prrafodelista"/>
        <w:numPr>
          <w:ilvl w:val="0"/>
          <w:numId w:val="9"/>
        </w:numPr>
        <w:spacing w:after="120" w:line="276" w:lineRule="auto"/>
        <w:jc w:val="both"/>
        <w:rPr>
          <w:rFonts w:eastAsia="Times New Roman" w:cs="Arial"/>
          <w:lang w:val="es-ES" w:eastAsia="es-ES" w:bidi="ar-SA"/>
        </w:rPr>
      </w:pPr>
      <w:r w:rsidRPr="007E3A5B">
        <w:rPr>
          <w:rFonts w:eastAsia="Times New Roman" w:cs="Arial"/>
          <w:lang w:val="es-ES" w:eastAsia="es-ES" w:bidi="ar-SA"/>
        </w:rPr>
        <w:t>De 0 a 1 año: nada de pantallas</w:t>
      </w:r>
      <w:r>
        <w:rPr>
          <w:rFonts w:eastAsia="Times New Roman" w:cs="Arial"/>
          <w:lang w:val="es-ES" w:eastAsia="es-ES" w:bidi="ar-SA"/>
        </w:rPr>
        <w:t>.</w:t>
      </w:r>
    </w:p>
    <w:p w:rsidR="007E3A5B" w:rsidRDefault="007E3A5B" w:rsidP="00C0699D">
      <w:pPr>
        <w:pStyle w:val="Prrafodelista"/>
        <w:numPr>
          <w:ilvl w:val="0"/>
          <w:numId w:val="9"/>
        </w:numPr>
        <w:spacing w:after="120" w:line="276" w:lineRule="auto"/>
        <w:jc w:val="both"/>
        <w:rPr>
          <w:rFonts w:eastAsia="Times New Roman" w:cs="Arial"/>
          <w:lang w:val="es-ES" w:eastAsia="es-ES" w:bidi="ar-SA"/>
        </w:rPr>
      </w:pPr>
      <w:r>
        <w:rPr>
          <w:rFonts w:eastAsia="Times New Roman" w:cs="Arial"/>
          <w:lang w:val="es-ES" w:eastAsia="es-ES" w:bidi="ar-SA"/>
        </w:rPr>
        <w:t>De 1 a 2 años: máximo de 1 hora de TV o pantallas.</w:t>
      </w:r>
    </w:p>
    <w:p w:rsidR="007E3A5B" w:rsidRDefault="007E3A5B" w:rsidP="00093144">
      <w:pPr>
        <w:pStyle w:val="Prrafodelista"/>
        <w:numPr>
          <w:ilvl w:val="0"/>
          <w:numId w:val="9"/>
        </w:numPr>
        <w:spacing w:after="240" w:line="276" w:lineRule="auto"/>
        <w:ind w:left="714" w:hanging="357"/>
        <w:contextualSpacing w:val="0"/>
        <w:jc w:val="both"/>
        <w:rPr>
          <w:rFonts w:eastAsia="Times New Roman" w:cs="Arial"/>
          <w:lang w:val="es-ES" w:eastAsia="es-ES" w:bidi="ar-SA"/>
        </w:rPr>
      </w:pPr>
      <w:r>
        <w:rPr>
          <w:rFonts w:eastAsia="Times New Roman" w:cs="Arial"/>
          <w:lang w:val="es-ES" w:eastAsia="es-ES" w:bidi="ar-SA"/>
        </w:rPr>
        <w:t>Entre 3 y 4 años: máximo de 1 hora de pantallas.</w:t>
      </w:r>
    </w:p>
    <w:p w:rsidR="006E32C3" w:rsidRDefault="006E32C3" w:rsidP="00B90009">
      <w:pPr>
        <w:spacing w:after="120" w:line="276" w:lineRule="auto"/>
        <w:ind w:firstLine="357"/>
        <w:jc w:val="both"/>
        <w:rPr>
          <w:rFonts w:eastAsia="Times New Roman" w:cs="Arial"/>
          <w:lang w:val="es-ES" w:eastAsia="es-ES" w:bidi="ar-SA"/>
        </w:rPr>
      </w:pPr>
      <w:r>
        <w:rPr>
          <w:rFonts w:eastAsia="Times New Roman" w:cs="Arial"/>
          <w:lang w:val="es-ES" w:eastAsia="es-ES" w:bidi="ar-SA"/>
        </w:rPr>
        <w:t xml:space="preserve">Uso de pantallas en niños: </w:t>
      </w:r>
    </w:p>
    <w:p w:rsidR="006E32C3" w:rsidRDefault="006E32C3" w:rsidP="006E32C3">
      <w:pPr>
        <w:pStyle w:val="Prrafodelista"/>
        <w:numPr>
          <w:ilvl w:val="0"/>
          <w:numId w:val="7"/>
        </w:numPr>
        <w:spacing w:after="120" w:line="276" w:lineRule="auto"/>
        <w:jc w:val="both"/>
        <w:rPr>
          <w:rFonts w:eastAsia="Times New Roman" w:cs="Arial"/>
          <w:lang w:val="es-ES" w:eastAsia="es-ES" w:bidi="ar-SA"/>
        </w:rPr>
      </w:pPr>
      <w:r w:rsidRPr="006E32C3">
        <w:rPr>
          <w:rFonts w:eastAsia="Times New Roman" w:cs="Arial"/>
          <w:lang w:val="es-ES" w:eastAsia="es-ES" w:bidi="ar-SA"/>
        </w:rPr>
        <w:t>Página web de la American Academy of Ophthalmology:</w:t>
      </w:r>
    </w:p>
    <w:p w:rsidR="00696E4B" w:rsidRDefault="0082252D" w:rsidP="00696E4B">
      <w:pPr>
        <w:pStyle w:val="Prrafodelista"/>
        <w:spacing w:after="120" w:line="276" w:lineRule="auto"/>
        <w:jc w:val="both"/>
        <w:rPr>
          <w:rFonts w:eastAsia="Times New Roman" w:cs="Arial"/>
          <w:lang w:val="es-ES" w:eastAsia="es-ES" w:bidi="ar-SA"/>
        </w:rPr>
      </w:pPr>
      <w:hyperlink r:id="rId11" w:history="1">
        <w:r w:rsidR="00C0699D" w:rsidRPr="00751245">
          <w:rPr>
            <w:rStyle w:val="Hipervnculo"/>
            <w:rFonts w:eastAsia="Times New Roman" w:cs="Arial"/>
            <w:lang w:val="es-ES" w:eastAsia="es-ES" w:bidi="ar-SA"/>
          </w:rPr>
          <w:t>www.aao.org/salud-ocular/consejos/uso-de-pantalla-para-los-ninos</w:t>
        </w:r>
      </w:hyperlink>
    </w:p>
    <w:p w:rsidR="006E32C3" w:rsidRDefault="006E32C3" w:rsidP="00696E4B">
      <w:pPr>
        <w:pStyle w:val="Prrafodelista"/>
        <w:numPr>
          <w:ilvl w:val="0"/>
          <w:numId w:val="7"/>
        </w:numPr>
        <w:spacing w:after="120" w:line="276" w:lineRule="auto"/>
        <w:jc w:val="both"/>
        <w:rPr>
          <w:rFonts w:eastAsia="Times New Roman" w:cs="Arial"/>
          <w:lang w:val="es-ES" w:eastAsia="es-ES" w:bidi="ar-SA"/>
        </w:rPr>
      </w:pPr>
      <w:r>
        <w:rPr>
          <w:rFonts w:eastAsia="Times New Roman" w:cs="Arial"/>
          <w:lang w:val="es-ES" w:eastAsia="es-ES" w:bidi="ar-SA"/>
        </w:rPr>
        <w:t xml:space="preserve">Página web de la </w:t>
      </w:r>
      <w:r w:rsidR="00560F82">
        <w:rPr>
          <w:rFonts w:eastAsia="Times New Roman" w:cs="Arial"/>
          <w:lang w:val="es-ES" w:eastAsia="es-ES" w:bidi="ar-SA"/>
        </w:rPr>
        <w:t>Organización</w:t>
      </w:r>
      <w:r>
        <w:rPr>
          <w:rFonts w:eastAsia="Times New Roman" w:cs="Arial"/>
          <w:lang w:val="es-ES" w:eastAsia="es-ES" w:bidi="ar-SA"/>
        </w:rPr>
        <w:t xml:space="preserve"> </w:t>
      </w:r>
      <w:r w:rsidR="00560F82">
        <w:rPr>
          <w:rFonts w:eastAsia="Times New Roman" w:cs="Arial"/>
          <w:lang w:val="es-ES" w:eastAsia="es-ES" w:bidi="ar-SA"/>
        </w:rPr>
        <w:t>M</w:t>
      </w:r>
      <w:r>
        <w:rPr>
          <w:rFonts w:eastAsia="Times New Roman" w:cs="Arial"/>
          <w:lang w:val="es-ES" w:eastAsia="es-ES" w:bidi="ar-SA"/>
        </w:rPr>
        <w:t>undial de la Salud:</w:t>
      </w:r>
    </w:p>
    <w:p w:rsidR="00082EDF" w:rsidRDefault="0082252D" w:rsidP="00082EDF">
      <w:pPr>
        <w:pStyle w:val="Prrafodelista"/>
        <w:spacing w:after="120" w:line="276" w:lineRule="auto"/>
        <w:jc w:val="both"/>
      </w:pPr>
      <w:hyperlink r:id="rId12" w:history="1">
        <w:r w:rsidR="00C0699D" w:rsidRPr="00751245">
          <w:rPr>
            <w:rStyle w:val="Hipervnculo"/>
          </w:rPr>
          <w:t>www.who.int/es/</w:t>
        </w:r>
        <w:r w:rsidR="00C0699D">
          <w:rPr>
            <w:rStyle w:val="Hipervnculo"/>
          </w:rPr>
          <w:t>crecer sano</w:t>
        </w:r>
      </w:hyperlink>
    </w:p>
    <w:p w:rsidR="00C0699D" w:rsidRDefault="00C0699D" w:rsidP="00082EDF">
      <w:pPr>
        <w:pStyle w:val="Prrafodelista"/>
        <w:spacing w:after="120" w:line="276" w:lineRule="auto"/>
        <w:jc w:val="both"/>
      </w:pPr>
    </w:p>
    <w:p w:rsidR="00C0699D" w:rsidRDefault="00C0699D">
      <w:pPr>
        <w:rPr>
          <w:rFonts w:eastAsia="Times New Roman" w:cs="Arial"/>
          <w:lang w:val="es-ES" w:eastAsia="es-ES" w:bidi="ar-SA"/>
        </w:rPr>
      </w:pPr>
    </w:p>
    <w:sectPr w:rsidR="00C0699D" w:rsidSect="00D5204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127" w:right="1274" w:bottom="1135" w:left="156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8D9" w:rsidRDefault="007928D9" w:rsidP="00E0542D">
      <w:pPr>
        <w:spacing w:after="0" w:line="240" w:lineRule="auto"/>
      </w:pPr>
      <w:r>
        <w:separator/>
      </w:r>
    </w:p>
  </w:endnote>
  <w:endnote w:type="continuationSeparator" w:id="0">
    <w:p w:rsidR="007928D9" w:rsidRDefault="007928D9" w:rsidP="00E05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52D" w:rsidRDefault="008225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2394436"/>
      <w:docPartObj>
        <w:docPartGallery w:val="Page Numbers (Bottom of Page)"/>
        <w:docPartUnique/>
      </w:docPartObj>
    </w:sdtPr>
    <w:sdtEndPr/>
    <w:sdtContent>
      <w:p w:rsidR="00093144" w:rsidRDefault="0009314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52D" w:rsidRPr="0082252D">
          <w:rPr>
            <w:noProof/>
            <w:lang w:val="es-ES"/>
          </w:rPr>
          <w:t>1</w:t>
        </w:r>
        <w:r>
          <w:fldChar w:fldCharType="end"/>
        </w:r>
      </w:p>
    </w:sdtContent>
  </w:sdt>
  <w:p w:rsidR="00560F82" w:rsidRDefault="00560F8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52D" w:rsidRDefault="008225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8D9" w:rsidRDefault="007928D9" w:rsidP="00E0542D">
      <w:pPr>
        <w:spacing w:after="0" w:line="240" w:lineRule="auto"/>
      </w:pPr>
      <w:r>
        <w:separator/>
      </w:r>
    </w:p>
  </w:footnote>
  <w:footnote w:type="continuationSeparator" w:id="0">
    <w:p w:rsidR="007928D9" w:rsidRDefault="007928D9" w:rsidP="00E05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52D" w:rsidRDefault="008225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7" w:type="dxa"/>
      <w:tblInd w:w="-42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2"/>
      <w:gridCol w:w="7555"/>
    </w:tblGrid>
    <w:tr w:rsidR="00093144" w:rsidTr="00093144">
      <w:tc>
        <w:tcPr>
          <w:tcW w:w="180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093144" w:rsidRDefault="00093144" w:rsidP="00093144">
          <w:pPr>
            <w:pStyle w:val="Encabezado"/>
            <w:rPr>
              <w:szCs w:val="21"/>
              <w:lang w:bidi="ar-SA"/>
            </w:rPr>
          </w:pPr>
          <w:r>
            <w:rPr>
              <w:noProof/>
              <w:lang w:eastAsia="es-ES_tradnl" w:bidi="ar-SA"/>
            </w:rPr>
            <w:drawing>
              <wp:inline distT="0" distB="0" distL="0" distR="0">
                <wp:extent cx="942975" cy="219075"/>
                <wp:effectExtent l="0" t="0" r="9525" b="9525"/>
                <wp:docPr id="2" name="Imagen 2" descr="logo_ONCE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ONCE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5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093144" w:rsidRDefault="00093144" w:rsidP="00093144">
          <w:pPr>
            <w:pStyle w:val="Encabezado"/>
            <w:jc w:val="right"/>
            <w:rPr>
              <w:rFonts w:cs="Arial"/>
              <w:lang w:bidi="ar-SA"/>
            </w:rPr>
          </w:pPr>
          <w:r>
            <w:rPr>
              <w:rFonts w:cs="Arial"/>
              <w:lang w:bidi="ar-SA"/>
            </w:rPr>
            <w:t>Dirección de Autonomía Personal,</w:t>
          </w:r>
        </w:p>
        <w:p w:rsidR="00093144" w:rsidRDefault="00093144" w:rsidP="00093144">
          <w:pPr>
            <w:pStyle w:val="Encabezado"/>
            <w:jc w:val="right"/>
            <w:rPr>
              <w:rFonts w:cs="Arial"/>
              <w:lang w:bidi="ar-SA"/>
            </w:rPr>
          </w:pPr>
          <w:r>
            <w:rPr>
              <w:rFonts w:cs="Arial"/>
              <w:lang w:bidi="ar-SA"/>
            </w:rPr>
            <w:t>Accesibilidad, Tecnología e Innovación</w:t>
          </w:r>
        </w:p>
      </w:tc>
    </w:tr>
  </w:tbl>
  <w:p w:rsidR="00E0542D" w:rsidRPr="00093144" w:rsidRDefault="00E0542D" w:rsidP="000931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52D" w:rsidRDefault="008225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665AF"/>
    <w:multiLevelType w:val="hybridMultilevel"/>
    <w:tmpl w:val="D0B06E06"/>
    <w:lvl w:ilvl="0" w:tplc="DE8648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63C04"/>
    <w:multiLevelType w:val="hybridMultilevel"/>
    <w:tmpl w:val="440E2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C2387"/>
    <w:multiLevelType w:val="multilevel"/>
    <w:tmpl w:val="592A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709AE"/>
    <w:multiLevelType w:val="multilevel"/>
    <w:tmpl w:val="1C14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A73AC4"/>
    <w:multiLevelType w:val="hybridMultilevel"/>
    <w:tmpl w:val="67943A8A"/>
    <w:lvl w:ilvl="0" w:tplc="20825B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B7968"/>
    <w:multiLevelType w:val="hybridMultilevel"/>
    <w:tmpl w:val="B89854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B66D1"/>
    <w:multiLevelType w:val="multilevel"/>
    <w:tmpl w:val="3E74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F5056E"/>
    <w:multiLevelType w:val="multilevel"/>
    <w:tmpl w:val="E708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1274D0"/>
    <w:multiLevelType w:val="hybridMultilevel"/>
    <w:tmpl w:val="67A22588"/>
    <w:lvl w:ilvl="0" w:tplc="0C0A000F">
      <w:start w:val="1"/>
      <w:numFmt w:val="decimal"/>
      <w:lvlText w:val="%1."/>
      <w:lvlJc w:val="left"/>
      <w:pPr>
        <w:ind w:left="783" w:hanging="360"/>
      </w:pPr>
    </w:lvl>
    <w:lvl w:ilvl="1" w:tplc="0C0A0019" w:tentative="1">
      <w:start w:val="1"/>
      <w:numFmt w:val="lowerLetter"/>
      <w:lvlText w:val="%2."/>
      <w:lvlJc w:val="left"/>
      <w:pPr>
        <w:ind w:left="1503" w:hanging="360"/>
      </w:pPr>
    </w:lvl>
    <w:lvl w:ilvl="2" w:tplc="0C0A001B" w:tentative="1">
      <w:start w:val="1"/>
      <w:numFmt w:val="lowerRoman"/>
      <w:lvlText w:val="%3."/>
      <w:lvlJc w:val="right"/>
      <w:pPr>
        <w:ind w:left="2223" w:hanging="180"/>
      </w:pPr>
    </w:lvl>
    <w:lvl w:ilvl="3" w:tplc="0C0A000F" w:tentative="1">
      <w:start w:val="1"/>
      <w:numFmt w:val="decimal"/>
      <w:lvlText w:val="%4."/>
      <w:lvlJc w:val="left"/>
      <w:pPr>
        <w:ind w:left="2943" w:hanging="360"/>
      </w:pPr>
    </w:lvl>
    <w:lvl w:ilvl="4" w:tplc="0C0A0019" w:tentative="1">
      <w:start w:val="1"/>
      <w:numFmt w:val="lowerLetter"/>
      <w:lvlText w:val="%5."/>
      <w:lvlJc w:val="left"/>
      <w:pPr>
        <w:ind w:left="3663" w:hanging="360"/>
      </w:pPr>
    </w:lvl>
    <w:lvl w:ilvl="5" w:tplc="0C0A001B" w:tentative="1">
      <w:start w:val="1"/>
      <w:numFmt w:val="lowerRoman"/>
      <w:lvlText w:val="%6."/>
      <w:lvlJc w:val="right"/>
      <w:pPr>
        <w:ind w:left="4383" w:hanging="180"/>
      </w:pPr>
    </w:lvl>
    <w:lvl w:ilvl="6" w:tplc="0C0A000F" w:tentative="1">
      <w:start w:val="1"/>
      <w:numFmt w:val="decimal"/>
      <w:lvlText w:val="%7."/>
      <w:lvlJc w:val="left"/>
      <w:pPr>
        <w:ind w:left="5103" w:hanging="360"/>
      </w:pPr>
    </w:lvl>
    <w:lvl w:ilvl="7" w:tplc="0C0A0019" w:tentative="1">
      <w:start w:val="1"/>
      <w:numFmt w:val="lowerLetter"/>
      <w:lvlText w:val="%8."/>
      <w:lvlJc w:val="left"/>
      <w:pPr>
        <w:ind w:left="5823" w:hanging="360"/>
      </w:pPr>
    </w:lvl>
    <w:lvl w:ilvl="8" w:tplc="0C0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780F2058"/>
    <w:multiLevelType w:val="hybridMultilevel"/>
    <w:tmpl w:val="7D9C5BF8"/>
    <w:lvl w:ilvl="0" w:tplc="035678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9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A4"/>
    <w:rsid w:val="00082EDF"/>
    <w:rsid w:val="00093144"/>
    <w:rsid w:val="000C52DC"/>
    <w:rsid w:val="000E5011"/>
    <w:rsid w:val="000F74D0"/>
    <w:rsid w:val="00190A74"/>
    <w:rsid w:val="002804C2"/>
    <w:rsid w:val="00282A78"/>
    <w:rsid w:val="002946B2"/>
    <w:rsid w:val="002E7A03"/>
    <w:rsid w:val="003E2790"/>
    <w:rsid w:val="00416354"/>
    <w:rsid w:val="00511E8A"/>
    <w:rsid w:val="005258DD"/>
    <w:rsid w:val="005526A5"/>
    <w:rsid w:val="00560F82"/>
    <w:rsid w:val="00667386"/>
    <w:rsid w:val="00696E4B"/>
    <w:rsid w:val="006E32C3"/>
    <w:rsid w:val="007131D6"/>
    <w:rsid w:val="007928D9"/>
    <w:rsid w:val="007E3A5B"/>
    <w:rsid w:val="0082252D"/>
    <w:rsid w:val="00915C09"/>
    <w:rsid w:val="00AA7DB8"/>
    <w:rsid w:val="00AD6FA2"/>
    <w:rsid w:val="00B3262E"/>
    <w:rsid w:val="00B90009"/>
    <w:rsid w:val="00BD36F1"/>
    <w:rsid w:val="00C0699D"/>
    <w:rsid w:val="00C67DA4"/>
    <w:rsid w:val="00D5204C"/>
    <w:rsid w:val="00D81C8D"/>
    <w:rsid w:val="00DE4A88"/>
    <w:rsid w:val="00E0542D"/>
    <w:rsid w:val="00E31F5E"/>
    <w:rsid w:val="00F2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szCs w:val="24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163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s-ES" w:eastAsia="es-ES" w:bidi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1E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7DA4"/>
    <w:pPr>
      <w:spacing w:after="240" w:line="240" w:lineRule="auto"/>
    </w:pPr>
    <w:rPr>
      <w:rFonts w:ascii="Times New Roman" w:eastAsia="Times New Roman" w:hAnsi="Times New Roman"/>
      <w:lang w:val="es-ES" w:eastAsia="es-ES" w:bidi="ar-SA"/>
    </w:rPr>
  </w:style>
  <w:style w:type="character" w:styleId="Textoennegrita">
    <w:name w:val="Strong"/>
    <w:basedOn w:val="Fuentedeprrafopredeter"/>
    <w:uiPriority w:val="22"/>
    <w:qFormat/>
    <w:rsid w:val="00C67DA4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416354"/>
    <w:rPr>
      <w:rFonts w:ascii="Times New Roman" w:eastAsia="Times New Roman" w:hAnsi="Times New Roman"/>
      <w:b/>
      <w:bCs/>
      <w:sz w:val="27"/>
      <w:szCs w:val="27"/>
      <w:lang w:val="es-ES" w:eastAsia="es-ES" w:bidi="ar-SA"/>
    </w:rPr>
  </w:style>
  <w:style w:type="character" w:customStyle="1" w:styleId="ladillo3">
    <w:name w:val="ladillo3"/>
    <w:basedOn w:val="Fuentedeprrafopredeter"/>
    <w:rsid w:val="00416354"/>
    <w:rPr>
      <w:sz w:val="50"/>
      <w:szCs w:val="50"/>
    </w:rPr>
  </w:style>
  <w:style w:type="paragraph" w:styleId="Prrafodelista">
    <w:name w:val="List Paragraph"/>
    <w:basedOn w:val="Normal"/>
    <w:uiPriority w:val="34"/>
    <w:qFormat/>
    <w:rsid w:val="00416354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511E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vnculo">
    <w:name w:val="Hyperlink"/>
    <w:basedOn w:val="Fuentedeprrafopredeter"/>
    <w:uiPriority w:val="99"/>
    <w:unhideWhenUsed/>
    <w:rsid w:val="006E32C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54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542D"/>
  </w:style>
  <w:style w:type="paragraph" w:styleId="Piedepgina">
    <w:name w:val="footer"/>
    <w:basedOn w:val="Normal"/>
    <w:link w:val="PiedepginaCar"/>
    <w:uiPriority w:val="99"/>
    <w:unhideWhenUsed/>
    <w:rsid w:val="00E054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542D"/>
  </w:style>
  <w:style w:type="character" w:styleId="Hipervnculovisitado">
    <w:name w:val="FollowedHyperlink"/>
    <w:basedOn w:val="Fuentedeprrafopredeter"/>
    <w:uiPriority w:val="99"/>
    <w:semiHidden/>
    <w:unhideWhenUsed/>
    <w:rsid w:val="00E0542D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C8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093144"/>
    <w:pPr>
      <w:spacing w:after="0" w:line="240" w:lineRule="auto"/>
    </w:pPr>
    <w:rPr>
      <w:rFonts w:asciiTheme="minorHAnsi" w:hAnsiTheme="minorHAnsi" w:cstheme="minorBidi"/>
      <w:lang w:val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33585">
      <w:bodyDiv w:val="1"/>
      <w:marLeft w:val="0"/>
      <w:marRight w:val="0"/>
      <w:marTop w:val="12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2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8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3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0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69602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4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7145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49238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74672">
                              <w:marLeft w:val="38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0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6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0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04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4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6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16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78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82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96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519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64410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203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281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270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524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105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969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4668945">
                                                                                      <w:marLeft w:val="48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8606305">
                                                                                      <w:marLeft w:val="48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245171">
                                                                                      <w:marLeft w:val="48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6055794">
                                                                                      <w:marLeft w:val="48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3233516">
                                                                                      <w:marLeft w:val="48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5953875">
                                                                                      <w:marLeft w:val="48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4269743">
                                                                                      <w:marLeft w:val="48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6094128">
                                                                                      <w:marLeft w:val="48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1934650">
                                                                                      <w:marLeft w:val="48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8160360">
                                                                                      <w:marLeft w:val="48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5007329">
                                                                                      <w:marLeft w:val="48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3368753">
                                                                                      <w:marLeft w:val="48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8062970">
                                                                                      <w:marLeft w:val="48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25661">
                                                                                      <w:marLeft w:val="48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352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7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9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3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744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000373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2071">
                              <w:marLeft w:val="38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5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498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168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5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31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0843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747323">
                              <w:marLeft w:val="38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67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89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220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52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055">
          <w:marLeft w:val="0"/>
          <w:marRight w:val="0"/>
          <w:marTop w:val="14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01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5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1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3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oo.es/ojos-en-plena-forma-frente-al-ordenado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ftalmoseo.com/como-afecta-el-ordenador-a-nuestros-ojos/" TargetMode="External"/><Relationship Id="rId12" Type="http://schemas.openxmlformats.org/officeDocument/2006/relationships/hyperlink" Target="http://www.who.int/es/news-room/detail/24-04-2019-to-grow-up-healthy-children-need-to-sit-less-and-play-more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ao.org/salud-ocular/consejos/uso-de-pantalla-para-los-nino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eldiario.e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pais.com/elpais/2019/03/12/buenavida/1552407365_131335.htm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2020-04-29T07:57:00Z</dcterms:created>
  <dcterms:modified xsi:type="dcterms:W3CDTF">2020-04-29T07:57:00Z</dcterms:modified>
</cp:coreProperties>
</file>