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B159" w14:textId="5C44FDCB" w:rsidR="00292533" w:rsidRDefault="00E761F2" w:rsidP="00FF4046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8504"/>
          <w:tab w:val="center" w:pos="8505"/>
        </w:tabs>
        <w:jc w:val="both"/>
        <w:rPr>
          <w:b/>
        </w:rPr>
      </w:pPr>
      <w:r>
        <w:rPr>
          <w:b/>
        </w:rPr>
        <w:t>NOTA-</w:t>
      </w:r>
      <w:r w:rsidR="00292533" w:rsidRPr="001F58BF">
        <w:rPr>
          <w:b/>
        </w:rPr>
        <w:t xml:space="preserve">CIRCULAR NÚM. </w:t>
      </w:r>
      <w:r w:rsidR="00BC5728">
        <w:rPr>
          <w:b/>
        </w:rPr>
        <w:t>82</w:t>
      </w:r>
      <w:r w:rsidR="00292533" w:rsidRPr="001F58BF">
        <w:rPr>
          <w:b/>
        </w:rPr>
        <w:t>/20</w:t>
      </w:r>
      <w:r w:rsidR="007D6095">
        <w:rPr>
          <w:b/>
        </w:rPr>
        <w:t>2</w:t>
      </w:r>
      <w:r w:rsidR="00571C6C">
        <w:rPr>
          <w:b/>
        </w:rPr>
        <w:t>5</w:t>
      </w:r>
      <w:r w:rsidR="00292533" w:rsidRPr="001F58BF">
        <w:rPr>
          <w:b/>
        </w:rPr>
        <w:t xml:space="preserve">, DE </w:t>
      </w:r>
      <w:r w:rsidR="00BC5728">
        <w:rPr>
          <w:b/>
        </w:rPr>
        <w:t>20</w:t>
      </w:r>
      <w:r w:rsidR="007D6095">
        <w:rPr>
          <w:b/>
        </w:rPr>
        <w:t xml:space="preserve"> DE </w:t>
      </w:r>
      <w:r w:rsidR="00EE597C">
        <w:rPr>
          <w:b/>
        </w:rPr>
        <w:t>NOVIEMBRE</w:t>
      </w:r>
      <w:r w:rsidR="00292533" w:rsidRPr="001F58BF">
        <w:rPr>
          <w:b/>
        </w:rPr>
        <w:t xml:space="preserve">, </w:t>
      </w:r>
      <w:r w:rsidR="00E50317" w:rsidRPr="004D12FD">
        <w:rPr>
          <w:rFonts w:cs="Arial"/>
          <w:b/>
        </w:rPr>
        <w:t xml:space="preserve">DE LA </w:t>
      </w:r>
      <w:r w:rsidR="00FF4046">
        <w:rPr>
          <w:rFonts w:cs="Arial"/>
          <w:b/>
        </w:rPr>
        <w:t>D</w:t>
      </w:r>
      <w:r w:rsidR="00FF4046" w:rsidRPr="00FF4046">
        <w:rPr>
          <w:rFonts w:cs="Arial"/>
          <w:b/>
        </w:rPr>
        <w:t>IRECCIÓN DE PROMOCIÓN SOCIOCULTURAL, ARTÍSTICA Y DEPORTIVA</w:t>
      </w:r>
    </w:p>
    <w:p w14:paraId="5CFAA461" w14:textId="3763907B" w:rsidR="009B3EFE" w:rsidRDefault="009B3EFE" w:rsidP="00E50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1134" w:hanging="1134"/>
        <w:jc w:val="both"/>
      </w:pPr>
      <w:r w:rsidRPr="00F4156D">
        <w:rPr>
          <w:b/>
        </w:rPr>
        <w:t>ASUNTO:</w:t>
      </w:r>
      <w:r w:rsidRPr="00171DD9">
        <w:rPr>
          <w:lang w:val="es-ES"/>
        </w:rPr>
        <w:tab/>
      </w:r>
      <w:r w:rsidR="0081067D" w:rsidRPr="0081067D">
        <w:rPr>
          <w:rFonts w:cs="Arial"/>
          <w:lang w:val="es-ES"/>
        </w:rPr>
        <w:t>Fallo del Concurso “</w:t>
      </w:r>
      <w:r w:rsidR="00D761BC">
        <w:rPr>
          <w:rFonts w:cs="Arial"/>
          <w:lang w:val="es-ES"/>
        </w:rPr>
        <w:t>ZonaCreativ@ONCE</w:t>
      </w:r>
      <w:r w:rsidR="00E1241D">
        <w:rPr>
          <w:rFonts w:cs="Arial"/>
          <w:lang w:val="es-ES"/>
        </w:rPr>
        <w:t xml:space="preserve"> </w:t>
      </w:r>
      <w:r w:rsidR="00D761BC">
        <w:rPr>
          <w:rFonts w:cs="Arial"/>
          <w:lang w:val="es-ES"/>
        </w:rPr>
        <w:t>202</w:t>
      </w:r>
      <w:r w:rsidR="009A6910">
        <w:rPr>
          <w:rFonts w:cs="Arial"/>
          <w:lang w:val="es-ES"/>
        </w:rPr>
        <w:t>5</w:t>
      </w:r>
      <w:r w:rsidR="0081067D" w:rsidRPr="0081067D">
        <w:rPr>
          <w:rFonts w:cs="Arial"/>
          <w:lang w:val="es-ES"/>
        </w:rPr>
        <w:t>”.</w:t>
      </w:r>
    </w:p>
    <w:p w14:paraId="0D2B5182" w14:textId="6C4B2F74" w:rsidR="007512EF" w:rsidRDefault="007512EF" w:rsidP="003300D3">
      <w:pPr>
        <w:pStyle w:val="Encabezado"/>
        <w:tabs>
          <w:tab w:val="clear" w:pos="4252"/>
          <w:tab w:val="clear" w:pos="8504"/>
          <w:tab w:val="center" w:pos="8505"/>
        </w:tabs>
        <w:spacing w:before="240" w:after="240"/>
        <w:jc w:val="both"/>
        <w:rPr>
          <w:b/>
          <w:i/>
          <w:szCs w:val="24"/>
        </w:rPr>
      </w:pPr>
      <w:r w:rsidRPr="008B4722">
        <w:rPr>
          <w:b/>
          <w:i/>
          <w:szCs w:val="24"/>
        </w:rPr>
        <w:t xml:space="preserve">Registro general número: </w:t>
      </w:r>
      <w:r w:rsidR="00FD63E7" w:rsidRPr="00FD63E7">
        <w:rPr>
          <w:b/>
          <w:i/>
          <w:szCs w:val="24"/>
        </w:rPr>
        <w:t>2025/0196271</w:t>
      </w:r>
    </w:p>
    <w:p w14:paraId="00DFCCBF" w14:textId="31583C30" w:rsidR="0081067D" w:rsidRPr="0081067D" w:rsidRDefault="00FD3E04" w:rsidP="00176D49">
      <w:pPr>
        <w:suppressAutoHyphens/>
        <w:spacing w:before="240" w:after="240"/>
        <w:ind w:firstLine="567"/>
        <w:jc w:val="both"/>
        <w:rPr>
          <w:rFonts w:cs="Arial"/>
          <w:spacing w:val="-2"/>
          <w:lang w:val="es-ES"/>
        </w:rPr>
      </w:pPr>
      <w:r>
        <w:rPr>
          <w:rFonts w:cs="Arial"/>
          <w:spacing w:val="-2"/>
        </w:rPr>
        <w:t>Co</w:t>
      </w:r>
      <w:r w:rsidR="008D7534">
        <w:rPr>
          <w:rFonts w:cs="Arial"/>
          <w:spacing w:val="-2"/>
          <w:lang w:val="es-ES"/>
        </w:rPr>
        <w:t>n relación al</w:t>
      </w:r>
      <w:r w:rsidR="008D7534" w:rsidRPr="0043321D">
        <w:rPr>
          <w:rFonts w:cs="Arial"/>
          <w:spacing w:val="-2"/>
          <w:lang w:val="es-ES"/>
        </w:rPr>
        <w:t xml:space="preserve"> Oficio-Circular</w:t>
      </w:r>
      <w:r w:rsidR="006C2849">
        <w:rPr>
          <w:rFonts w:cs="Arial"/>
          <w:spacing w:val="-2"/>
          <w:lang w:val="es-ES"/>
        </w:rPr>
        <w:t xml:space="preserve"> </w:t>
      </w:r>
      <w:r w:rsidR="007C5E7D">
        <w:rPr>
          <w:rFonts w:cs="Arial"/>
          <w:spacing w:val="-2"/>
          <w:lang w:val="es-ES"/>
        </w:rPr>
        <w:t>27</w:t>
      </w:r>
      <w:r w:rsidR="008D7534">
        <w:rPr>
          <w:rFonts w:cs="Arial"/>
          <w:spacing w:val="-2"/>
          <w:lang w:val="es-ES"/>
        </w:rPr>
        <w:t>/202</w:t>
      </w:r>
      <w:r w:rsidR="007C5E7D">
        <w:rPr>
          <w:rFonts w:cs="Arial"/>
          <w:spacing w:val="-2"/>
          <w:lang w:val="es-ES"/>
        </w:rPr>
        <w:t>5</w:t>
      </w:r>
      <w:r w:rsidR="008D7534" w:rsidRPr="0043321D">
        <w:rPr>
          <w:rFonts w:cs="Arial"/>
          <w:spacing w:val="-2"/>
          <w:lang w:val="es-ES"/>
        </w:rPr>
        <w:t xml:space="preserve">, de </w:t>
      </w:r>
      <w:r w:rsidR="006C2849">
        <w:rPr>
          <w:rFonts w:cs="Arial"/>
          <w:spacing w:val="-2"/>
          <w:lang w:val="es-ES"/>
        </w:rPr>
        <w:t xml:space="preserve">fecha </w:t>
      </w:r>
      <w:r w:rsidR="007C5E7D">
        <w:rPr>
          <w:rFonts w:cs="Arial"/>
          <w:spacing w:val="-2"/>
          <w:lang w:val="es-ES"/>
        </w:rPr>
        <w:t>14</w:t>
      </w:r>
      <w:r w:rsidR="008D7534">
        <w:rPr>
          <w:rFonts w:cs="Arial"/>
          <w:spacing w:val="-2"/>
          <w:lang w:val="es-ES"/>
        </w:rPr>
        <w:t xml:space="preserve"> de </w:t>
      </w:r>
      <w:r w:rsidR="007C5E7D">
        <w:rPr>
          <w:rFonts w:cs="Arial"/>
          <w:spacing w:val="-2"/>
          <w:lang w:val="es-ES"/>
        </w:rPr>
        <w:t>mayo</w:t>
      </w:r>
      <w:r w:rsidR="008D7534" w:rsidRPr="0043321D">
        <w:rPr>
          <w:rFonts w:cs="Arial"/>
          <w:spacing w:val="-2"/>
          <w:lang w:val="es-ES"/>
        </w:rPr>
        <w:t xml:space="preserve">, de </w:t>
      </w:r>
      <w:r w:rsidR="006C2849">
        <w:rPr>
          <w:rFonts w:cs="Arial"/>
          <w:spacing w:val="-2"/>
          <w:lang w:val="es-ES"/>
        </w:rPr>
        <w:t xml:space="preserve">la </w:t>
      </w:r>
      <w:r w:rsidR="00B34AE7" w:rsidRPr="006B513E">
        <w:rPr>
          <w:rFonts w:cs="Arial"/>
        </w:rPr>
        <w:t>Dirección</w:t>
      </w:r>
      <w:r w:rsidR="00B34AE7">
        <w:rPr>
          <w:rFonts w:cs="Arial"/>
          <w:spacing w:val="-2"/>
          <w:lang w:val="es-ES"/>
        </w:rPr>
        <w:t xml:space="preserve"> </w:t>
      </w:r>
      <w:r w:rsidR="008D7534">
        <w:rPr>
          <w:rFonts w:cs="Arial"/>
          <w:spacing w:val="-2"/>
          <w:lang w:val="es-ES"/>
        </w:rPr>
        <w:t xml:space="preserve">de </w:t>
      </w:r>
      <w:r w:rsidR="008D7534" w:rsidRPr="0043321D">
        <w:rPr>
          <w:rFonts w:cs="Arial"/>
          <w:spacing w:val="-2"/>
          <w:lang w:val="es-ES"/>
        </w:rPr>
        <w:t xml:space="preserve">Promoción </w:t>
      </w:r>
      <w:r w:rsidR="009673DF">
        <w:rPr>
          <w:rFonts w:cs="Arial"/>
          <w:spacing w:val="-2"/>
          <w:lang w:val="es-ES"/>
        </w:rPr>
        <w:t>Socioc</w:t>
      </w:r>
      <w:r w:rsidR="008D7534" w:rsidRPr="0043321D">
        <w:rPr>
          <w:rFonts w:cs="Arial"/>
          <w:spacing w:val="-2"/>
          <w:lang w:val="es-ES"/>
        </w:rPr>
        <w:t xml:space="preserve">ultural, </w:t>
      </w:r>
      <w:r w:rsidR="009673DF">
        <w:rPr>
          <w:rFonts w:cs="Arial"/>
          <w:spacing w:val="-2"/>
          <w:lang w:val="es-ES"/>
        </w:rPr>
        <w:t>Artística y Deportiva</w:t>
      </w:r>
      <w:r w:rsidR="008D7534">
        <w:rPr>
          <w:rFonts w:cs="Arial"/>
          <w:spacing w:val="-2"/>
          <w:lang w:val="es-ES"/>
        </w:rPr>
        <w:t xml:space="preserve">, por el que se convocaba </w:t>
      </w:r>
      <w:r w:rsidR="0081067D" w:rsidRPr="0081067D">
        <w:rPr>
          <w:rFonts w:cs="Arial"/>
          <w:spacing w:val="-2"/>
          <w:lang w:val="es-ES"/>
        </w:rPr>
        <w:t>el Concurso “</w:t>
      </w:r>
      <w:r w:rsidR="009673DF">
        <w:rPr>
          <w:rFonts w:cs="Arial"/>
          <w:lang w:val="es-ES"/>
        </w:rPr>
        <w:t>ZonaCreativ@ONCE</w:t>
      </w:r>
      <w:r w:rsidR="00530A98">
        <w:rPr>
          <w:rFonts w:cs="Arial"/>
          <w:lang w:val="es-ES"/>
        </w:rPr>
        <w:t xml:space="preserve"> </w:t>
      </w:r>
      <w:r w:rsidR="009673DF">
        <w:rPr>
          <w:rFonts w:cs="Arial"/>
          <w:lang w:val="es-ES"/>
        </w:rPr>
        <w:t>202</w:t>
      </w:r>
      <w:r w:rsidR="007C5E7D">
        <w:rPr>
          <w:rFonts w:cs="Arial"/>
          <w:lang w:val="es-ES"/>
        </w:rPr>
        <w:t>5</w:t>
      </w:r>
      <w:r w:rsidR="0081067D" w:rsidRPr="0081067D">
        <w:rPr>
          <w:rFonts w:cs="Arial"/>
          <w:spacing w:val="-2"/>
          <w:lang w:val="es-ES"/>
        </w:rPr>
        <w:t xml:space="preserve">”, se hace público que, con fecha </w:t>
      </w:r>
      <w:r w:rsidR="00A42A0B">
        <w:rPr>
          <w:rFonts w:cs="Arial"/>
          <w:spacing w:val="-2"/>
          <w:lang w:val="es-ES"/>
        </w:rPr>
        <w:t>19</w:t>
      </w:r>
      <w:r w:rsidR="007C5E7D">
        <w:rPr>
          <w:rFonts w:cs="Arial"/>
          <w:spacing w:val="-2"/>
          <w:lang w:val="es-ES"/>
        </w:rPr>
        <w:t xml:space="preserve"> </w:t>
      </w:r>
      <w:r w:rsidR="0081067D" w:rsidRPr="0081067D">
        <w:rPr>
          <w:rFonts w:cs="Arial"/>
          <w:spacing w:val="-2"/>
          <w:lang w:val="es-ES"/>
        </w:rPr>
        <w:t xml:space="preserve">de </w:t>
      </w:r>
      <w:r w:rsidR="007C5E7D">
        <w:rPr>
          <w:rFonts w:cs="Arial"/>
          <w:spacing w:val="-2"/>
          <w:lang w:val="es-ES"/>
        </w:rPr>
        <w:t>noviembre</w:t>
      </w:r>
      <w:r w:rsidR="0081067D" w:rsidRPr="0081067D">
        <w:rPr>
          <w:rFonts w:cs="Arial"/>
          <w:spacing w:val="-2"/>
          <w:lang w:val="es-ES"/>
        </w:rPr>
        <w:t xml:space="preserve"> de 202</w:t>
      </w:r>
      <w:r w:rsidR="007C5E7D">
        <w:rPr>
          <w:rFonts w:cs="Arial"/>
          <w:spacing w:val="-2"/>
          <w:lang w:val="es-ES"/>
        </w:rPr>
        <w:t>5</w:t>
      </w:r>
      <w:r w:rsidR="0081067D" w:rsidRPr="0081067D">
        <w:rPr>
          <w:rFonts w:cs="Arial"/>
          <w:spacing w:val="-2"/>
          <w:lang w:val="es-ES"/>
        </w:rPr>
        <w:t xml:space="preserve">, se reunió en Madrid el </w:t>
      </w:r>
      <w:r w:rsidR="00A42A0B">
        <w:rPr>
          <w:rFonts w:cs="Arial"/>
          <w:spacing w:val="-2"/>
          <w:lang w:val="es-ES"/>
        </w:rPr>
        <w:t>j</w:t>
      </w:r>
      <w:r w:rsidR="0081067D" w:rsidRPr="0081067D">
        <w:rPr>
          <w:rFonts w:cs="Arial"/>
          <w:spacing w:val="-2"/>
          <w:lang w:val="es-ES"/>
        </w:rPr>
        <w:t>urado compuesto por:</w:t>
      </w:r>
    </w:p>
    <w:p w14:paraId="554BF502" w14:textId="3CB93FAF" w:rsidR="00D761BC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 w:rsidRPr="00B02AF5">
        <w:rPr>
          <w:spacing w:val="-2"/>
        </w:rPr>
        <w:t xml:space="preserve">D. Andrés RAMOS VÁZQUEZ, </w:t>
      </w:r>
      <w:r w:rsidR="00A03D00">
        <w:rPr>
          <w:spacing w:val="-2"/>
        </w:rPr>
        <w:t>d</w:t>
      </w:r>
      <w:r w:rsidRPr="00B02AF5">
        <w:rPr>
          <w:spacing w:val="-2"/>
        </w:rPr>
        <w:t xml:space="preserve">irector </w:t>
      </w:r>
      <w:r w:rsidR="00A03D00">
        <w:rPr>
          <w:spacing w:val="-2"/>
        </w:rPr>
        <w:t>g</w:t>
      </w:r>
      <w:r w:rsidRPr="00B02AF5">
        <w:rPr>
          <w:spacing w:val="-2"/>
        </w:rPr>
        <w:t xml:space="preserve">eneral </w:t>
      </w:r>
      <w:r w:rsidR="00A03D00">
        <w:rPr>
          <w:spacing w:val="-2"/>
        </w:rPr>
        <w:t>a</w:t>
      </w:r>
      <w:r w:rsidRPr="00B02AF5">
        <w:rPr>
          <w:spacing w:val="-2"/>
        </w:rPr>
        <w:t>djunto de Serv</w:t>
      </w:r>
      <w:r>
        <w:rPr>
          <w:spacing w:val="-2"/>
        </w:rPr>
        <w:t>icios Sociales para Personas Afiliadas (p</w:t>
      </w:r>
      <w:r w:rsidRPr="00B02AF5">
        <w:rPr>
          <w:spacing w:val="-2"/>
        </w:rPr>
        <w:t xml:space="preserve">residente del </w:t>
      </w:r>
      <w:r>
        <w:rPr>
          <w:spacing w:val="-2"/>
        </w:rPr>
        <w:t>j</w:t>
      </w:r>
      <w:r w:rsidRPr="00B02AF5">
        <w:rPr>
          <w:spacing w:val="-2"/>
        </w:rPr>
        <w:t>urado)</w:t>
      </w:r>
      <w:r>
        <w:rPr>
          <w:spacing w:val="-2"/>
        </w:rPr>
        <w:t>.</w:t>
      </w:r>
    </w:p>
    <w:p w14:paraId="5E034071" w14:textId="341F3453" w:rsidR="00D761BC" w:rsidRPr="00B02AF5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D. Ángel Luis GÓMEZ BLÁZQUEZ, </w:t>
      </w:r>
      <w:r w:rsidR="00A03D00">
        <w:rPr>
          <w:spacing w:val="-2"/>
        </w:rPr>
        <w:t>d</w:t>
      </w:r>
      <w:r>
        <w:rPr>
          <w:spacing w:val="-2"/>
        </w:rPr>
        <w:t>irector de Promoción Sociocultural, Artística y Deportiva (vicepresidente del jurado).</w:t>
      </w:r>
    </w:p>
    <w:p w14:paraId="3DCC0C69" w14:textId="46BF095E" w:rsidR="00D761BC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 w:rsidRPr="00B02AF5">
        <w:rPr>
          <w:spacing w:val="-2"/>
        </w:rPr>
        <w:t xml:space="preserve">Dña. </w:t>
      </w:r>
      <w:r>
        <w:rPr>
          <w:spacing w:val="-2"/>
        </w:rPr>
        <w:t>Ana DÍAZ ALONSO</w:t>
      </w:r>
      <w:r w:rsidRPr="00B02AF5">
        <w:rPr>
          <w:spacing w:val="-2"/>
        </w:rPr>
        <w:t xml:space="preserve">, </w:t>
      </w:r>
      <w:r w:rsidR="00A03D00">
        <w:rPr>
          <w:spacing w:val="-2"/>
        </w:rPr>
        <w:t>c</w:t>
      </w:r>
      <w:r w:rsidRPr="00B02AF5">
        <w:rPr>
          <w:spacing w:val="-2"/>
        </w:rPr>
        <w:t xml:space="preserve">onsejera </w:t>
      </w:r>
      <w:r w:rsidR="00A03D00">
        <w:rPr>
          <w:spacing w:val="-2"/>
        </w:rPr>
        <w:t>g</w:t>
      </w:r>
      <w:r w:rsidRPr="00B02AF5">
        <w:rPr>
          <w:spacing w:val="-2"/>
        </w:rPr>
        <w:t>eneral-</w:t>
      </w:r>
      <w:r w:rsidR="00C25454">
        <w:rPr>
          <w:spacing w:val="-2"/>
        </w:rPr>
        <w:t>c</w:t>
      </w:r>
      <w:r w:rsidRPr="00B02AF5">
        <w:rPr>
          <w:spacing w:val="-2"/>
        </w:rPr>
        <w:t xml:space="preserve">oordinadora de </w:t>
      </w:r>
      <w:r>
        <w:rPr>
          <w:spacing w:val="-2"/>
        </w:rPr>
        <w:t>Políticas Sociales y Consejos Territoriales (vocal del jurado).</w:t>
      </w:r>
    </w:p>
    <w:p w14:paraId="5804FE6C" w14:textId="02E36C46" w:rsidR="00D761BC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>
        <w:rPr>
          <w:spacing w:val="-2"/>
        </w:rPr>
        <w:t>D</w:t>
      </w:r>
      <w:r w:rsidR="000275E0">
        <w:rPr>
          <w:spacing w:val="-2"/>
        </w:rPr>
        <w:t>.</w:t>
      </w:r>
      <w:r>
        <w:rPr>
          <w:spacing w:val="-2"/>
        </w:rPr>
        <w:t xml:space="preserve"> </w:t>
      </w:r>
      <w:r w:rsidR="000275E0">
        <w:rPr>
          <w:spacing w:val="-2"/>
        </w:rPr>
        <w:t>Ale</w:t>
      </w:r>
      <w:r w:rsidR="00796C14">
        <w:rPr>
          <w:spacing w:val="-2"/>
        </w:rPr>
        <w:t>ss</w:t>
      </w:r>
      <w:r w:rsidR="000275E0">
        <w:rPr>
          <w:spacing w:val="-2"/>
        </w:rPr>
        <w:t>andro D</w:t>
      </w:r>
      <w:r w:rsidR="00583376">
        <w:rPr>
          <w:spacing w:val="-2"/>
        </w:rPr>
        <w:t>’ANGELI</w:t>
      </w:r>
      <w:r w:rsidR="00894FBD">
        <w:rPr>
          <w:spacing w:val="-2"/>
        </w:rPr>
        <w:t xml:space="preserve"> GIMÉNEZ</w:t>
      </w:r>
      <w:r w:rsidR="00E1241D">
        <w:rPr>
          <w:spacing w:val="-2"/>
        </w:rPr>
        <w:t xml:space="preserve"> (asesor experto)</w:t>
      </w:r>
      <w:r w:rsidR="005B23BA">
        <w:rPr>
          <w:spacing w:val="-2"/>
        </w:rPr>
        <w:t>.</w:t>
      </w:r>
    </w:p>
    <w:p w14:paraId="52A14CC0" w14:textId="411FFAC0" w:rsidR="00D761BC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D. </w:t>
      </w:r>
      <w:r w:rsidRPr="00FE3C58">
        <w:rPr>
          <w:spacing w:val="-2"/>
        </w:rPr>
        <w:t>Juan FERNÁNDEZ SÁNCHEZ</w:t>
      </w:r>
      <w:r w:rsidR="00E1241D">
        <w:rPr>
          <w:spacing w:val="-2"/>
        </w:rPr>
        <w:t xml:space="preserve"> (asesor experto)</w:t>
      </w:r>
      <w:r w:rsidR="005B23BA">
        <w:rPr>
          <w:spacing w:val="-2"/>
        </w:rPr>
        <w:t>.</w:t>
      </w:r>
    </w:p>
    <w:p w14:paraId="5182D72E" w14:textId="6EE47957" w:rsidR="00D761BC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 w:rsidRPr="00B02AF5">
        <w:rPr>
          <w:spacing w:val="-2"/>
        </w:rPr>
        <w:t>Dña.</w:t>
      </w:r>
      <w:r>
        <w:rPr>
          <w:spacing w:val="-2"/>
        </w:rPr>
        <w:t xml:space="preserve"> Mireia RODRÍGUEZ DILLA</w:t>
      </w:r>
      <w:r w:rsidR="005B23BA">
        <w:rPr>
          <w:spacing w:val="-2"/>
        </w:rPr>
        <w:t xml:space="preserve"> (asesora experta).</w:t>
      </w:r>
    </w:p>
    <w:p w14:paraId="643BC441" w14:textId="4A5DD53B" w:rsidR="007C5E7D" w:rsidRPr="007C5E7D" w:rsidRDefault="007C5E7D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>
        <w:rPr>
          <w:spacing w:val="-2"/>
        </w:rPr>
        <w:t>Dña. Beatriz GARCÍA VIDAL</w:t>
      </w:r>
      <w:r w:rsidR="005B23BA">
        <w:rPr>
          <w:spacing w:val="-2"/>
        </w:rPr>
        <w:t xml:space="preserve"> (asesora experta).</w:t>
      </w:r>
    </w:p>
    <w:p w14:paraId="2385E8B0" w14:textId="3CE7304B" w:rsidR="00D761BC" w:rsidRPr="00B02AF5" w:rsidRDefault="00D761BC" w:rsidP="005B23B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120"/>
        <w:ind w:left="499" w:hanging="357"/>
        <w:contextualSpacing w:val="0"/>
        <w:jc w:val="both"/>
        <w:rPr>
          <w:spacing w:val="-2"/>
        </w:rPr>
      </w:pPr>
      <w:r>
        <w:rPr>
          <w:spacing w:val="-2"/>
        </w:rPr>
        <w:t>D. Francisco</w:t>
      </w:r>
      <w:r w:rsidRPr="00B02AF5">
        <w:rPr>
          <w:spacing w:val="-2"/>
        </w:rPr>
        <w:t xml:space="preserve"> José </w:t>
      </w:r>
      <w:r>
        <w:rPr>
          <w:spacing w:val="-2"/>
        </w:rPr>
        <w:t>MALDONADO AGUILAR</w:t>
      </w:r>
      <w:r w:rsidRPr="00B02AF5">
        <w:rPr>
          <w:spacing w:val="-2"/>
        </w:rPr>
        <w:t xml:space="preserve">, </w:t>
      </w:r>
      <w:r w:rsidR="00A03D00">
        <w:rPr>
          <w:spacing w:val="-2"/>
        </w:rPr>
        <w:t>j</w:t>
      </w:r>
      <w:r w:rsidRPr="00B02AF5">
        <w:rPr>
          <w:spacing w:val="-2"/>
        </w:rPr>
        <w:t>ef</w:t>
      </w:r>
      <w:r>
        <w:rPr>
          <w:spacing w:val="-2"/>
        </w:rPr>
        <w:t>e</w:t>
      </w:r>
      <w:r w:rsidRPr="00B02AF5">
        <w:rPr>
          <w:spacing w:val="-2"/>
        </w:rPr>
        <w:t xml:space="preserve"> del Departamento de Promoción Cultural y </w:t>
      </w:r>
      <w:r>
        <w:rPr>
          <w:spacing w:val="-2"/>
        </w:rPr>
        <w:t>Artística</w:t>
      </w:r>
      <w:r w:rsidRPr="00B02AF5">
        <w:rPr>
          <w:spacing w:val="-2"/>
        </w:rPr>
        <w:t xml:space="preserve"> (</w:t>
      </w:r>
      <w:r>
        <w:rPr>
          <w:spacing w:val="-2"/>
        </w:rPr>
        <w:t>s</w:t>
      </w:r>
      <w:r w:rsidRPr="00B02AF5">
        <w:rPr>
          <w:spacing w:val="-2"/>
        </w:rPr>
        <w:t>ecretari</w:t>
      </w:r>
      <w:r>
        <w:rPr>
          <w:spacing w:val="-2"/>
        </w:rPr>
        <w:t>o</w:t>
      </w:r>
      <w:r w:rsidRPr="00B02AF5">
        <w:rPr>
          <w:spacing w:val="-2"/>
        </w:rPr>
        <w:t xml:space="preserve"> del </w:t>
      </w:r>
      <w:r>
        <w:rPr>
          <w:spacing w:val="-2"/>
        </w:rPr>
        <w:t>j</w:t>
      </w:r>
      <w:r w:rsidRPr="00B02AF5">
        <w:rPr>
          <w:spacing w:val="-2"/>
        </w:rPr>
        <w:t>urado)</w:t>
      </w:r>
      <w:r>
        <w:rPr>
          <w:spacing w:val="-2"/>
        </w:rPr>
        <w:t>.</w:t>
      </w:r>
    </w:p>
    <w:p w14:paraId="50B1EC38" w14:textId="3444BE83" w:rsidR="0081067D" w:rsidRDefault="0081067D" w:rsidP="007E1DD2">
      <w:pPr>
        <w:suppressAutoHyphens/>
        <w:spacing w:before="240" w:after="240"/>
        <w:jc w:val="both"/>
        <w:rPr>
          <w:rFonts w:cs="Arial"/>
          <w:spacing w:val="-2"/>
          <w:lang w:val="es-ES"/>
        </w:rPr>
      </w:pPr>
      <w:r w:rsidRPr="0081067D">
        <w:rPr>
          <w:rFonts w:cs="Arial"/>
          <w:spacing w:val="-2"/>
          <w:lang w:val="es-ES"/>
        </w:rPr>
        <w:t>Tras</w:t>
      </w:r>
      <w:r w:rsidR="008E6E24">
        <w:rPr>
          <w:rFonts w:cs="Arial"/>
          <w:spacing w:val="-2"/>
          <w:lang w:val="es-ES"/>
        </w:rPr>
        <w:t xml:space="preserve"> </w:t>
      </w:r>
      <w:r w:rsidRPr="0081067D">
        <w:rPr>
          <w:rFonts w:cs="Arial"/>
          <w:spacing w:val="-2"/>
          <w:lang w:val="es-ES"/>
        </w:rPr>
        <w:t>sucesivas deliberacione</w:t>
      </w:r>
      <w:r w:rsidR="009673DF">
        <w:rPr>
          <w:rFonts w:cs="Arial"/>
          <w:spacing w:val="-2"/>
          <w:lang w:val="es-ES"/>
        </w:rPr>
        <w:t xml:space="preserve">s, </w:t>
      </w:r>
      <w:r w:rsidR="009673DF">
        <w:rPr>
          <w:rFonts w:cs="Arial"/>
          <w:szCs w:val="24"/>
        </w:rPr>
        <w:t>sobre los</w:t>
      </w:r>
      <w:r w:rsidR="00C42F44">
        <w:rPr>
          <w:rFonts w:cs="Arial"/>
          <w:szCs w:val="24"/>
        </w:rPr>
        <w:t xml:space="preserve"> </w:t>
      </w:r>
      <w:r w:rsidR="009673DF">
        <w:rPr>
          <w:rFonts w:cs="Arial"/>
          <w:szCs w:val="24"/>
        </w:rPr>
        <w:t>trabajos presentados a la</w:t>
      </w:r>
      <w:r w:rsidR="009673DF" w:rsidRPr="007A3FA2">
        <w:rPr>
          <w:rFonts w:cs="Arial"/>
          <w:szCs w:val="24"/>
        </w:rPr>
        <w:t xml:space="preserve"> </w:t>
      </w:r>
      <w:r w:rsidR="009673DF">
        <w:rPr>
          <w:rFonts w:cs="Arial"/>
          <w:szCs w:val="24"/>
        </w:rPr>
        <w:t>convocatoria</w:t>
      </w:r>
      <w:r w:rsidR="009673DF" w:rsidRPr="007A3FA2">
        <w:rPr>
          <w:rFonts w:cs="Arial"/>
          <w:szCs w:val="24"/>
        </w:rPr>
        <w:t>,</w:t>
      </w:r>
      <w:r w:rsidR="009673DF">
        <w:rPr>
          <w:rFonts w:cs="Arial"/>
          <w:spacing w:val="-2"/>
          <w:lang w:val="es-ES"/>
        </w:rPr>
        <w:t xml:space="preserve"> acuerdan </w:t>
      </w:r>
      <w:r w:rsidRPr="0081067D">
        <w:rPr>
          <w:rFonts w:cs="Arial"/>
          <w:spacing w:val="-2"/>
          <w:lang w:val="es-ES"/>
        </w:rPr>
        <w:t>conceder los premios que se citan en el anexo.</w:t>
      </w:r>
      <w:r w:rsidR="0068494C">
        <w:rPr>
          <w:rFonts w:cs="Arial"/>
          <w:spacing w:val="-2"/>
          <w:lang w:val="es-ES"/>
        </w:rPr>
        <w:t xml:space="preserve"> Desde el Dpto. de Promoción Cultural y Artística se </w:t>
      </w:r>
      <w:r w:rsidR="00347300">
        <w:rPr>
          <w:rFonts w:cs="Arial"/>
          <w:spacing w:val="-2"/>
          <w:lang w:val="es-ES"/>
        </w:rPr>
        <w:t>contactará con las personas ganadoras para hacerles entrega de los cheques regalo</w:t>
      </w:r>
      <w:r w:rsidR="00732355">
        <w:rPr>
          <w:rFonts w:cs="Arial"/>
          <w:spacing w:val="-2"/>
          <w:lang w:val="es-ES"/>
        </w:rPr>
        <w:t>.</w:t>
      </w:r>
    </w:p>
    <w:p w14:paraId="3BB42C4C" w14:textId="6B241314" w:rsidR="007E1DD2" w:rsidRPr="0081067D" w:rsidRDefault="007E1DD2" w:rsidP="007E1DD2">
      <w:pPr>
        <w:suppressAutoHyphens/>
        <w:spacing w:before="240" w:after="240"/>
        <w:jc w:val="both"/>
        <w:rPr>
          <w:rFonts w:cs="Arial"/>
          <w:spacing w:val="-2"/>
          <w:lang w:val="es-ES"/>
        </w:rPr>
      </w:pPr>
      <w:r>
        <w:rPr>
          <w:rFonts w:cs="Arial"/>
          <w:spacing w:val="-2"/>
          <w:lang w:val="es-ES"/>
        </w:rPr>
        <w:t>Los trabajos ganadores podrán</w:t>
      </w:r>
      <w:r w:rsidR="004921EC">
        <w:rPr>
          <w:rFonts w:cs="Arial"/>
          <w:spacing w:val="-2"/>
          <w:lang w:val="es-ES"/>
        </w:rPr>
        <w:t xml:space="preserve"> ser consultados en ClubONCE, en el apartado </w:t>
      </w:r>
      <w:r w:rsidR="00CD4E20" w:rsidRPr="00FE715C">
        <w:rPr>
          <w:rFonts w:cs="Arial"/>
          <w:i/>
          <w:iCs/>
          <w:spacing w:val="-2"/>
          <w:lang w:val="es-ES"/>
        </w:rPr>
        <w:t>Actividades para jóvenes</w:t>
      </w:r>
      <w:r w:rsidR="00BF36BC" w:rsidRPr="00FE715C">
        <w:rPr>
          <w:rFonts w:cs="Arial"/>
          <w:i/>
          <w:iCs/>
          <w:spacing w:val="-2"/>
          <w:lang w:val="es-ES"/>
        </w:rPr>
        <w:t xml:space="preserve"> y ocio accesible</w:t>
      </w:r>
      <w:r w:rsidR="00BF36BC">
        <w:rPr>
          <w:rFonts w:cs="Arial"/>
          <w:spacing w:val="-2"/>
          <w:lang w:val="es-ES"/>
        </w:rPr>
        <w:t>. En este enlace</w:t>
      </w:r>
      <w:r w:rsidR="00FE715C">
        <w:rPr>
          <w:rFonts w:cs="Arial"/>
          <w:spacing w:val="-2"/>
          <w:lang w:val="es-ES"/>
        </w:rPr>
        <w:t xml:space="preserve">: </w:t>
      </w:r>
      <w:hyperlink r:id="rId8" w:history="1">
        <w:r w:rsidR="00BF36BC" w:rsidRPr="00BF36BC">
          <w:rPr>
            <w:rStyle w:val="Hipervnculo"/>
            <w:rFonts w:cs="Arial"/>
            <w:spacing w:val="-2"/>
          </w:rPr>
          <w:t>Concurso ZonaCreativ@ - ClubONCE</w:t>
        </w:r>
      </w:hyperlink>
    </w:p>
    <w:p w14:paraId="4AF18ACF" w14:textId="77777777" w:rsidR="00725B21" w:rsidRDefault="00725B21" w:rsidP="00BC5728">
      <w:pPr>
        <w:spacing w:before="120" w:after="0"/>
        <w:jc w:val="center"/>
      </w:pPr>
      <w:r w:rsidRPr="00725B21">
        <w:t>DIRECCIÓN DE PROMOCIÓN SOCIOCULTURAL,</w:t>
      </w:r>
    </w:p>
    <w:p w14:paraId="7448C8F7" w14:textId="449FD28D" w:rsidR="009673DF" w:rsidRDefault="00725B21" w:rsidP="00EC5160">
      <w:pPr>
        <w:spacing w:after="0"/>
        <w:jc w:val="center"/>
      </w:pPr>
      <w:r w:rsidRPr="00725B21">
        <w:t>ARTÍSTICA</w:t>
      </w:r>
      <w:r>
        <w:t xml:space="preserve"> </w:t>
      </w:r>
      <w:r w:rsidRPr="00725B21">
        <w:t>Y DEPORTIVA</w:t>
      </w:r>
    </w:p>
    <w:p w14:paraId="0B5E1C8C" w14:textId="77777777" w:rsidR="00FC605D" w:rsidRDefault="00E50317" w:rsidP="00BC5728">
      <w:pPr>
        <w:spacing w:before="480" w:after="240" w:line="240" w:lineRule="auto"/>
        <w:jc w:val="center"/>
      </w:pPr>
      <w:r w:rsidRPr="00C335E4">
        <w:t>Ángel Luis Gómez Blázquez</w:t>
      </w:r>
    </w:p>
    <w:p w14:paraId="7F514B02" w14:textId="77777777" w:rsidR="00C256EF" w:rsidRDefault="00E50317" w:rsidP="00BC5728">
      <w:pPr>
        <w:spacing w:before="240" w:after="0" w:line="240" w:lineRule="auto"/>
        <w:jc w:val="both"/>
        <w:rPr>
          <w:rFonts w:cs="Arial"/>
          <w:b/>
          <w:bCs/>
        </w:rPr>
        <w:sectPr w:rsidR="00C256EF" w:rsidSect="00C2545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2268" w:right="1701" w:bottom="1134" w:left="1701" w:header="567" w:footer="567" w:gutter="0"/>
          <w:pgNumType w:start="1"/>
          <w:cols w:space="708"/>
          <w:docGrid w:linePitch="360"/>
        </w:sectPr>
      </w:pPr>
      <w:r w:rsidRPr="00CA19C9">
        <w:rPr>
          <w:rFonts w:cs="Arial"/>
          <w:b/>
          <w:bCs/>
        </w:rPr>
        <w:lastRenderedPageBreak/>
        <w:t>RESPONSABLES DE LAS DIRECCIONES GENERALES ADJUNTAS, DIRECCIONES EJECUTIVAS, DELEGACIONES TERRITORIALES</w:t>
      </w:r>
      <w:r>
        <w:rPr>
          <w:rFonts w:cs="Arial"/>
          <w:b/>
          <w:bCs/>
        </w:rPr>
        <w:t>, DIRECCIONES DE ZONA</w:t>
      </w:r>
      <w:r w:rsidRPr="00CA19C9">
        <w:rPr>
          <w:rFonts w:cs="Arial"/>
          <w:b/>
          <w:bCs/>
        </w:rPr>
        <w:t xml:space="preserve"> Y</w:t>
      </w:r>
      <w:r w:rsidR="00E02E28">
        <w:rPr>
          <w:rFonts w:cs="Arial"/>
          <w:b/>
          <w:bCs/>
        </w:rPr>
        <w:t xml:space="preserve"> </w:t>
      </w:r>
      <w:r w:rsidRPr="00CA19C9">
        <w:rPr>
          <w:rFonts w:cs="Arial"/>
          <w:b/>
          <w:bCs/>
        </w:rPr>
        <w:t>DE CENTRO DE LA ONCE.</w:t>
      </w:r>
    </w:p>
    <w:p w14:paraId="51AA68DD" w14:textId="58457301" w:rsidR="00E52C23" w:rsidRPr="007343B7" w:rsidRDefault="007343B7" w:rsidP="007343B7">
      <w:pPr>
        <w:pStyle w:val="Textosinformato"/>
        <w:spacing w:before="240" w:after="360"/>
        <w:jc w:val="right"/>
        <w:rPr>
          <w:rFonts w:ascii="Arial" w:hAnsi="Arial" w:cs="Arial"/>
          <w:b/>
          <w:bCs/>
          <w:sz w:val="24"/>
          <w:szCs w:val="24"/>
        </w:rPr>
        <w:sectPr w:rsidR="00E52C23" w:rsidRPr="007343B7" w:rsidSect="00C25454">
          <w:footerReference w:type="default" r:id="rId13"/>
          <w:pgSz w:w="11906" w:h="16838"/>
          <w:pgMar w:top="2268" w:right="1701" w:bottom="1134" w:left="1701" w:header="567" w:footer="567" w:gutter="0"/>
          <w:pgNumType w:start="1"/>
          <w:cols w:space="708"/>
          <w:docGrid w:linePitch="360"/>
        </w:sectPr>
      </w:pPr>
      <w:r w:rsidRPr="007343B7">
        <w:rPr>
          <w:rFonts w:ascii="Arial" w:hAnsi="Arial" w:cs="Arial"/>
          <w:b/>
          <w:bCs/>
          <w:sz w:val="24"/>
          <w:szCs w:val="24"/>
        </w:rPr>
        <w:t>ANEXO</w:t>
      </w:r>
    </w:p>
    <w:p w14:paraId="2124CC47" w14:textId="029E6339" w:rsidR="009673DF" w:rsidRPr="0016324C" w:rsidRDefault="009673DF" w:rsidP="009673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spacing w:after="120"/>
        <w:jc w:val="center"/>
        <w:rPr>
          <w:rFonts w:cs="Arial"/>
          <w:b/>
          <w:bCs/>
          <w:spacing w:val="-3"/>
          <w:kern w:val="2"/>
        </w:rPr>
      </w:pPr>
      <w:r w:rsidRPr="0016324C">
        <w:rPr>
          <w:rFonts w:cs="Arial"/>
          <w:b/>
          <w:bCs/>
          <w:spacing w:val="-3"/>
          <w:kern w:val="2"/>
        </w:rPr>
        <w:t>RELACIÓN DE GANADO</w:t>
      </w:r>
      <w:r>
        <w:rPr>
          <w:rFonts w:cs="Arial"/>
          <w:b/>
          <w:bCs/>
          <w:spacing w:val="-3"/>
          <w:kern w:val="2"/>
        </w:rPr>
        <w:t>RES DEL CONCURSO</w:t>
      </w:r>
      <w:r w:rsidR="00603832">
        <w:rPr>
          <w:rFonts w:cs="Arial"/>
          <w:b/>
          <w:bCs/>
          <w:spacing w:val="-3"/>
          <w:kern w:val="2"/>
        </w:rPr>
        <w:br/>
      </w:r>
      <w:r>
        <w:rPr>
          <w:rFonts w:cs="Arial"/>
          <w:b/>
          <w:bCs/>
          <w:spacing w:val="-3"/>
          <w:kern w:val="2"/>
        </w:rPr>
        <w:t xml:space="preserve"> “ZONACREATIV@ONCE</w:t>
      </w:r>
      <w:r w:rsidR="00530A98">
        <w:rPr>
          <w:rFonts w:cs="Arial"/>
          <w:b/>
          <w:bCs/>
          <w:spacing w:val="-3"/>
          <w:kern w:val="2"/>
        </w:rPr>
        <w:t xml:space="preserve"> </w:t>
      </w:r>
      <w:r>
        <w:rPr>
          <w:rFonts w:cs="Arial"/>
          <w:b/>
          <w:bCs/>
          <w:spacing w:val="-3"/>
          <w:kern w:val="2"/>
        </w:rPr>
        <w:t>202</w:t>
      </w:r>
      <w:r w:rsidR="007C5E7D">
        <w:rPr>
          <w:rFonts w:cs="Arial"/>
          <w:b/>
          <w:bCs/>
          <w:spacing w:val="-3"/>
          <w:kern w:val="2"/>
        </w:rPr>
        <w:t>5</w:t>
      </w:r>
      <w:r w:rsidRPr="0016324C">
        <w:rPr>
          <w:rFonts w:cs="Arial"/>
          <w:b/>
          <w:bCs/>
          <w:spacing w:val="-3"/>
          <w:kern w:val="2"/>
        </w:rPr>
        <w:t>”</w:t>
      </w:r>
    </w:p>
    <w:p w14:paraId="1BBD86E7" w14:textId="77777777" w:rsidR="009673DF" w:rsidRPr="00492FA6" w:rsidRDefault="009673DF" w:rsidP="00B71CC9">
      <w:pPr>
        <w:pBdr>
          <w:bottom w:val="single" w:sz="4" w:space="1" w:color="auto"/>
        </w:pBdr>
        <w:shd w:val="clear" w:color="auto" w:fill="F2F2F2" w:themeFill="background1" w:themeFillShade="F2"/>
        <w:spacing w:before="240"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MUSICAL</w:t>
      </w:r>
    </w:p>
    <w:p w14:paraId="54E80F87" w14:textId="77777777" w:rsidR="00A42A0B" w:rsidRDefault="00A42A0B" w:rsidP="00A42A0B">
      <w:pPr>
        <w:suppressAutoHyphens/>
        <w:spacing w:after="240"/>
        <w:ind w:left="2127" w:hanging="2127"/>
        <w:jc w:val="both"/>
        <w:rPr>
          <w:rFonts w:eastAsia="Calibri" w:cs="Arial"/>
          <w:spacing w:val="-3"/>
          <w:kern w:val="2"/>
        </w:rPr>
      </w:pPr>
      <w:r w:rsidRPr="0016324C">
        <w:rPr>
          <w:rFonts w:cs="Arial"/>
          <w:spacing w:val="-3"/>
          <w:kern w:val="2"/>
          <w:u w:val="single"/>
        </w:rPr>
        <w:t>Primer Premio:</w:t>
      </w:r>
      <w:r>
        <w:rPr>
          <w:rFonts w:cs="Arial"/>
          <w:spacing w:val="-3"/>
          <w:kern w:val="2"/>
        </w:rPr>
        <w:t xml:space="preserve"> </w:t>
      </w:r>
      <w:r>
        <w:rPr>
          <w:rFonts w:cs="Arial"/>
          <w:spacing w:val="-3"/>
          <w:kern w:val="2"/>
        </w:rPr>
        <w:tab/>
        <w:t>“Cuando mayo mayea”, de Alicia Ramajo Falcón (Madrid).</w:t>
      </w:r>
    </w:p>
    <w:p w14:paraId="65A88D46" w14:textId="77777777" w:rsidR="00A42A0B" w:rsidRDefault="00A42A0B" w:rsidP="00A42A0B">
      <w:pPr>
        <w:suppressAutoHyphens/>
        <w:spacing w:after="240"/>
        <w:ind w:left="2126" w:hanging="2126"/>
        <w:jc w:val="both"/>
        <w:rPr>
          <w:rFonts w:cs="Arial"/>
          <w:spacing w:val="-3"/>
          <w:kern w:val="2"/>
        </w:rPr>
      </w:pPr>
      <w:r w:rsidRPr="006957FE">
        <w:rPr>
          <w:rFonts w:cs="Arial"/>
          <w:spacing w:val="-3"/>
          <w:kern w:val="2"/>
          <w:u w:val="single"/>
        </w:rPr>
        <w:t>Segundo Premio:</w:t>
      </w:r>
      <w:r>
        <w:rPr>
          <w:rFonts w:cs="Arial"/>
          <w:spacing w:val="-3"/>
          <w:kern w:val="2"/>
        </w:rPr>
        <w:t xml:space="preserve"> </w:t>
      </w:r>
      <w:r>
        <w:rPr>
          <w:rFonts w:cs="Arial"/>
          <w:spacing w:val="-3"/>
          <w:kern w:val="2"/>
        </w:rPr>
        <w:tab/>
        <w:t>“</w:t>
      </w:r>
      <w:r w:rsidRPr="0081313E">
        <w:rPr>
          <w:rFonts w:cs="Arial"/>
          <w:spacing w:val="-3"/>
          <w:kern w:val="2"/>
        </w:rPr>
        <w:t>En el nombre del padre</w:t>
      </w:r>
      <w:r>
        <w:rPr>
          <w:rFonts w:cs="Arial"/>
          <w:spacing w:val="-3"/>
          <w:kern w:val="2"/>
        </w:rPr>
        <w:t xml:space="preserve">”, de </w:t>
      </w:r>
      <w:r w:rsidRPr="0081313E">
        <w:rPr>
          <w:rFonts w:cs="Arial"/>
          <w:spacing w:val="-3"/>
          <w:kern w:val="2"/>
        </w:rPr>
        <w:t>Pol Montserrat Mart</w:t>
      </w:r>
      <w:r>
        <w:rPr>
          <w:rFonts w:cs="Arial"/>
          <w:spacing w:val="-3"/>
          <w:kern w:val="2"/>
        </w:rPr>
        <w:t>í</w:t>
      </w:r>
      <w:r w:rsidRPr="0081313E">
        <w:rPr>
          <w:rFonts w:cs="Arial"/>
          <w:spacing w:val="-3"/>
          <w:kern w:val="2"/>
        </w:rPr>
        <w:t>n</w:t>
      </w:r>
      <w:r>
        <w:rPr>
          <w:rFonts w:cs="Arial"/>
          <w:spacing w:val="-3"/>
          <w:kern w:val="2"/>
        </w:rPr>
        <w:t xml:space="preserve"> (Barcelona).</w:t>
      </w:r>
    </w:p>
    <w:p w14:paraId="0E40B177" w14:textId="77777777" w:rsidR="00A42A0B" w:rsidRDefault="00A42A0B" w:rsidP="00A42A0B">
      <w:pPr>
        <w:suppressAutoHyphens/>
        <w:spacing w:after="360"/>
        <w:ind w:left="2126" w:hanging="2126"/>
        <w:jc w:val="both"/>
        <w:rPr>
          <w:rFonts w:eastAsia="Calibri" w:cs="Arial"/>
          <w:spacing w:val="-3"/>
          <w:kern w:val="2"/>
          <w:szCs w:val="24"/>
        </w:rPr>
      </w:pPr>
      <w:r>
        <w:rPr>
          <w:rFonts w:cs="Arial"/>
          <w:spacing w:val="-3"/>
          <w:kern w:val="2"/>
          <w:szCs w:val="24"/>
          <w:u w:val="single"/>
        </w:rPr>
        <w:t>Accésit:</w:t>
      </w:r>
      <w:r w:rsidRPr="00C07CB5">
        <w:rPr>
          <w:rFonts w:cs="Arial"/>
          <w:spacing w:val="-3"/>
          <w:kern w:val="2"/>
          <w:szCs w:val="24"/>
        </w:rPr>
        <w:t xml:space="preserve"> </w:t>
      </w:r>
      <w:r w:rsidRPr="0081313E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  <w:u w:val="single"/>
        </w:rPr>
        <w:t>“</w:t>
      </w:r>
      <w:r w:rsidRPr="0081313E">
        <w:rPr>
          <w:rFonts w:cs="Arial"/>
          <w:spacing w:val="-3"/>
          <w:kern w:val="2"/>
          <w:szCs w:val="24"/>
          <w:u w:val="single"/>
        </w:rPr>
        <w:t>Une barque sur l'océan</w:t>
      </w:r>
      <w:r>
        <w:rPr>
          <w:rFonts w:cs="Arial"/>
          <w:spacing w:val="-3"/>
          <w:kern w:val="2"/>
          <w:szCs w:val="24"/>
          <w:u w:val="single"/>
        </w:rPr>
        <w:t>”, de Ana Moya Soriano (Valencia)</w:t>
      </w:r>
    </w:p>
    <w:p w14:paraId="00E77914" w14:textId="77777777" w:rsidR="009673DF" w:rsidRPr="00492FA6" w:rsidRDefault="009673DF" w:rsidP="009673DF">
      <w:pPr>
        <w:pBdr>
          <w:bottom w:val="single" w:sz="4" w:space="1" w:color="auto"/>
        </w:pBdr>
        <w:shd w:val="clear" w:color="auto" w:fill="F2F2F2" w:themeFill="background1" w:themeFillShade="F2"/>
        <w:spacing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AUDIOVISUAL</w:t>
      </w:r>
    </w:p>
    <w:p w14:paraId="2CD4A0F0" w14:textId="450B6B69" w:rsidR="00A42A0B" w:rsidRPr="00A8094C" w:rsidRDefault="00A42A0B" w:rsidP="00A42A0B">
      <w:pPr>
        <w:suppressAutoHyphens/>
        <w:spacing w:after="240"/>
        <w:ind w:left="2127" w:hanging="2127"/>
        <w:jc w:val="both"/>
        <w:rPr>
          <w:rFonts w:eastAsia="Calibri" w:cs="Arial"/>
          <w:bCs/>
          <w:spacing w:val="-3"/>
          <w:kern w:val="2"/>
        </w:rPr>
      </w:pPr>
      <w:r w:rsidRPr="0016324C">
        <w:rPr>
          <w:rFonts w:cs="Arial"/>
          <w:spacing w:val="-3"/>
          <w:kern w:val="2"/>
          <w:u w:val="single"/>
        </w:rPr>
        <w:t>Primer Premio:</w:t>
      </w:r>
      <w:r>
        <w:rPr>
          <w:rFonts w:cs="Arial"/>
          <w:spacing w:val="-3"/>
          <w:kern w:val="2"/>
        </w:rPr>
        <w:t xml:space="preserve"> </w:t>
      </w:r>
      <w:r>
        <w:rPr>
          <w:rFonts w:cs="Arial"/>
          <w:spacing w:val="-3"/>
          <w:kern w:val="2"/>
        </w:rPr>
        <w:tab/>
        <w:t>“Mi condena”, de Álvaro Jiménez Camacho (Alicante).</w:t>
      </w:r>
    </w:p>
    <w:p w14:paraId="742EEE7A" w14:textId="01681557" w:rsidR="00A42A0B" w:rsidRPr="00E371CF" w:rsidRDefault="00A42A0B" w:rsidP="00A42A0B">
      <w:pPr>
        <w:suppressAutoHyphens/>
        <w:spacing w:after="240"/>
        <w:ind w:left="2126" w:hanging="2126"/>
        <w:jc w:val="both"/>
        <w:rPr>
          <w:rFonts w:eastAsia="Calibri" w:cs="Arial"/>
          <w:bCs/>
          <w:spacing w:val="-3"/>
          <w:kern w:val="2"/>
          <w:szCs w:val="24"/>
        </w:rPr>
      </w:pPr>
      <w:r w:rsidRPr="00A8094C">
        <w:rPr>
          <w:rFonts w:cs="Arial"/>
          <w:bCs/>
          <w:spacing w:val="-3"/>
          <w:kern w:val="2"/>
          <w:u w:val="single"/>
        </w:rPr>
        <w:t>Segundo Premio:</w:t>
      </w:r>
      <w:r>
        <w:rPr>
          <w:rFonts w:cs="Arial"/>
          <w:bCs/>
          <w:spacing w:val="-3"/>
          <w:kern w:val="2"/>
        </w:rPr>
        <w:t xml:space="preserve"> </w:t>
      </w:r>
      <w:r>
        <w:rPr>
          <w:rFonts w:cs="Arial"/>
          <w:bCs/>
          <w:spacing w:val="-3"/>
          <w:kern w:val="2"/>
        </w:rPr>
        <w:tab/>
      </w:r>
      <w:r>
        <w:rPr>
          <w:rFonts w:cs="Arial"/>
          <w:bCs/>
          <w:spacing w:val="-3"/>
          <w:kern w:val="2"/>
        </w:rPr>
        <w:tab/>
      </w:r>
      <w:r w:rsidRPr="0081313E">
        <w:rPr>
          <w:rFonts w:cs="Arial"/>
          <w:b/>
          <w:spacing w:val="-3"/>
          <w:kern w:val="2"/>
        </w:rPr>
        <w:t>DESIERT</w:t>
      </w:r>
      <w:r>
        <w:rPr>
          <w:rFonts w:cs="Arial"/>
          <w:b/>
          <w:spacing w:val="-3"/>
          <w:kern w:val="2"/>
        </w:rPr>
        <w:t>O</w:t>
      </w:r>
    </w:p>
    <w:p w14:paraId="1A4FB323" w14:textId="77777777" w:rsidR="009673DF" w:rsidRPr="00240EF5" w:rsidRDefault="009673DF" w:rsidP="009673DF">
      <w:pPr>
        <w:pBdr>
          <w:bottom w:val="single" w:sz="4" w:space="1" w:color="auto"/>
        </w:pBdr>
        <w:shd w:val="clear" w:color="auto" w:fill="F2F2F2" w:themeFill="background1" w:themeFillShade="F2"/>
        <w:spacing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GRÁFICA</w:t>
      </w:r>
    </w:p>
    <w:p w14:paraId="29E03B02" w14:textId="16E78BFD" w:rsidR="00A42A0B" w:rsidRDefault="00A42A0B" w:rsidP="00A42A0B">
      <w:pPr>
        <w:suppressAutoHyphens/>
        <w:spacing w:after="240"/>
        <w:ind w:left="2127" w:hanging="2127"/>
        <w:rPr>
          <w:rFonts w:cs="Arial"/>
          <w:spacing w:val="-3"/>
          <w:kern w:val="2"/>
        </w:rPr>
      </w:pPr>
      <w:r w:rsidRPr="0016324C">
        <w:rPr>
          <w:rFonts w:cs="Arial"/>
          <w:spacing w:val="-3"/>
          <w:kern w:val="2"/>
          <w:u w:val="single"/>
        </w:rPr>
        <w:t>Primer Premio:</w:t>
      </w:r>
      <w:r w:rsidRPr="00687139">
        <w:rPr>
          <w:rFonts w:cs="Arial"/>
          <w:spacing w:val="-3"/>
          <w:kern w:val="2"/>
        </w:rPr>
        <w:tab/>
        <w:t>“Lucky”, de Sandra Fournon Barrado</w:t>
      </w:r>
      <w:r>
        <w:rPr>
          <w:rFonts w:cs="Arial"/>
          <w:spacing w:val="-3"/>
          <w:kern w:val="2"/>
        </w:rPr>
        <w:t xml:space="preserve"> (Madrid).</w:t>
      </w:r>
    </w:p>
    <w:p w14:paraId="1A447B32" w14:textId="140C5A46" w:rsidR="00A42A0B" w:rsidRDefault="00A42A0B" w:rsidP="00A42A0B">
      <w:pPr>
        <w:suppressAutoHyphens/>
        <w:spacing w:after="240"/>
        <w:ind w:left="2126" w:hanging="2126"/>
        <w:rPr>
          <w:rFonts w:cs="Arial"/>
          <w:spacing w:val="-3"/>
          <w:kern w:val="2"/>
        </w:rPr>
      </w:pPr>
      <w:r w:rsidRPr="006957FE">
        <w:rPr>
          <w:rFonts w:cs="Arial"/>
          <w:spacing w:val="-3"/>
          <w:kern w:val="2"/>
          <w:u w:val="single"/>
        </w:rPr>
        <w:t>Segundo Premio:</w:t>
      </w:r>
      <w:r>
        <w:rPr>
          <w:rFonts w:cs="Arial"/>
          <w:spacing w:val="-3"/>
          <w:kern w:val="2"/>
        </w:rPr>
        <w:t xml:space="preserve"> </w:t>
      </w:r>
      <w:r>
        <w:rPr>
          <w:rFonts w:cs="Arial"/>
          <w:spacing w:val="-3"/>
          <w:kern w:val="2"/>
        </w:rPr>
        <w:tab/>
      </w:r>
      <w:r w:rsidR="00B05680">
        <w:rPr>
          <w:rFonts w:cs="Arial"/>
          <w:spacing w:val="-3"/>
          <w:kern w:val="2"/>
        </w:rPr>
        <w:t>“</w:t>
      </w:r>
      <w:r>
        <w:rPr>
          <w:rFonts w:cs="Arial"/>
          <w:spacing w:val="-3"/>
          <w:kern w:val="2"/>
        </w:rPr>
        <w:t xml:space="preserve">Catedral de Jaén”, de </w:t>
      </w:r>
      <w:r w:rsidRPr="00687139">
        <w:rPr>
          <w:rFonts w:cs="Arial"/>
          <w:spacing w:val="-3"/>
          <w:kern w:val="2"/>
        </w:rPr>
        <w:t>Rita Ortega Ruiz</w:t>
      </w:r>
      <w:r>
        <w:rPr>
          <w:rFonts w:cs="Arial"/>
          <w:spacing w:val="-3"/>
          <w:kern w:val="2"/>
        </w:rPr>
        <w:t xml:space="preserve"> (Jaén).</w:t>
      </w:r>
    </w:p>
    <w:p w14:paraId="5036DADF" w14:textId="77777777" w:rsidR="00A42A0B" w:rsidRDefault="00A42A0B" w:rsidP="00A42A0B">
      <w:pPr>
        <w:suppressAutoHyphens/>
        <w:spacing w:after="240"/>
        <w:ind w:left="2126" w:hanging="2126"/>
        <w:rPr>
          <w:rFonts w:cs="Arial"/>
          <w:spacing w:val="-3"/>
          <w:kern w:val="2"/>
        </w:rPr>
      </w:pPr>
      <w:r>
        <w:rPr>
          <w:rFonts w:cs="Arial"/>
          <w:spacing w:val="-3"/>
          <w:kern w:val="2"/>
          <w:szCs w:val="24"/>
          <w:u w:val="single"/>
        </w:rPr>
        <w:t>Accésit:</w:t>
      </w:r>
      <w:r w:rsidRPr="00EF35D1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>“</w:t>
      </w:r>
      <w:r w:rsidRPr="0081313E">
        <w:rPr>
          <w:rFonts w:cs="Arial"/>
          <w:spacing w:val="-3"/>
          <w:kern w:val="2"/>
          <w:szCs w:val="24"/>
        </w:rPr>
        <w:t>Porque siempre hay lugar para el color y el amor</w:t>
      </w:r>
      <w:r>
        <w:rPr>
          <w:rFonts w:cs="Arial"/>
          <w:spacing w:val="-3"/>
          <w:kern w:val="2"/>
          <w:szCs w:val="24"/>
        </w:rPr>
        <w:t xml:space="preserve">”, de </w:t>
      </w:r>
      <w:r w:rsidRPr="0081313E">
        <w:rPr>
          <w:rFonts w:cs="Arial"/>
          <w:spacing w:val="-3"/>
          <w:kern w:val="2"/>
          <w:szCs w:val="24"/>
        </w:rPr>
        <w:t>Sindiya Lyudmilova Avramova</w:t>
      </w:r>
      <w:r>
        <w:rPr>
          <w:rFonts w:cs="Arial"/>
          <w:spacing w:val="-3"/>
          <w:kern w:val="2"/>
          <w:szCs w:val="24"/>
        </w:rPr>
        <w:t xml:space="preserve"> (Málaga).</w:t>
      </w:r>
    </w:p>
    <w:p w14:paraId="6A67E047" w14:textId="77777777" w:rsidR="009673DF" w:rsidRPr="00492FA6" w:rsidRDefault="009673DF" w:rsidP="009673DF">
      <w:pPr>
        <w:pBdr>
          <w:bottom w:val="single" w:sz="4" w:space="1" w:color="auto"/>
        </w:pBdr>
        <w:shd w:val="clear" w:color="auto" w:fill="F2F2F2" w:themeFill="background1" w:themeFillShade="F2"/>
        <w:spacing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RELATO</w:t>
      </w:r>
    </w:p>
    <w:p w14:paraId="25092369" w14:textId="55B8752B" w:rsidR="00A42A0B" w:rsidRDefault="00A42A0B" w:rsidP="00A42A0B">
      <w:pPr>
        <w:suppressAutoHyphens/>
        <w:spacing w:before="240" w:after="240"/>
        <w:ind w:left="2126" w:hanging="2126"/>
        <w:rPr>
          <w:rFonts w:cs="Arial"/>
          <w:spacing w:val="-3"/>
          <w:kern w:val="2"/>
          <w:szCs w:val="24"/>
        </w:rPr>
      </w:pPr>
      <w:r w:rsidRPr="005B17CA">
        <w:rPr>
          <w:rFonts w:cs="Arial"/>
          <w:spacing w:val="-3"/>
          <w:kern w:val="2"/>
          <w:szCs w:val="24"/>
          <w:u w:val="single"/>
        </w:rPr>
        <w:t>Primer Premio:</w:t>
      </w:r>
      <w:r w:rsidRPr="005B17CA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 xml:space="preserve">“Las flores espaciales”, de </w:t>
      </w:r>
      <w:r w:rsidRPr="00EF35D1">
        <w:rPr>
          <w:rFonts w:cs="Arial"/>
          <w:spacing w:val="-3"/>
          <w:kern w:val="2"/>
          <w:szCs w:val="24"/>
        </w:rPr>
        <w:t>Claudia Piqueres Gausí</w:t>
      </w:r>
      <w:r>
        <w:rPr>
          <w:rFonts w:cs="Arial"/>
          <w:spacing w:val="-3"/>
          <w:kern w:val="2"/>
          <w:szCs w:val="24"/>
        </w:rPr>
        <w:t xml:space="preserve"> (Valencia).</w:t>
      </w:r>
    </w:p>
    <w:p w14:paraId="6AA0281E" w14:textId="76D147B2" w:rsidR="00A42A0B" w:rsidRDefault="00A42A0B" w:rsidP="00A42A0B">
      <w:pPr>
        <w:suppressAutoHyphens/>
        <w:spacing w:after="240"/>
        <w:ind w:left="2189" w:hanging="2189"/>
        <w:rPr>
          <w:rFonts w:cs="Arial"/>
          <w:spacing w:val="-3"/>
          <w:kern w:val="2"/>
          <w:szCs w:val="24"/>
        </w:rPr>
      </w:pPr>
      <w:r w:rsidRPr="005B17CA">
        <w:rPr>
          <w:rFonts w:cs="Arial"/>
          <w:spacing w:val="-3"/>
          <w:kern w:val="2"/>
          <w:szCs w:val="24"/>
          <w:u w:val="single"/>
        </w:rPr>
        <w:t>Segundo Premio:</w:t>
      </w:r>
      <w:r>
        <w:rPr>
          <w:rFonts w:cs="Arial"/>
          <w:spacing w:val="-3"/>
          <w:kern w:val="2"/>
          <w:szCs w:val="24"/>
        </w:rPr>
        <w:t xml:space="preserve"> </w:t>
      </w:r>
      <w:r w:rsidR="00B05680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 xml:space="preserve">“Yara”, de </w:t>
      </w:r>
      <w:r w:rsidRPr="00EF35D1">
        <w:rPr>
          <w:rFonts w:cs="Arial"/>
          <w:spacing w:val="-3"/>
          <w:kern w:val="2"/>
          <w:szCs w:val="24"/>
        </w:rPr>
        <w:t>Gabriel Olivares Garc</w:t>
      </w:r>
      <w:r>
        <w:rPr>
          <w:rFonts w:cs="Arial"/>
          <w:spacing w:val="-3"/>
          <w:kern w:val="2"/>
          <w:szCs w:val="24"/>
        </w:rPr>
        <w:t>ía (Sevilla).</w:t>
      </w:r>
    </w:p>
    <w:p w14:paraId="1D2FF0D9" w14:textId="2073D60E" w:rsidR="00A42A0B" w:rsidRPr="00A8094C" w:rsidRDefault="00A42A0B" w:rsidP="00A42A0B">
      <w:pPr>
        <w:suppressAutoHyphens/>
        <w:spacing w:after="240"/>
        <w:ind w:left="2189" w:hanging="2189"/>
        <w:rPr>
          <w:rFonts w:cs="Arial"/>
          <w:spacing w:val="-3"/>
          <w:kern w:val="2"/>
          <w:szCs w:val="24"/>
        </w:rPr>
      </w:pPr>
      <w:r>
        <w:rPr>
          <w:rFonts w:cs="Arial"/>
          <w:spacing w:val="-3"/>
          <w:kern w:val="2"/>
          <w:szCs w:val="24"/>
          <w:u w:val="single"/>
        </w:rPr>
        <w:t>Accésit:</w:t>
      </w:r>
      <w:r w:rsidRPr="00EF35D1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 xml:space="preserve">“Eire”, de </w:t>
      </w:r>
      <w:r w:rsidRPr="00EF35D1">
        <w:rPr>
          <w:rFonts w:cs="Arial"/>
          <w:spacing w:val="-3"/>
          <w:kern w:val="2"/>
          <w:szCs w:val="24"/>
        </w:rPr>
        <w:t>Víctor Ru</w:t>
      </w:r>
      <w:r w:rsidR="000C3F90">
        <w:rPr>
          <w:rFonts w:cs="Arial"/>
          <w:spacing w:val="-3"/>
          <w:kern w:val="2"/>
          <w:szCs w:val="24"/>
        </w:rPr>
        <w:t>i</w:t>
      </w:r>
      <w:r w:rsidRPr="00EF35D1">
        <w:rPr>
          <w:rFonts w:cs="Arial"/>
          <w:spacing w:val="-3"/>
          <w:kern w:val="2"/>
          <w:szCs w:val="24"/>
        </w:rPr>
        <w:t>z López</w:t>
      </w:r>
      <w:r>
        <w:rPr>
          <w:rFonts w:cs="Arial"/>
          <w:spacing w:val="-3"/>
          <w:kern w:val="2"/>
          <w:szCs w:val="24"/>
        </w:rPr>
        <w:t xml:space="preserve"> (Murcia).</w:t>
      </w:r>
    </w:p>
    <w:p w14:paraId="164CC827" w14:textId="77777777" w:rsidR="009673DF" w:rsidRPr="00492FA6" w:rsidRDefault="009673DF" w:rsidP="009673DF">
      <w:pPr>
        <w:pBdr>
          <w:bottom w:val="single" w:sz="4" w:space="1" w:color="auto"/>
        </w:pBdr>
        <w:shd w:val="clear" w:color="auto" w:fill="F2F2F2" w:themeFill="background1" w:themeFillShade="F2"/>
        <w:spacing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POESÍA</w:t>
      </w:r>
    </w:p>
    <w:p w14:paraId="5D739DDA" w14:textId="7F2F61DC" w:rsidR="00A42A0B" w:rsidRDefault="00A42A0B" w:rsidP="00A42A0B">
      <w:pPr>
        <w:suppressAutoHyphens/>
        <w:spacing w:after="240"/>
        <w:ind w:left="2127" w:hanging="2127"/>
        <w:rPr>
          <w:rFonts w:cs="Arial"/>
          <w:spacing w:val="-3"/>
          <w:kern w:val="2"/>
        </w:rPr>
      </w:pPr>
      <w:r w:rsidRPr="0016324C">
        <w:rPr>
          <w:rFonts w:cs="Arial"/>
          <w:spacing w:val="-3"/>
          <w:kern w:val="2"/>
          <w:u w:val="single"/>
        </w:rPr>
        <w:t>Primer Premio:</w:t>
      </w:r>
      <w:r w:rsidRPr="003D0C79">
        <w:rPr>
          <w:rFonts w:cs="Arial"/>
          <w:b/>
          <w:bCs/>
          <w:spacing w:val="-3"/>
          <w:kern w:val="2"/>
        </w:rPr>
        <w:t xml:space="preserve"> </w:t>
      </w:r>
      <w:r>
        <w:rPr>
          <w:rFonts w:cs="Arial"/>
          <w:b/>
          <w:bCs/>
          <w:spacing w:val="-3"/>
          <w:kern w:val="2"/>
        </w:rPr>
        <w:t xml:space="preserve"> </w:t>
      </w:r>
      <w:r>
        <w:rPr>
          <w:rFonts w:cs="Arial"/>
          <w:b/>
          <w:bCs/>
          <w:spacing w:val="-3"/>
          <w:kern w:val="2"/>
        </w:rPr>
        <w:tab/>
        <w:t>DESIERTO</w:t>
      </w:r>
    </w:p>
    <w:p w14:paraId="377B97A0" w14:textId="77777777" w:rsidR="00A42A0B" w:rsidRPr="00F80867" w:rsidRDefault="00A42A0B" w:rsidP="00A42A0B">
      <w:pPr>
        <w:suppressAutoHyphens/>
        <w:spacing w:after="240"/>
        <w:ind w:left="2126" w:hanging="2126"/>
        <w:rPr>
          <w:rFonts w:cs="Arial"/>
          <w:b/>
          <w:bCs/>
          <w:spacing w:val="-3"/>
          <w:kern w:val="2"/>
        </w:rPr>
      </w:pPr>
      <w:r w:rsidRPr="006957FE">
        <w:rPr>
          <w:rFonts w:cs="Arial"/>
          <w:spacing w:val="-3"/>
          <w:kern w:val="2"/>
          <w:u w:val="single"/>
        </w:rPr>
        <w:t>Segundo Premio:</w:t>
      </w:r>
      <w:r>
        <w:rPr>
          <w:rFonts w:cs="Arial"/>
          <w:spacing w:val="-3"/>
          <w:kern w:val="2"/>
        </w:rPr>
        <w:tab/>
      </w:r>
      <w:r>
        <w:rPr>
          <w:rFonts w:cs="Arial"/>
          <w:spacing w:val="-3"/>
          <w:kern w:val="2"/>
        </w:rPr>
        <w:tab/>
      </w:r>
      <w:r w:rsidRPr="00436B73">
        <w:rPr>
          <w:rFonts w:cs="Arial"/>
          <w:b/>
          <w:bCs/>
          <w:spacing w:val="-3"/>
          <w:kern w:val="2"/>
        </w:rPr>
        <w:t>DESIERTO</w:t>
      </w:r>
    </w:p>
    <w:p w14:paraId="3BC5484B" w14:textId="77777777" w:rsidR="00CD2535" w:rsidRDefault="00CD2535">
      <w:pPr>
        <w:rPr>
          <w:rFonts w:eastAsia="Calibri" w:cs="Arial"/>
          <w:b/>
          <w:bCs/>
          <w:spacing w:val="-3"/>
          <w:kern w:val="2"/>
        </w:rPr>
      </w:pPr>
      <w:r>
        <w:rPr>
          <w:rFonts w:eastAsia="Calibri" w:cs="Arial"/>
          <w:b/>
          <w:bCs/>
          <w:spacing w:val="-3"/>
          <w:kern w:val="2"/>
        </w:rPr>
        <w:br w:type="page"/>
      </w:r>
    </w:p>
    <w:p w14:paraId="1C98DEC6" w14:textId="59876F4A" w:rsidR="009673DF" w:rsidRPr="00A8094C" w:rsidRDefault="009673DF" w:rsidP="009673DF">
      <w:pPr>
        <w:pBdr>
          <w:bottom w:val="single" w:sz="4" w:space="1" w:color="auto"/>
        </w:pBdr>
        <w:shd w:val="clear" w:color="auto" w:fill="F2F2F2" w:themeFill="background1" w:themeFillShade="F2"/>
        <w:spacing w:after="200" w:line="276" w:lineRule="auto"/>
        <w:jc w:val="center"/>
        <w:rPr>
          <w:rFonts w:eastAsia="Calibri" w:cs="Arial"/>
          <w:b/>
          <w:bCs/>
          <w:spacing w:val="-3"/>
          <w:kern w:val="2"/>
        </w:rPr>
      </w:pPr>
      <w:r w:rsidRPr="00492FA6">
        <w:rPr>
          <w:rFonts w:eastAsia="Calibri" w:cs="Arial"/>
          <w:b/>
          <w:bCs/>
          <w:spacing w:val="-3"/>
          <w:kern w:val="2"/>
        </w:rPr>
        <w:t xml:space="preserve">CATEGORÍA </w:t>
      </w:r>
      <w:r>
        <w:rPr>
          <w:rFonts w:eastAsia="Calibri" w:cs="Arial"/>
          <w:b/>
          <w:bCs/>
          <w:spacing w:val="-3"/>
          <w:kern w:val="2"/>
        </w:rPr>
        <w:t>DIVULGACIÓN</w:t>
      </w:r>
    </w:p>
    <w:p w14:paraId="375D3C21" w14:textId="6BE8ED8D" w:rsidR="00A42A0B" w:rsidRDefault="00A42A0B" w:rsidP="00A42A0B">
      <w:pPr>
        <w:suppressAutoHyphens/>
        <w:spacing w:after="240"/>
        <w:ind w:left="2155" w:hanging="2155"/>
        <w:jc w:val="both"/>
        <w:rPr>
          <w:rFonts w:eastAsia="Calibri" w:cs="Arial"/>
          <w:spacing w:val="-3"/>
          <w:kern w:val="2"/>
        </w:rPr>
      </w:pPr>
      <w:r w:rsidRPr="005B17CA">
        <w:rPr>
          <w:rFonts w:cs="Arial"/>
          <w:spacing w:val="-3"/>
          <w:kern w:val="2"/>
          <w:szCs w:val="24"/>
          <w:u w:val="single"/>
        </w:rPr>
        <w:t>Primer Premio:</w:t>
      </w:r>
      <w:r w:rsidR="00CD2535" w:rsidRPr="00127A6A"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>“</w:t>
      </w:r>
      <w:r w:rsidRPr="00436B73">
        <w:rPr>
          <w:rFonts w:cs="Arial"/>
          <w:spacing w:val="-3"/>
          <w:kern w:val="2"/>
          <w:szCs w:val="24"/>
        </w:rPr>
        <w:t>Susana Rodríguez, la reina del triatlón paralímpico</w:t>
      </w:r>
      <w:r>
        <w:rPr>
          <w:rFonts w:cs="Arial"/>
          <w:spacing w:val="-3"/>
          <w:kern w:val="2"/>
          <w:szCs w:val="24"/>
        </w:rPr>
        <w:t xml:space="preserve">”, de </w:t>
      </w:r>
      <w:r w:rsidRPr="00436B73">
        <w:rPr>
          <w:rFonts w:cs="Arial"/>
          <w:spacing w:val="-3"/>
          <w:kern w:val="2"/>
          <w:szCs w:val="24"/>
        </w:rPr>
        <w:t>Jairo</w:t>
      </w:r>
      <w:r>
        <w:rPr>
          <w:rFonts w:cs="Arial"/>
          <w:spacing w:val="-3"/>
          <w:kern w:val="2"/>
          <w:szCs w:val="24"/>
        </w:rPr>
        <w:t xml:space="preserve">, </w:t>
      </w:r>
      <w:r w:rsidRPr="00436B73">
        <w:rPr>
          <w:rFonts w:cs="Arial"/>
          <w:spacing w:val="-3"/>
          <w:kern w:val="2"/>
          <w:szCs w:val="24"/>
        </w:rPr>
        <w:t>Salgueiro Montero</w:t>
      </w:r>
      <w:r>
        <w:rPr>
          <w:rFonts w:cs="Arial"/>
          <w:spacing w:val="-3"/>
          <w:kern w:val="2"/>
          <w:szCs w:val="24"/>
        </w:rPr>
        <w:t xml:space="preserve"> (Málaga). </w:t>
      </w:r>
    </w:p>
    <w:p w14:paraId="0ED8A039" w14:textId="7BA3FECC" w:rsidR="00A42A0B" w:rsidRPr="00C266FD" w:rsidRDefault="00A42A0B" w:rsidP="00A42A0B">
      <w:pPr>
        <w:suppressAutoHyphens/>
        <w:spacing w:after="240"/>
        <w:ind w:left="2126" w:hanging="2126"/>
        <w:jc w:val="both"/>
        <w:rPr>
          <w:rFonts w:cs="Arial"/>
          <w:spacing w:val="-3"/>
          <w:kern w:val="2"/>
          <w:szCs w:val="24"/>
          <w:u w:val="single"/>
        </w:rPr>
      </w:pPr>
      <w:r w:rsidRPr="005B17CA">
        <w:rPr>
          <w:rFonts w:cs="Arial"/>
          <w:spacing w:val="-3"/>
          <w:kern w:val="2"/>
          <w:szCs w:val="24"/>
          <w:u w:val="single"/>
        </w:rPr>
        <w:t>Segundo Premio:</w:t>
      </w:r>
      <w:r w:rsidRPr="005B17CA">
        <w:rPr>
          <w:rFonts w:cs="Arial"/>
          <w:spacing w:val="-3"/>
          <w:kern w:val="2"/>
          <w:szCs w:val="24"/>
        </w:rPr>
        <w:t xml:space="preserve"> </w:t>
      </w:r>
      <w:r>
        <w:rPr>
          <w:rFonts w:cs="Arial"/>
          <w:spacing w:val="-3"/>
          <w:kern w:val="2"/>
          <w:szCs w:val="24"/>
        </w:rPr>
        <w:tab/>
      </w:r>
      <w:r>
        <w:rPr>
          <w:rFonts w:cs="Arial"/>
          <w:spacing w:val="-3"/>
          <w:kern w:val="2"/>
          <w:szCs w:val="24"/>
        </w:rPr>
        <w:tab/>
      </w:r>
      <w:r>
        <w:rPr>
          <w:rFonts w:cs="Arial"/>
          <w:b/>
          <w:bCs/>
          <w:spacing w:val="-3"/>
          <w:kern w:val="2"/>
        </w:rPr>
        <w:t>DESIERTO</w:t>
      </w:r>
    </w:p>
    <w:sectPr w:rsidR="00A42A0B" w:rsidRPr="00C266FD" w:rsidSect="00E52C23">
      <w:footerReference w:type="even" r:id="rId14"/>
      <w:footerReference w:type="default" r:id="rId15"/>
      <w:footerReference w:type="first" r:id="rId16"/>
      <w:type w:val="continuous"/>
      <w:pgSz w:w="11906" w:h="16838"/>
      <w:pgMar w:top="226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C3EA" w14:textId="77777777" w:rsidR="002D61BE" w:rsidRDefault="002D61BE" w:rsidP="00292533">
      <w:pPr>
        <w:spacing w:after="0" w:line="240" w:lineRule="auto"/>
      </w:pPr>
      <w:r>
        <w:separator/>
      </w:r>
    </w:p>
  </w:endnote>
  <w:endnote w:type="continuationSeparator" w:id="0">
    <w:p w14:paraId="75ECF50E" w14:textId="77777777" w:rsidR="002D61BE" w:rsidRDefault="002D61BE" w:rsidP="00292533">
      <w:pPr>
        <w:spacing w:after="0" w:line="240" w:lineRule="auto"/>
      </w:pPr>
      <w:r>
        <w:continuationSeparator/>
      </w:r>
    </w:p>
  </w:endnote>
  <w:endnote w:type="continuationNotice" w:id="1">
    <w:p w14:paraId="7C0FCA7A" w14:textId="77777777" w:rsidR="002D61BE" w:rsidRDefault="002D6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33DF" w14:textId="1681DB37" w:rsidR="00BD6CA9" w:rsidRDefault="006F6D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38D46" wp14:editId="3F409D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27908714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E850B" w14:textId="6CC2B88E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38D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90.1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C7E850B" w14:textId="6CC2B88E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C23" w14:textId="6703038F" w:rsidR="00E464D8" w:rsidRPr="00E464D8" w:rsidRDefault="006F6DA3" w:rsidP="00EC5160">
    <w:pPr>
      <w:pStyle w:val="Piedepgina"/>
      <w:tabs>
        <w:tab w:val="clear" w:pos="4252"/>
        <w:tab w:val="center" w:pos="8504"/>
      </w:tabs>
      <w:rPr>
        <w:rFonts w:cs="Arial"/>
        <w:i/>
        <w:sz w:val="20"/>
      </w:rPr>
    </w:pPr>
    <w:r>
      <w:rPr>
        <w:rFonts w:cs="Arial"/>
        <w:i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AC72CA" wp14:editId="450C7D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629241998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C8C5B" w14:textId="69B16B8D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C72C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90.1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mnEwIAACIEAAAOAAAAZHJzL2Uyb0RvYy54bWysU01v2zAMvQ/YfxB0X2xnydoZ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4C8C5B" w14:textId="69B16B8D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4D8">
      <w:rPr>
        <w:rFonts w:cs="Arial"/>
        <w:i/>
        <w:sz w:val="20"/>
      </w:rPr>
      <w:t>Nota</w:t>
    </w:r>
    <w:r w:rsidR="00E464D8" w:rsidRPr="001F47F1">
      <w:rPr>
        <w:rFonts w:cs="Arial"/>
        <w:i/>
        <w:sz w:val="20"/>
      </w:rPr>
      <w:t>-Circular</w:t>
    </w:r>
    <w:r w:rsidR="00E464D8">
      <w:rPr>
        <w:rFonts w:cs="Arial"/>
        <w:i/>
        <w:sz w:val="20"/>
      </w:rPr>
      <w:t xml:space="preserve"> </w:t>
    </w:r>
    <w:r w:rsidR="00BC5728">
      <w:rPr>
        <w:rFonts w:cs="Arial"/>
        <w:i/>
        <w:sz w:val="20"/>
      </w:rPr>
      <w:t>82</w:t>
    </w:r>
    <w:r w:rsidR="00E464D8" w:rsidRPr="001F47F1">
      <w:rPr>
        <w:rFonts w:cs="Arial"/>
        <w:i/>
        <w:sz w:val="20"/>
      </w:rPr>
      <w:t>/20</w:t>
    </w:r>
    <w:r w:rsidR="00E464D8">
      <w:rPr>
        <w:rFonts w:cs="Arial"/>
        <w:i/>
        <w:sz w:val="20"/>
      </w:rPr>
      <w:t>2</w:t>
    </w:r>
    <w:r w:rsidR="007C5E7D">
      <w:rPr>
        <w:rFonts w:cs="Arial"/>
        <w:i/>
        <w:sz w:val="20"/>
      </w:rPr>
      <w:t>5</w:t>
    </w:r>
    <w:r w:rsidR="00E464D8" w:rsidRPr="001F47F1">
      <w:rPr>
        <w:rFonts w:cs="Arial"/>
        <w:i/>
        <w:sz w:val="20"/>
      </w:rPr>
      <w:tab/>
      <w:t xml:space="preserve">Página </w:t>
    </w:r>
    <w:r w:rsidR="00E464D8" w:rsidRPr="001F47F1">
      <w:rPr>
        <w:rFonts w:cs="Arial"/>
        <w:i/>
        <w:sz w:val="20"/>
      </w:rPr>
      <w:fldChar w:fldCharType="begin"/>
    </w:r>
    <w:r w:rsidR="00E464D8" w:rsidRPr="001F47F1">
      <w:rPr>
        <w:rFonts w:cs="Arial"/>
        <w:i/>
        <w:sz w:val="20"/>
      </w:rPr>
      <w:instrText>PAGE</w:instrText>
    </w:r>
    <w:r w:rsidR="00E464D8" w:rsidRPr="001F47F1">
      <w:rPr>
        <w:rFonts w:cs="Arial"/>
        <w:i/>
        <w:sz w:val="20"/>
      </w:rPr>
      <w:fldChar w:fldCharType="separate"/>
    </w:r>
    <w:r w:rsidR="00E464D8">
      <w:rPr>
        <w:rFonts w:cs="Arial"/>
        <w:i/>
        <w:sz w:val="20"/>
      </w:rPr>
      <w:t>1</w:t>
    </w:r>
    <w:r w:rsidR="00E464D8" w:rsidRPr="001F47F1">
      <w:rPr>
        <w:rFonts w:cs="Arial"/>
        <w:i/>
        <w:sz w:val="20"/>
      </w:rPr>
      <w:fldChar w:fldCharType="end"/>
    </w:r>
    <w:r w:rsidR="00E464D8" w:rsidRPr="001F47F1">
      <w:rPr>
        <w:rFonts w:cs="Arial"/>
        <w:i/>
        <w:sz w:val="20"/>
      </w:rPr>
      <w:t xml:space="preserve"> de </w:t>
    </w:r>
    <w:r w:rsidR="00C256EF">
      <w:rPr>
        <w:rFonts w:cs="Arial"/>
        <w:i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F28" w14:textId="630CC673" w:rsidR="00BD6CA9" w:rsidRDefault="006F6D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26281A" wp14:editId="6D4F91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91719470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E7AC1" w14:textId="1F28304E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6281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90.1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2E7AC1" w14:textId="1F28304E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C0C8" w14:textId="7DE740BB" w:rsidR="00C256EF" w:rsidRPr="00E464D8" w:rsidRDefault="006F6DA3" w:rsidP="00EC5160">
    <w:pPr>
      <w:pStyle w:val="Piedepgina"/>
      <w:tabs>
        <w:tab w:val="clear" w:pos="4252"/>
        <w:tab w:val="center" w:pos="8504"/>
      </w:tabs>
      <w:rPr>
        <w:rFonts w:cs="Arial"/>
        <w:i/>
        <w:sz w:val="20"/>
      </w:rPr>
    </w:pPr>
    <w:r>
      <w:rPr>
        <w:rFonts w:cs="Arial"/>
        <w:i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AB2F5C" wp14:editId="21CBC1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372230380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9677" w14:textId="75D11E88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B2F5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alt="Sólo uso interno" style="position:absolute;margin-left:0;margin-top:0;width:90.1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gvEwIAACIEAAAOAAAAZHJzL2Uyb0RvYy54bWysU01v2zAMvQ/YfxB0X2xnydoZ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989677" w14:textId="75D11E88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56EF">
      <w:rPr>
        <w:rFonts w:cs="Arial"/>
        <w:i/>
        <w:sz w:val="20"/>
      </w:rPr>
      <w:t>Anexo a la Nota</w:t>
    </w:r>
    <w:r w:rsidR="00C256EF" w:rsidRPr="001F47F1">
      <w:rPr>
        <w:rFonts w:cs="Arial"/>
        <w:i/>
        <w:sz w:val="20"/>
      </w:rPr>
      <w:t>-Circular</w:t>
    </w:r>
    <w:r w:rsidR="00C256EF">
      <w:rPr>
        <w:rFonts w:cs="Arial"/>
        <w:i/>
        <w:sz w:val="20"/>
      </w:rPr>
      <w:t xml:space="preserve"> </w:t>
    </w:r>
    <w:r w:rsidR="00BC5728">
      <w:rPr>
        <w:rFonts w:cs="Arial"/>
        <w:i/>
        <w:sz w:val="20"/>
      </w:rPr>
      <w:t>82</w:t>
    </w:r>
    <w:r w:rsidR="00C256EF" w:rsidRPr="001F47F1">
      <w:rPr>
        <w:rFonts w:cs="Arial"/>
        <w:i/>
        <w:sz w:val="20"/>
      </w:rPr>
      <w:t>/20</w:t>
    </w:r>
    <w:r w:rsidR="00C256EF">
      <w:rPr>
        <w:rFonts w:cs="Arial"/>
        <w:i/>
        <w:sz w:val="20"/>
      </w:rPr>
      <w:t>2</w:t>
    </w:r>
    <w:r w:rsidR="007C5E7D">
      <w:rPr>
        <w:rFonts w:cs="Arial"/>
        <w:i/>
        <w:sz w:val="20"/>
      </w:rPr>
      <w:t>5</w:t>
    </w:r>
    <w:r w:rsidR="00C256EF" w:rsidRPr="001F47F1">
      <w:rPr>
        <w:rFonts w:cs="Arial"/>
        <w:i/>
        <w:sz w:val="20"/>
      </w:rPr>
      <w:tab/>
      <w:t xml:space="preserve">Página </w:t>
    </w:r>
    <w:r w:rsidR="00C256EF" w:rsidRPr="001F47F1">
      <w:rPr>
        <w:rFonts w:cs="Arial"/>
        <w:i/>
        <w:sz w:val="20"/>
      </w:rPr>
      <w:fldChar w:fldCharType="begin"/>
    </w:r>
    <w:r w:rsidR="00C256EF" w:rsidRPr="001F47F1">
      <w:rPr>
        <w:rFonts w:cs="Arial"/>
        <w:i/>
        <w:sz w:val="20"/>
      </w:rPr>
      <w:instrText>PAGE</w:instrText>
    </w:r>
    <w:r w:rsidR="00C256EF" w:rsidRPr="001F47F1">
      <w:rPr>
        <w:rFonts w:cs="Arial"/>
        <w:i/>
        <w:sz w:val="20"/>
      </w:rPr>
      <w:fldChar w:fldCharType="separate"/>
    </w:r>
    <w:r w:rsidR="00C256EF">
      <w:rPr>
        <w:rFonts w:cs="Arial"/>
        <w:i/>
        <w:sz w:val="20"/>
      </w:rPr>
      <w:t>1</w:t>
    </w:r>
    <w:r w:rsidR="00C256EF" w:rsidRPr="001F47F1">
      <w:rPr>
        <w:rFonts w:cs="Arial"/>
        <w:i/>
        <w:sz w:val="20"/>
      </w:rPr>
      <w:fldChar w:fldCharType="end"/>
    </w:r>
    <w:r w:rsidR="00C256EF" w:rsidRPr="001F47F1">
      <w:rPr>
        <w:rFonts w:cs="Arial"/>
        <w:i/>
        <w:sz w:val="20"/>
      </w:rPr>
      <w:t xml:space="preserve"> de </w:t>
    </w:r>
    <w:r w:rsidR="00346997">
      <w:rPr>
        <w:rFonts w:cs="Arial"/>
        <w:i/>
        <w:sz w:val="20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E28" w14:textId="54C5EDC1" w:rsidR="00C25454" w:rsidRDefault="006F6D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3EEA0B" wp14:editId="2DAD6F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945061160" name="Cuadro de texto 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CF645" w14:textId="78D0945F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EEA0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alt="Sólo uso interno" style="position:absolute;margin-left:0;margin-top:0;width:90.1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8CF645" w14:textId="78D0945F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B51B" w14:textId="5E68EEA2" w:rsidR="00E52C23" w:rsidRPr="00E464D8" w:rsidRDefault="006F6DA3" w:rsidP="00EC5160">
    <w:pPr>
      <w:pStyle w:val="Piedepgina"/>
      <w:tabs>
        <w:tab w:val="clear" w:pos="4252"/>
        <w:tab w:val="center" w:pos="8504"/>
      </w:tabs>
      <w:rPr>
        <w:rFonts w:cs="Arial"/>
        <w:i/>
        <w:sz w:val="20"/>
      </w:rPr>
    </w:pPr>
    <w:r>
      <w:rPr>
        <w:rFonts w:cs="Arial"/>
        <w:i/>
        <w:noProof/>
        <w:sz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9797E3" wp14:editId="2CE178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579774457" name="Cuadro de texto 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B380B" w14:textId="40F1D5E3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797E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alt="Sólo uso interno" style="position:absolute;margin-left:0;margin-top:0;width:90.1pt;height:28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D8B380B" w14:textId="40F1D5E3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C23">
      <w:rPr>
        <w:rFonts w:cs="Arial"/>
        <w:i/>
        <w:sz w:val="20"/>
      </w:rPr>
      <w:t>Anexo</w:t>
    </w:r>
    <w:r w:rsidR="00EC5160">
      <w:rPr>
        <w:rFonts w:cs="Arial"/>
        <w:i/>
        <w:sz w:val="20"/>
      </w:rPr>
      <w:t xml:space="preserve"> a la</w:t>
    </w:r>
    <w:r w:rsidR="00E52C23">
      <w:rPr>
        <w:rFonts w:cs="Arial"/>
        <w:i/>
        <w:sz w:val="20"/>
      </w:rPr>
      <w:t xml:space="preserve"> Nota</w:t>
    </w:r>
    <w:r w:rsidR="00E52C23" w:rsidRPr="001F47F1">
      <w:rPr>
        <w:rFonts w:cs="Arial"/>
        <w:i/>
        <w:sz w:val="20"/>
      </w:rPr>
      <w:t>-Circular</w:t>
    </w:r>
    <w:r w:rsidR="00E52C23">
      <w:rPr>
        <w:rFonts w:cs="Arial"/>
        <w:i/>
        <w:sz w:val="20"/>
      </w:rPr>
      <w:t xml:space="preserve"> </w:t>
    </w:r>
    <w:r w:rsidR="00BC5728">
      <w:rPr>
        <w:rFonts w:cs="Arial"/>
        <w:i/>
        <w:sz w:val="20"/>
      </w:rPr>
      <w:t>82</w:t>
    </w:r>
    <w:r w:rsidR="00E52C23" w:rsidRPr="001F47F1">
      <w:rPr>
        <w:rFonts w:cs="Arial"/>
        <w:i/>
        <w:sz w:val="20"/>
      </w:rPr>
      <w:t>/20</w:t>
    </w:r>
    <w:r w:rsidR="00E52C23">
      <w:rPr>
        <w:rFonts w:cs="Arial"/>
        <w:i/>
        <w:sz w:val="20"/>
      </w:rPr>
      <w:t>2</w:t>
    </w:r>
    <w:r w:rsidR="000A39C5">
      <w:rPr>
        <w:rFonts w:cs="Arial"/>
        <w:i/>
        <w:sz w:val="20"/>
      </w:rPr>
      <w:t>5</w:t>
    </w:r>
    <w:r w:rsidR="00E52C23" w:rsidRPr="001F47F1">
      <w:rPr>
        <w:rFonts w:cs="Arial"/>
        <w:i/>
        <w:sz w:val="20"/>
      </w:rPr>
      <w:tab/>
      <w:t xml:space="preserve">Página </w:t>
    </w:r>
    <w:r w:rsidR="00E52C23" w:rsidRPr="001F47F1">
      <w:rPr>
        <w:rFonts w:cs="Arial"/>
        <w:i/>
        <w:sz w:val="20"/>
      </w:rPr>
      <w:fldChar w:fldCharType="begin"/>
    </w:r>
    <w:r w:rsidR="00E52C23" w:rsidRPr="001F47F1">
      <w:rPr>
        <w:rFonts w:cs="Arial"/>
        <w:i/>
        <w:sz w:val="20"/>
      </w:rPr>
      <w:instrText>PAGE</w:instrText>
    </w:r>
    <w:r w:rsidR="00E52C23" w:rsidRPr="001F47F1">
      <w:rPr>
        <w:rFonts w:cs="Arial"/>
        <w:i/>
        <w:sz w:val="20"/>
      </w:rPr>
      <w:fldChar w:fldCharType="separate"/>
    </w:r>
    <w:r w:rsidR="00E52C23">
      <w:rPr>
        <w:rFonts w:cs="Arial"/>
        <w:i/>
        <w:sz w:val="20"/>
      </w:rPr>
      <w:t>1</w:t>
    </w:r>
    <w:r w:rsidR="00E52C23" w:rsidRPr="001F47F1">
      <w:rPr>
        <w:rFonts w:cs="Arial"/>
        <w:i/>
        <w:sz w:val="20"/>
      </w:rPr>
      <w:fldChar w:fldCharType="end"/>
    </w:r>
    <w:r w:rsidR="00E52C23" w:rsidRPr="001F47F1">
      <w:rPr>
        <w:rFonts w:cs="Arial"/>
        <w:i/>
        <w:sz w:val="20"/>
      </w:rPr>
      <w:t xml:space="preserve"> de </w:t>
    </w:r>
    <w:r w:rsidR="00346997">
      <w:rPr>
        <w:rFonts w:cs="Arial"/>
        <w:i/>
        <w:sz w:val="20"/>
      </w:rPr>
      <w:t>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AD3B" w14:textId="2FE16AE0" w:rsidR="00C25454" w:rsidRDefault="006F6D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CDD263" wp14:editId="2114A5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57505"/>
              <wp:effectExtent l="0" t="0" r="17780" b="0"/>
              <wp:wrapNone/>
              <wp:docPr id="1128358928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65333" w14:textId="0022AD2A" w:rsidR="006F6DA3" w:rsidRPr="006F6DA3" w:rsidRDefault="006F6DA3" w:rsidP="006F6D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6D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DD26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2" type="#_x0000_t202" alt="Sólo uso interno" style="position:absolute;margin-left:0;margin-top:0;width:90.1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4iEwIAACIEAAAOAAAAZHJzL2Uyb0RvYy54bWysU01v2zAMvQ/YfxB0X2xnydoZ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365333" w14:textId="0022AD2A" w:rsidR="006F6DA3" w:rsidRPr="006F6DA3" w:rsidRDefault="006F6DA3" w:rsidP="006F6D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6D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A88A" w14:textId="77777777" w:rsidR="002D61BE" w:rsidRDefault="002D61BE" w:rsidP="00292533">
      <w:pPr>
        <w:spacing w:after="0" w:line="240" w:lineRule="auto"/>
      </w:pPr>
      <w:r>
        <w:separator/>
      </w:r>
    </w:p>
  </w:footnote>
  <w:footnote w:type="continuationSeparator" w:id="0">
    <w:p w14:paraId="49F37576" w14:textId="77777777" w:rsidR="002D61BE" w:rsidRDefault="002D61BE" w:rsidP="00292533">
      <w:pPr>
        <w:spacing w:after="0" w:line="240" w:lineRule="auto"/>
      </w:pPr>
      <w:r>
        <w:continuationSeparator/>
      </w:r>
    </w:p>
  </w:footnote>
  <w:footnote w:type="continuationNotice" w:id="1">
    <w:p w14:paraId="151140C6" w14:textId="77777777" w:rsidR="002D61BE" w:rsidRDefault="002D6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FF1" w14:textId="77777777" w:rsidR="00E464D8" w:rsidRPr="00F50621" w:rsidRDefault="00E464D8" w:rsidP="00E464D8">
    <w:pPr>
      <w:pStyle w:val="Encabezado"/>
    </w:pPr>
    <w:r>
      <w:rPr>
        <w:noProof/>
      </w:rPr>
      <w:drawing>
        <wp:inline distT="0" distB="0" distL="0" distR="0" wp14:anchorId="610D9E2D" wp14:editId="627A0514">
          <wp:extent cx="5400040" cy="809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D9C"/>
    <w:multiLevelType w:val="multilevel"/>
    <w:tmpl w:val="8E98C586"/>
    <w:lvl w:ilvl="0">
      <w:start w:val="1"/>
      <w:numFmt w:val="decimal"/>
      <w:pStyle w:val="Ttulo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7AE6000"/>
    <w:multiLevelType w:val="hybridMultilevel"/>
    <w:tmpl w:val="7C58A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7611C"/>
    <w:multiLevelType w:val="hybridMultilevel"/>
    <w:tmpl w:val="5DC4B97A"/>
    <w:lvl w:ilvl="0" w:tplc="37BA5AA0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C6C0E"/>
    <w:multiLevelType w:val="hybridMultilevel"/>
    <w:tmpl w:val="3C4A5B2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32563539">
    <w:abstractNumId w:val="0"/>
  </w:num>
  <w:num w:numId="2" w16cid:durableId="1578202725">
    <w:abstractNumId w:val="0"/>
  </w:num>
  <w:num w:numId="3" w16cid:durableId="1952394926">
    <w:abstractNumId w:val="2"/>
  </w:num>
  <w:num w:numId="4" w16cid:durableId="1578905413">
    <w:abstractNumId w:val="3"/>
  </w:num>
  <w:num w:numId="5" w16cid:durableId="31345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3"/>
    <w:rsid w:val="00024CC4"/>
    <w:rsid w:val="000275E0"/>
    <w:rsid w:val="00030F39"/>
    <w:rsid w:val="0003554B"/>
    <w:rsid w:val="00053C9E"/>
    <w:rsid w:val="00075259"/>
    <w:rsid w:val="000A39C5"/>
    <w:rsid w:val="000C1BB7"/>
    <w:rsid w:val="000C3F90"/>
    <w:rsid w:val="00115046"/>
    <w:rsid w:val="00127A6A"/>
    <w:rsid w:val="00135DEF"/>
    <w:rsid w:val="00140D70"/>
    <w:rsid w:val="00160FAE"/>
    <w:rsid w:val="00165ECF"/>
    <w:rsid w:val="0017476C"/>
    <w:rsid w:val="00176D49"/>
    <w:rsid w:val="001810FA"/>
    <w:rsid w:val="001B0C39"/>
    <w:rsid w:val="001C2C23"/>
    <w:rsid w:val="001C7780"/>
    <w:rsid w:val="001E0B42"/>
    <w:rsid w:val="002372F7"/>
    <w:rsid w:val="0024326F"/>
    <w:rsid w:val="00292533"/>
    <w:rsid w:val="002946B2"/>
    <w:rsid w:val="002D0C72"/>
    <w:rsid w:val="002D61BE"/>
    <w:rsid w:val="002E05CF"/>
    <w:rsid w:val="00306FB7"/>
    <w:rsid w:val="00317ED2"/>
    <w:rsid w:val="003300D3"/>
    <w:rsid w:val="00346997"/>
    <w:rsid w:val="00347300"/>
    <w:rsid w:val="00363584"/>
    <w:rsid w:val="003714EE"/>
    <w:rsid w:val="003C570B"/>
    <w:rsid w:val="0045049F"/>
    <w:rsid w:val="00470320"/>
    <w:rsid w:val="004718CE"/>
    <w:rsid w:val="00476335"/>
    <w:rsid w:val="00480C8A"/>
    <w:rsid w:val="004921EC"/>
    <w:rsid w:val="004A2951"/>
    <w:rsid w:val="004C7451"/>
    <w:rsid w:val="004E1BCE"/>
    <w:rsid w:val="004E2378"/>
    <w:rsid w:val="005066E1"/>
    <w:rsid w:val="005136A2"/>
    <w:rsid w:val="0051743B"/>
    <w:rsid w:val="00530A98"/>
    <w:rsid w:val="00536FC7"/>
    <w:rsid w:val="00560B16"/>
    <w:rsid w:val="005661E0"/>
    <w:rsid w:val="00571C6C"/>
    <w:rsid w:val="00573697"/>
    <w:rsid w:val="00583376"/>
    <w:rsid w:val="005833B4"/>
    <w:rsid w:val="005848F1"/>
    <w:rsid w:val="005910BD"/>
    <w:rsid w:val="005918A2"/>
    <w:rsid w:val="005A75E6"/>
    <w:rsid w:val="005B23BA"/>
    <w:rsid w:val="005C656B"/>
    <w:rsid w:val="00603832"/>
    <w:rsid w:val="006579F4"/>
    <w:rsid w:val="00674317"/>
    <w:rsid w:val="0068494C"/>
    <w:rsid w:val="0069402B"/>
    <w:rsid w:val="006A00CA"/>
    <w:rsid w:val="006A20F2"/>
    <w:rsid w:val="006C2849"/>
    <w:rsid w:val="006C687F"/>
    <w:rsid w:val="006D4329"/>
    <w:rsid w:val="006E51D9"/>
    <w:rsid w:val="006F6DA3"/>
    <w:rsid w:val="00725B21"/>
    <w:rsid w:val="00732355"/>
    <w:rsid w:val="007343B7"/>
    <w:rsid w:val="007512EF"/>
    <w:rsid w:val="007621F0"/>
    <w:rsid w:val="00796C14"/>
    <w:rsid w:val="007C5E7D"/>
    <w:rsid w:val="007D001A"/>
    <w:rsid w:val="007D6095"/>
    <w:rsid w:val="007E1DD2"/>
    <w:rsid w:val="0081067D"/>
    <w:rsid w:val="00812F3B"/>
    <w:rsid w:val="008146B9"/>
    <w:rsid w:val="00827549"/>
    <w:rsid w:val="00873DDE"/>
    <w:rsid w:val="008834AE"/>
    <w:rsid w:val="00892A73"/>
    <w:rsid w:val="00894FBD"/>
    <w:rsid w:val="008D7534"/>
    <w:rsid w:val="008E6E24"/>
    <w:rsid w:val="0093314C"/>
    <w:rsid w:val="009673DF"/>
    <w:rsid w:val="00972DAA"/>
    <w:rsid w:val="00973093"/>
    <w:rsid w:val="009A6910"/>
    <w:rsid w:val="009B3EFE"/>
    <w:rsid w:val="009F1608"/>
    <w:rsid w:val="009F54DA"/>
    <w:rsid w:val="00A03D00"/>
    <w:rsid w:val="00A205C8"/>
    <w:rsid w:val="00A26099"/>
    <w:rsid w:val="00A374DA"/>
    <w:rsid w:val="00A42A0B"/>
    <w:rsid w:val="00AD6A06"/>
    <w:rsid w:val="00AE06D6"/>
    <w:rsid w:val="00AE677E"/>
    <w:rsid w:val="00AF5303"/>
    <w:rsid w:val="00B05680"/>
    <w:rsid w:val="00B0743F"/>
    <w:rsid w:val="00B17BF8"/>
    <w:rsid w:val="00B3057C"/>
    <w:rsid w:val="00B34AE7"/>
    <w:rsid w:val="00B60ECF"/>
    <w:rsid w:val="00B71CC9"/>
    <w:rsid w:val="00B721D7"/>
    <w:rsid w:val="00B85B59"/>
    <w:rsid w:val="00BA4B50"/>
    <w:rsid w:val="00BC5728"/>
    <w:rsid w:val="00BD2CBD"/>
    <w:rsid w:val="00BD6CA9"/>
    <w:rsid w:val="00BF0FD0"/>
    <w:rsid w:val="00BF36BC"/>
    <w:rsid w:val="00C20F1B"/>
    <w:rsid w:val="00C25454"/>
    <w:rsid w:val="00C256EF"/>
    <w:rsid w:val="00C324B3"/>
    <w:rsid w:val="00C42F44"/>
    <w:rsid w:val="00C71B9C"/>
    <w:rsid w:val="00CD2535"/>
    <w:rsid w:val="00CD4E20"/>
    <w:rsid w:val="00CE4250"/>
    <w:rsid w:val="00CE78CB"/>
    <w:rsid w:val="00D470F6"/>
    <w:rsid w:val="00D761BC"/>
    <w:rsid w:val="00D84424"/>
    <w:rsid w:val="00D85EE3"/>
    <w:rsid w:val="00D90C97"/>
    <w:rsid w:val="00D9471A"/>
    <w:rsid w:val="00DD23C5"/>
    <w:rsid w:val="00DD42F2"/>
    <w:rsid w:val="00E02E28"/>
    <w:rsid w:val="00E1241D"/>
    <w:rsid w:val="00E20862"/>
    <w:rsid w:val="00E362BB"/>
    <w:rsid w:val="00E368D0"/>
    <w:rsid w:val="00E464D8"/>
    <w:rsid w:val="00E470ED"/>
    <w:rsid w:val="00E50317"/>
    <w:rsid w:val="00E52C23"/>
    <w:rsid w:val="00E6318F"/>
    <w:rsid w:val="00E761F2"/>
    <w:rsid w:val="00E86AD4"/>
    <w:rsid w:val="00EA3A06"/>
    <w:rsid w:val="00EC5160"/>
    <w:rsid w:val="00EE597C"/>
    <w:rsid w:val="00EF2F17"/>
    <w:rsid w:val="00F07324"/>
    <w:rsid w:val="00F4156D"/>
    <w:rsid w:val="00F50621"/>
    <w:rsid w:val="00F93272"/>
    <w:rsid w:val="00FA240D"/>
    <w:rsid w:val="00FB0A8F"/>
    <w:rsid w:val="00FC4B7D"/>
    <w:rsid w:val="00FC551C"/>
    <w:rsid w:val="00FC605D"/>
    <w:rsid w:val="00FD3E04"/>
    <w:rsid w:val="00FD63E7"/>
    <w:rsid w:val="00FE715C"/>
    <w:rsid w:val="00FF4046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C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qFormat/>
    <w:rsid w:val="006E51D9"/>
    <w:pPr>
      <w:keepNext/>
      <w:numPr>
        <w:numId w:val="2"/>
      </w:numPr>
      <w:spacing w:before="240" w:after="60" w:line="240" w:lineRule="auto"/>
      <w:jc w:val="both"/>
      <w:outlineLvl w:val="0"/>
    </w:pPr>
    <w:rPr>
      <w:rFonts w:eastAsia="Times New Roman" w:cs="Arial"/>
      <w:b/>
      <w:bCs/>
      <w:caps/>
      <w:kern w:val="32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6E51D9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Verdana" w:eastAsia="Times New Roman" w:hAnsi="Verdana" w:cs="Arial"/>
      <w:b/>
      <w:bCs/>
      <w:iCs/>
      <w:caps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292533"/>
    <w:pPr>
      <w:keepNext/>
      <w:autoSpaceDE w:val="0"/>
      <w:autoSpaceDN w:val="0"/>
      <w:spacing w:after="0" w:line="240" w:lineRule="auto"/>
      <w:jc w:val="right"/>
      <w:outlineLvl w:val="2"/>
    </w:pPr>
    <w:rPr>
      <w:rFonts w:eastAsia="Times New Roman" w:cs="Arial"/>
      <w:b/>
      <w:bCs/>
      <w:sz w:val="28"/>
      <w:szCs w:val="28"/>
      <w:lang w:eastAsia="es-ES_tradnl"/>
    </w:rPr>
  </w:style>
  <w:style w:type="paragraph" w:styleId="Ttulo4">
    <w:name w:val="heading 4"/>
    <w:basedOn w:val="Normal"/>
    <w:next w:val="Normal"/>
    <w:link w:val="Ttulo4Car"/>
    <w:qFormat/>
    <w:rsid w:val="006E51D9"/>
    <w:pPr>
      <w:keepNext/>
      <w:tabs>
        <w:tab w:val="num" w:pos="864"/>
        <w:tab w:val="left" w:pos="1800"/>
        <w:tab w:val="left" w:pos="5040"/>
      </w:tabs>
      <w:spacing w:before="100" w:beforeAutospacing="1" w:after="100" w:afterAutospacing="1" w:line="240" w:lineRule="auto"/>
      <w:ind w:left="864" w:hanging="864"/>
      <w:jc w:val="both"/>
      <w:outlineLvl w:val="3"/>
    </w:pPr>
    <w:rPr>
      <w:rFonts w:eastAsia="Times New Roman" w:cs="Times New Roman"/>
      <w:b/>
      <w:sz w:val="22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292533"/>
    <w:pPr>
      <w:keepNext/>
      <w:autoSpaceDE w:val="0"/>
      <w:autoSpaceDN w:val="0"/>
      <w:spacing w:after="0" w:line="240" w:lineRule="auto"/>
      <w:jc w:val="center"/>
      <w:outlineLvl w:val="5"/>
    </w:pPr>
    <w:rPr>
      <w:rFonts w:eastAsia="Times New Roman" w:cs="Arial"/>
      <w:b/>
      <w:bCs/>
      <w:szCs w:val="24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51D9"/>
    <w:rPr>
      <w:rFonts w:eastAsia="Times New Roman" w:cs="Arial"/>
      <w:b/>
      <w:bCs/>
      <w:caps/>
      <w:kern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51D9"/>
    <w:rPr>
      <w:rFonts w:ascii="Verdana" w:eastAsia="Times New Roman" w:hAnsi="Verdana" w:cs="Arial"/>
      <w:b/>
      <w:bCs/>
      <w:iCs/>
      <w:caps/>
      <w:szCs w:val="28"/>
      <w:lang w:eastAsia="es-ES"/>
    </w:rPr>
  </w:style>
  <w:style w:type="character" w:customStyle="1" w:styleId="Ttulo3Car">
    <w:name w:val="Título 3 Car"/>
    <w:link w:val="Ttulo3"/>
    <w:rsid w:val="00292533"/>
    <w:rPr>
      <w:rFonts w:eastAsia="Times New Roman" w:cs="Arial"/>
      <w:b/>
      <w:bCs/>
      <w:sz w:val="28"/>
      <w:szCs w:val="28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6E51D9"/>
    <w:rPr>
      <w:rFonts w:eastAsia="Times New Roman" w:cs="Times New Roman"/>
      <w:b/>
      <w:sz w:val="22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9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53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533"/>
    <w:rPr>
      <w:lang w:val="es-ES_tradnl"/>
    </w:rPr>
  </w:style>
  <w:style w:type="paragraph" w:styleId="Textoindependiente">
    <w:name w:val="Body Text"/>
    <w:basedOn w:val="Normal"/>
    <w:link w:val="TextoindependienteCar"/>
    <w:rsid w:val="00292533"/>
    <w:pPr>
      <w:pBdr>
        <w:bottom w:val="single" w:sz="12" w:space="10" w:color="auto"/>
      </w:pBdr>
      <w:autoSpaceDE w:val="0"/>
      <w:autoSpaceDN w:val="0"/>
      <w:spacing w:after="480" w:line="240" w:lineRule="auto"/>
      <w:jc w:val="both"/>
    </w:pPr>
    <w:rPr>
      <w:rFonts w:eastAsia="Times New Roman" w:cs="Arial"/>
      <w:b/>
      <w:bCs/>
      <w:spacing w:val="20"/>
      <w:szCs w:val="24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92533"/>
    <w:rPr>
      <w:rFonts w:eastAsia="Times New Roman" w:cs="Arial"/>
      <w:b/>
      <w:bCs/>
      <w:spacing w:val="20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292533"/>
    <w:pPr>
      <w:spacing w:after="0" w:line="240" w:lineRule="auto"/>
      <w:jc w:val="center"/>
    </w:pPr>
    <w:rPr>
      <w:rFonts w:eastAsia="Times New Roman" w:cs="Times New Roman"/>
      <w:b/>
      <w:szCs w:val="20"/>
      <w:u w:val="single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292533"/>
    <w:rPr>
      <w:rFonts w:eastAsia="Times New Roman" w:cs="Times New Roman"/>
      <w:b/>
      <w:szCs w:val="20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292533"/>
    <w:rPr>
      <w:rFonts w:eastAsia="Times New Roman" w:cs="Arial"/>
      <w:b/>
      <w:bCs/>
      <w:szCs w:val="24"/>
      <w:u w:val="single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1067D"/>
    <w:pPr>
      <w:spacing w:after="0" w:line="240" w:lineRule="auto"/>
      <w:ind w:left="720"/>
      <w:contextualSpacing/>
    </w:pPr>
    <w:rPr>
      <w:rFonts w:eastAsia="Times New Roman" w:cs="Arial"/>
      <w:szCs w:val="24"/>
      <w:lang w:val="es-ES" w:eastAsia="es-ES_tradnl"/>
    </w:rPr>
  </w:style>
  <w:style w:type="character" w:customStyle="1" w:styleId="ui-provider">
    <w:name w:val="ui-provider"/>
    <w:basedOn w:val="Fuentedeprrafopredeter"/>
    <w:rsid w:val="003300D3"/>
  </w:style>
  <w:style w:type="paragraph" w:styleId="Textosinformato">
    <w:name w:val="Plain Text"/>
    <w:basedOn w:val="Normal"/>
    <w:link w:val="TextosinformatoCar"/>
    <w:rsid w:val="009673DF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9673DF"/>
    <w:rPr>
      <w:rFonts w:ascii="Consolas" w:eastAsia="Times New Roman" w:hAnsi="Consolas" w:cs="Times New Roman"/>
      <w:sz w:val="21"/>
      <w:szCs w:val="21"/>
      <w:lang w:val="es-ES_tradnl" w:eastAsia="es-ES_tradnl"/>
    </w:rPr>
  </w:style>
  <w:style w:type="paragraph" w:styleId="Revisin">
    <w:name w:val="Revision"/>
    <w:hidden/>
    <w:uiPriority w:val="99"/>
    <w:semiHidden/>
    <w:rsid w:val="00EF2F17"/>
    <w:pPr>
      <w:spacing w:after="0" w:line="240" w:lineRule="auto"/>
    </w:pPr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873DD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F36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once.es/afiliados/pensando-en-ti/para-jovenes/actividades-para-jovenes-y-ocio-accesible/zonacreativ/concurso-zonacreativ@" TargetMode="Externa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DB207D5A4AE4DAD0354818F918605" ma:contentTypeVersion="16" ma:contentTypeDescription="Crear nuevo documento." ma:contentTypeScope="" ma:versionID="9f53ae54516bf0800c35ced01da44b55">
  <xsd:schema xmlns:xsd="http://www.w3.org/2001/XMLSchema" xmlns:xs="http://www.w3.org/2001/XMLSchema" xmlns:p="http://schemas.microsoft.com/office/2006/metadata/properties" xmlns:ns2="ba02083d-c49b-4840-aeb3-a7e8ed0470cc" xmlns:ns3="d76a1c38-7a06-4c50-bc1b-2d24e3aa04ee" targetNamespace="http://schemas.microsoft.com/office/2006/metadata/properties" ma:root="true" ma:fieldsID="bc73a478825d09afcd144cd2e67f0658" ns2:_="" ns3:_="">
    <xsd:import namespace="ba02083d-c49b-4840-aeb3-a7e8ed0470cc"/>
    <xsd:import namespace="d76a1c38-7a06-4c50-bc1b-2d24e3aa0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083d-c49b-4840-aeb3-a7e8ed047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a1c38-7a06-4c50-bc1b-2d24e3aa04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7b8b63-3d18-48ba-8f34-9cfba1da29fa}" ma:internalName="TaxCatchAll" ma:showField="CatchAllData" ma:web="d76a1c38-7a06-4c50-bc1b-2d24e3aa0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2083d-c49b-4840-aeb3-a7e8ed0470cc">
      <Terms xmlns="http://schemas.microsoft.com/office/infopath/2007/PartnerControls"/>
    </lcf76f155ced4ddcb4097134ff3c332f>
    <TaxCatchAll xmlns="d76a1c38-7a06-4c50-bc1b-2d24e3aa04ee" xsi:nil="true"/>
  </documentManagement>
</p:properties>
</file>

<file path=customXml/itemProps1.xml><?xml version="1.0" encoding="utf-8"?>
<ds:datastoreItem xmlns:ds="http://schemas.openxmlformats.org/officeDocument/2006/customXml" ds:itemID="{57EB7E80-4C9B-48DD-9E0A-40708847D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47EF6-B398-4A69-B7F6-D1CDDAABC5B5}"/>
</file>

<file path=customXml/itemProps3.xml><?xml version="1.0" encoding="utf-8"?>
<ds:datastoreItem xmlns:ds="http://schemas.openxmlformats.org/officeDocument/2006/customXml" ds:itemID="{96A8ADDF-0B06-4CA5-854D-68EFCC75C45D}"/>
</file>

<file path=customXml/itemProps4.xml><?xml version="1.0" encoding="utf-8"?>
<ds:datastoreItem xmlns:ds="http://schemas.openxmlformats.org/officeDocument/2006/customXml" ds:itemID="{C9C220DD-53BE-4C8C-A5DE-D1C3EDD7F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2025-11-20T10:38:00Z</dcterms:created>
  <dcterms:modified xsi:type="dcterms:W3CDTF">2025-11-20T10:38:00Z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Sólo uso interno</vt:lpwstr>
  </property>
  <property fmtid="{D5CDD505-2E9C-101B-9397-08002B2CF9AE}" pid="3" name="MediaServiceImageTags">
    <vt:lpwstr/>
  </property>
  <property fmtid="{D5CDD505-2E9C-101B-9397-08002B2CF9AE}" pid="4" name="ContentTypeId">
    <vt:lpwstr>0x010100B77DB207D5A4AE4DAD0354818F918605</vt:lpwstr>
  </property>
  <property fmtid="{D5CDD505-2E9C-101B-9397-08002B2CF9AE}" pid="5" name="MSIP_Label_6dda522c-392e-4927-8936-fdbf7e4d8220_Name">
    <vt:lpwstr>Uso interno</vt:lpwstr>
  </property>
  <property fmtid="{D5CDD505-2E9C-101B-9397-08002B2CF9AE}" pid="6" name="MSIP_Label_6dda522c-392e-4927-8936-fdbf7e4d8220_SetDate">
    <vt:lpwstr>2025-11-20T10:38:25Z</vt:lpwstr>
  </property>
  <property fmtid="{D5CDD505-2E9C-101B-9397-08002B2CF9AE}" pid="7" name="ClassificationContentMarkingFooterShapeIds">
    <vt:lpwstr>724611cd,79fbb6a,2581788e,51ca92ec,43416410,73ef4728,228ea7f9</vt:lpwstr>
  </property>
  <property fmtid="{D5CDD505-2E9C-101B-9397-08002B2CF9AE}" pid="8" name="MSIP_Label_6dda522c-392e-4927-8936-fdbf7e4d8220_ActionId">
    <vt:lpwstr>5e4ba6bd-bc5c-4e8f-ac8f-19b9458ce7a3</vt:lpwstr>
  </property>
  <property fmtid="{D5CDD505-2E9C-101B-9397-08002B2CF9AE}" pid="9" name="MSIP_Label_6dda522c-392e-4927-8936-fdbf7e4d8220_Enabled">
    <vt:lpwstr>true</vt:lpwstr>
  </property>
  <property fmtid="{D5CDD505-2E9C-101B-9397-08002B2CF9AE}" pid="10" name="MSIP_Label_6dda522c-392e-4927-8936-fdbf7e4d8220_ContentBits">
    <vt:lpwstr>2</vt:lpwstr>
  </property>
  <property fmtid="{D5CDD505-2E9C-101B-9397-08002B2CF9AE}" pid="11" name="ClassificationContentMarkingFooterFontProps">
    <vt:lpwstr>#000000,10,Aptos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MSIP_Label_6dda522c-392e-4927-8936-fdbf7e4d8220_Method">
    <vt:lpwstr>Standard</vt:lpwstr>
  </property>
  <property fmtid="{D5CDD505-2E9C-101B-9397-08002B2CF9AE}" pid="14" name="MSIP_Label_6dda522c-392e-4927-8936-fdbf7e4d8220_SiteId">
    <vt:lpwstr>7058ea83-9484-46cb-b59d-67006e22c0d6</vt:lpwstr>
  </property>
</Properties>
</file>