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3295E" w14:textId="36E10DDF" w:rsidR="00E92C3C" w:rsidRDefault="00E92C3C" w:rsidP="00E92C3C">
      <w:pPr>
        <w:pStyle w:val="Ttulo1"/>
      </w:pPr>
      <w:bookmarkStart w:id="0" w:name="_Toc183078037"/>
      <w:r>
        <w:t>Manual de usuario</w:t>
      </w:r>
      <w:r w:rsidR="004430C1">
        <w:t xml:space="preserve"> Voluntariado Once</w:t>
      </w:r>
      <w:bookmarkEnd w:id="0"/>
      <w:r w:rsidR="00470386">
        <w:t xml:space="preserve"> - Coordinador</w:t>
      </w:r>
    </w:p>
    <w:p w14:paraId="275D464B" w14:textId="77777777" w:rsidR="00E8041E" w:rsidRDefault="00E8041E">
      <w:r>
        <w:br w:type="page"/>
      </w:r>
    </w:p>
    <w:sdt>
      <w:sdtPr>
        <w:rPr>
          <w:rFonts w:asciiTheme="minorHAnsi" w:eastAsiaTheme="minorEastAsia" w:hAnsiTheme="minorHAnsi" w:cstheme="minorBidi"/>
          <w:color w:val="auto"/>
          <w:kern w:val="2"/>
          <w:sz w:val="22"/>
          <w:szCs w:val="22"/>
          <w:lang w:val="es-ES"/>
          <w14:ligatures w14:val="standardContextual"/>
        </w:rPr>
        <w:id w:val="-1195612883"/>
        <w:docPartObj>
          <w:docPartGallery w:val="Table of Contents"/>
          <w:docPartUnique/>
        </w:docPartObj>
      </w:sdtPr>
      <w:sdtEndPr>
        <w:rPr>
          <w:b/>
          <w:bCs/>
          <w:noProof/>
        </w:rPr>
      </w:sdtEndPr>
      <w:sdtContent>
        <w:p w14:paraId="2A1D2D0D" w14:textId="33FEC90E" w:rsidR="00E8041E" w:rsidRPr="004430C1" w:rsidRDefault="00E8041E">
          <w:pPr>
            <w:pStyle w:val="TtuloTDC"/>
            <w:rPr>
              <w:lang w:val="es-ES"/>
            </w:rPr>
          </w:pPr>
          <w:r w:rsidRPr="004430C1">
            <w:rPr>
              <w:lang w:val="es-ES"/>
            </w:rPr>
            <w:t>Índice</w:t>
          </w:r>
        </w:p>
        <w:p w14:paraId="22A5E241" w14:textId="70AACB18" w:rsidR="00470386" w:rsidRDefault="00E8041E">
          <w:pPr>
            <w:pStyle w:val="TDC1"/>
            <w:tabs>
              <w:tab w:val="right" w:leader="dot" w:pos="9016"/>
            </w:tabs>
            <w:rPr>
              <w:rFonts w:eastAsiaTheme="minorEastAsia"/>
              <w:noProof/>
              <w:sz w:val="24"/>
              <w:szCs w:val="24"/>
              <w:lang w:eastAsia="es-ES"/>
            </w:rPr>
          </w:pPr>
          <w:r>
            <w:fldChar w:fldCharType="begin"/>
          </w:r>
          <w:r>
            <w:instrText xml:space="preserve"> TOC \o "1-3" \h \z \u </w:instrText>
          </w:r>
          <w:r>
            <w:fldChar w:fldCharType="separate"/>
          </w:r>
          <w:hyperlink w:anchor="_Toc183078037" w:history="1">
            <w:r w:rsidR="00470386" w:rsidRPr="00F523F3">
              <w:rPr>
                <w:rStyle w:val="Hipervnculo"/>
                <w:noProof/>
              </w:rPr>
              <w:t>Manual de usuario Voluntariado Once</w:t>
            </w:r>
            <w:r w:rsidR="00470386">
              <w:rPr>
                <w:noProof/>
                <w:webHidden/>
              </w:rPr>
              <w:tab/>
            </w:r>
            <w:r w:rsidR="00470386">
              <w:rPr>
                <w:noProof/>
                <w:webHidden/>
              </w:rPr>
              <w:fldChar w:fldCharType="begin"/>
            </w:r>
            <w:r w:rsidR="00470386">
              <w:rPr>
                <w:noProof/>
                <w:webHidden/>
              </w:rPr>
              <w:instrText xml:space="preserve"> PAGEREF _Toc183078037 \h </w:instrText>
            </w:r>
            <w:r w:rsidR="00470386">
              <w:rPr>
                <w:noProof/>
                <w:webHidden/>
              </w:rPr>
            </w:r>
            <w:r w:rsidR="00470386">
              <w:rPr>
                <w:noProof/>
                <w:webHidden/>
              </w:rPr>
              <w:fldChar w:fldCharType="separate"/>
            </w:r>
            <w:r w:rsidR="00470386">
              <w:rPr>
                <w:noProof/>
                <w:webHidden/>
              </w:rPr>
              <w:t>1</w:t>
            </w:r>
            <w:r w:rsidR="00470386">
              <w:rPr>
                <w:noProof/>
                <w:webHidden/>
              </w:rPr>
              <w:fldChar w:fldCharType="end"/>
            </w:r>
          </w:hyperlink>
        </w:p>
        <w:p w14:paraId="50E5A59D" w14:textId="529CB755" w:rsidR="00470386" w:rsidRDefault="00CF1A3C">
          <w:pPr>
            <w:pStyle w:val="TDC1"/>
            <w:tabs>
              <w:tab w:val="right" w:leader="dot" w:pos="9016"/>
            </w:tabs>
            <w:rPr>
              <w:rFonts w:eastAsiaTheme="minorEastAsia"/>
              <w:noProof/>
              <w:sz w:val="24"/>
              <w:szCs w:val="24"/>
              <w:lang w:eastAsia="es-ES"/>
            </w:rPr>
          </w:pPr>
          <w:hyperlink w:anchor="_Toc183078038" w:history="1">
            <w:r w:rsidR="00470386" w:rsidRPr="00F523F3">
              <w:rPr>
                <w:rStyle w:val="Hipervnculo"/>
                <w:noProof/>
              </w:rPr>
              <w:t>Coordinador</w:t>
            </w:r>
            <w:r w:rsidR="00470386">
              <w:rPr>
                <w:noProof/>
                <w:webHidden/>
              </w:rPr>
              <w:tab/>
            </w:r>
            <w:r w:rsidR="00470386">
              <w:rPr>
                <w:noProof/>
                <w:webHidden/>
              </w:rPr>
              <w:fldChar w:fldCharType="begin"/>
            </w:r>
            <w:r w:rsidR="00470386">
              <w:rPr>
                <w:noProof/>
                <w:webHidden/>
              </w:rPr>
              <w:instrText xml:space="preserve"> PAGEREF _Toc183078038 \h </w:instrText>
            </w:r>
            <w:r w:rsidR="00470386">
              <w:rPr>
                <w:noProof/>
                <w:webHidden/>
              </w:rPr>
            </w:r>
            <w:r w:rsidR="00470386">
              <w:rPr>
                <w:noProof/>
                <w:webHidden/>
              </w:rPr>
              <w:fldChar w:fldCharType="separate"/>
            </w:r>
            <w:r w:rsidR="00470386">
              <w:rPr>
                <w:noProof/>
                <w:webHidden/>
              </w:rPr>
              <w:t>3</w:t>
            </w:r>
            <w:r w:rsidR="00470386">
              <w:rPr>
                <w:noProof/>
                <w:webHidden/>
              </w:rPr>
              <w:fldChar w:fldCharType="end"/>
            </w:r>
          </w:hyperlink>
        </w:p>
        <w:p w14:paraId="3C56203E" w14:textId="150F5540" w:rsidR="00E8041E" w:rsidRDefault="00E8041E">
          <w:r>
            <w:rPr>
              <w:b/>
              <w:bCs/>
              <w:noProof/>
            </w:rPr>
            <w:fldChar w:fldCharType="end"/>
          </w:r>
        </w:p>
      </w:sdtContent>
    </w:sdt>
    <w:p w14:paraId="795A0C4B" w14:textId="78E29439" w:rsidR="004C03A0" w:rsidRDefault="004C03A0">
      <w:pPr>
        <w:rPr>
          <w:rFonts w:asciiTheme="majorHAnsi" w:eastAsiaTheme="majorEastAsia" w:hAnsiTheme="majorHAnsi" w:cstheme="majorBidi"/>
          <w:color w:val="2F5496" w:themeColor="accent1" w:themeShade="BF"/>
          <w:sz w:val="40"/>
          <w:szCs w:val="40"/>
        </w:rPr>
      </w:pPr>
      <w:r>
        <w:br w:type="page"/>
      </w:r>
    </w:p>
    <w:p w14:paraId="04024100" w14:textId="5F2684DB" w:rsidR="004C03A0" w:rsidRDefault="004C03A0" w:rsidP="004C03A0">
      <w:pPr>
        <w:pStyle w:val="Ttulo1"/>
      </w:pPr>
      <w:bookmarkStart w:id="1" w:name="_Toc183078038"/>
      <w:r>
        <w:lastRenderedPageBreak/>
        <w:t>Coordinador</w:t>
      </w:r>
      <w:bookmarkEnd w:id="1"/>
    </w:p>
    <w:p w14:paraId="7D26514F" w14:textId="3BC276FC" w:rsidR="00A45B55" w:rsidRDefault="00A45B55" w:rsidP="00A45B55">
      <w:r>
        <w:t xml:space="preserve">El coordinador utilizará el escritorio corporativo ONCE, pero podrá ver la </w:t>
      </w:r>
      <w:r w:rsidR="00597A63">
        <w:t>sincronía</w:t>
      </w:r>
      <w:r>
        <w:t xml:space="preserve"> entre las solicitudes creadas, aceptadas o anuladas desde la app y esta aplicación</w:t>
      </w:r>
      <w:r w:rsidR="003314DF">
        <w:t>.</w:t>
      </w:r>
    </w:p>
    <w:p w14:paraId="67E35D22" w14:textId="0EB3274D" w:rsidR="004C6BF7" w:rsidRDefault="008A0192" w:rsidP="00A45B55">
      <w:r>
        <w:t>Para ver los servicios que se gestionan por la App se ven en relación de servicios filtrando por origen de servicios y buscando App</w:t>
      </w:r>
    </w:p>
    <w:p w14:paraId="1ACBD3DB" w14:textId="02F8E06A" w:rsidR="00A45B55" w:rsidRDefault="003314DF" w:rsidP="00A45B55">
      <w:r>
        <w:t xml:space="preserve">Las acciones que se explican a realizar desde la app tendrán que ser completadas por el afiliado, ya que el coordinador tendrá </w:t>
      </w:r>
      <w:r w:rsidR="00597A63">
        <w:t>únicamente</w:t>
      </w:r>
      <w:r>
        <w:t xml:space="preserve"> su acceso desde el escritorio.</w:t>
      </w:r>
    </w:p>
    <w:p w14:paraId="79AFF590" w14:textId="77777777" w:rsidR="00A45B55" w:rsidRDefault="00A45B55" w:rsidP="00A45B55">
      <w:pPr>
        <w:pStyle w:val="Ttulo3"/>
      </w:pPr>
      <w:bookmarkStart w:id="2" w:name="_Toc183077960"/>
      <w:r>
        <w:t>Creación</w:t>
      </w:r>
      <w:bookmarkEnd w:id="2"/>
      <w:r>
        <w:t xml:space="preserve"> de solicitud de voluntariado</w:t>
      </w:r>
    </w:p>
    <w:p w14:paraId="6E6C93B7" w14:textId="77777777" w:rsidR="00A45B55" w:rsidRDefault="00A45B55" w:rsidP="00A45B55">
      <w:r>
        <w:t>La creación se puede realizar de dos maneras:</w:t>
      </w:r>
    </w:p>
    <w:p w14:paraId="566BBDCD" w14:textId="77777777" w:rsidR="00A45B55" w:rsidRDefault="00A45B55" w:rsidP="00A45B55">
      <w:pPr>
        <w:pStyle w:val="Prrafodelista"/>
        <w:numPr>
          <w:ilvl w:val="0"/>
          <w:numId w:val="10"/>
        </w:numPr>
      </w:pPr>
      <w:r>
        <w:t>Desde la pantalla de inicio en el botón “Nueva Solicitud”:</w:t>
      </w:r>
    </w:p>
    <w:p w14:paraId="7E5D5815" w14:textId="77777777" w:rsidR="00A45B55" w:rsidRDefault="00A45B55" w:rsidP="00A45B55">
      <w:pPr>
        <w:pStyle w:val="Prrafodelista"/>
      </w:pPr>
    </w:p>
    <w:p w14:paraId="5E090C12" w14:textId="77777777" w:rsidR="00A45B55" w:rsidRDefault="00A45B55" w:rsidP="00A45B55">
      <w:pPr>
        <w:pStyle w:val="Prrafodelista"/>
      </w:pPr>
      <w:r w:rsidRPr="007B3748">
        <w:rPr>
          <w:noProof/>
        </w:rPr>
        <w:drawing>
          <wp:inline distT="0" distB="0" distL="0" distR="0" wp14:anchorId="2D1ECC7D" wp14:editId="11979A8D">
            <wp:extent cx="1933575" cy="3938574"/>
            <wp:effectExtent l="0" t="0" r="0" b="5080"/>
            <wp:docPr id="59336588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5883" name="Picture 1" descr="A screenshot of a phone&#10;&#10;Description automatically generated"/>
                    <pic:cNvPicPr/>
                  </pic:nvPicPr>
                  <pic:blipFill>
                    <a:blip r:embed="rId7"/>
                    <a:stretch>
                      <a:fillRect/>
                    </a:stretch>
                  </pic:blipFill>
                  <pic:spPr>
                    <a:xfrm>
                      <a:off x="0" y="0"/>
                      <a:ext cx="1936015" cy="3943544"/>
                    </a:xfrm>
                    <a:prstGeom prst="rect">
                      <a:avLst/>
                    </a:prstGeom>
                  </pic:spPr>
                </pic:pic>
              </a:graphicData>
            </a:graphic>
          </wp:inline>
        </w:drawing>
      </w:r>
    </w:p>
    <w:p w14:paraId="1C2104DA" w14:textId="77777777" w:rsidR="00A45B55" w:rsidRDefault="00A45B55" w:rsidP="00A45B55"/>
    <w:p w14:paraId="39C3F1C4" w14:textId="77777777" w:rsidR="00A45B55" w:rsidRDefault="00A45B55" w:rsidP="00A45B55">
      <w:pPr>
        <w:pStyle w:val="Prrafodelista"/>
        <w:numPr>
          <w:ilvl w:val="0"/>
          <w:numId w:val="10"/>
        </w:numPr>
      </w:pPr>
      <w:r>
        <w:t>Desde la pantalla “Solicitudes” en el botón “Nueva Solicitud”</w:t>
      </w:r>
    </w:p>
    <w:p w14:paraId="5FD046CA" w14:textId="77777777" w:rsidR="00A45B55" w:rsidRDefault="00A45B55" w:rsidP="00A45B55">
      <w:pPr>
        <w:ind w:left="360"/>
      </w:pPr>
      <w:r>
        <w:t>Accederemos a la pantalla de “Nueva Solicitud” en la que podemos elegir entre una amplia lista de servicios que se pueden solicitar:</w:t>
      </w:r>
    </w:p>
    <w:p w14:paraId="5438A473" w14:textId="77777777" w:rsidR="00A45B55" w:rsidRDefault="00A45B55" w:rsidP="00A45B55">
      <w:pPr>
        <w:ind w:left="360"/>
      </w:pPr>
      <w:r w:rsidRPr="007B3748">
        <w:rPr>
          <w:noProof/>
        </w:rPr>
        <w:lastRenderedPageBreak/>
        <w:drawing>
          <wp:inline distT="0" distB="0" distL="0" distR="0" wp14:anchorId="7EFF93C4" wp14:editId="2DD4D2B2">
            <wp:extent cx="1837198" cy="3324225"/>
            <wp:effectExtent l="0" t="0" r="0" b="0"/>
            <wp:docPr id="7704529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2973" name="Picture 1" descr="A screenshot of a phone&#10;&#10;Description automatically generated"/>
                    <pic:cNvPicPr/>
                  </pic:nvPicPr>
                  <pic:blipFill>
                    <a:blip r:embed="rId8"/>
                    <a:stretch>
                      <a:fillRect/>
                    </a:stretch>
                  </pic:blipFill>
                  <pic:spPr>
                    <a:xfrm>
                      <a:off x="0" y="0"/>
                      <a:ext cx="1842749" cy="3334270"/>
                    </a:xfrm>
                    <a:prstGeom prst="rect">
                      <a:avLst/>
                    </a:prstGeom>
                  </pic:spPr>
                </pic:pic>
              </a:graphicData>
            </a:graphic>
          </wp:inline>
        </w:drawing>
      </w:r>
    </w:p>
    <w:p w14:paraId="1C09AD4A" w14:textId="0A8FA160" w:rsidR="00A45B55" w:rsidRDefault="00A45B55" w:rsidP="00A45B55">
      <w:pPr>
        <w:ind w:left="360"/>
      </w:pPr>
      <w:r>
        <w:t>Podemos ver la descripción de cada uno de los servicios al desplegar cada uno de ellos:</w:t>
      </w:r>
    </w:p>
    <w:p w14:paraId="3A49BDBC" w14:textId="77777777" w:rsidR="00A45B55" w:rsidRDefault="00A45B55" w:rsidP="00A45B55">
      <w:pPr>
        <w:ind w:left="360"/>
      </w:pPr>
      <w:r w:rsidRPr="007B3748">
        <w:rPr>
          <w:noProof/>
        </w:rPr>
        <w:drawing>
          <wp:inline distT="0" distB="0" distL="0" distR="0" wp14:anchorId="58A3C051" wp14:editId="1D15D279">
            <wp:extent cx="2564946" cy="1524000"/>
            <wp:effectExtent l="0" t="0" r="6985" b="0"/>
            <wp:docPr id="941742923"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42923" name="Picture 1" descr="A green and white sign with white text&#10;&#10;Description automatically generated"/>
                    <pic:cNvPicPr/>
                  </pic:nvPicPr>
                  <pic:blipFill>
                    <a:blip r:embed="rId9"/>
                    <a:stretch>
                      <a:fillRect/>
                    </a:stretch>
                  </pic:blipFill>
                  <pic:spPr>
                    <a:xfrm>
                      <a:off x="0" y="0"/>
                      <a:ext cx="2566418" cy="1524875"/>
                    </a:xfrm>
                    <a:prstGeom prst="rect">
                      <a:avLst/>
                    </a:prstGeom>
                  </pic:spPr>
                </pic:pic>
              </a:graphicData>
            </a:graphic>
          </wp:inline>
        </w:drawing>
      </w:r>
    </w:p>
    <w:p w14:paraId="3A00A492" w14:textId="77777777" w:rsidR="00A45B55" w:rsidRDefault="00A45B55" w:rsidP="00A45B55">
      <w:pPr>
        <w:ind w:left="360"/>
      </w:pPr>
      <w:r>
        <w:t xml:space="preserve">Una vez seleccionado el servicio que queremos solicitar podremos crear una nueva solicitud usando el botón “Solicitar”. Esto nos llevará a una pantalla donde podremos especificar el tipo de servicio, que puede ser “Puntual” o “Periódico”. </w:t>
      </w:r>
    </w:p>
    <w:p w14:paraId="45B6559F" w14:textId="77777777" w:rsidR="00A45B55" w:rsidRDefault="00A45B55" w:rsidP="00A45B55">
      <w:pPr>
        <w:ind w:left="360"/>
      </w:pPr>
      <w:r w:rsidRPr="008D1D75">
        <w:t>Dependiendo del tipo de servicio seleccionado, inicialmente se marcará como “Puntual” por defecto, y podrás completar todos los campos necesarios.</w:t>
      </w:r>
    </w:p>
    <w:p w14:paraId="6F5E7743" w14:textId="74FF730E" w:rsidR="00794D84" w:rsidRDefault="00794D84" w:rsidP="00A45B55">
      <w:pPr>
        <w:ind w:left="360"/>
      </w:pPr>
      <w:r>
        <w:t>Desde EVO, sería equivalente a dar de alta un servicio indicando los datos del beneficiario, programa y horario. Desde la relación de servicios, en el menú contextual, seleccionamos “nuevo”:</w:t>
      </w:r>
    </w:p>
    <w:p w14:paraId="6BC5AB07" w14:textId="14DFC65F" w:rsidR="00794D84" w:rsidRDefault="00794D84" w:rsidP="00A45B55">
      <w:pPr>
        <w:ind w:left="360"/>
      </w:pPr>
      <w:r>
        <w:rPr>
          <w:noProof/>
        </w:rPr>
        <w:lastRenderedPageBreak/>
        <w:drawing>
          <wp:inline distT="0" distB="0" distL="0" distR="0" wp14:anchorId="67C9FA3C" wp14:editId="2DE02C1A">
            <wp:extent cx="5731510" cy="3223895"/>
            <wp:effectExtent l="0" t="0" r="2540" b="0"/>
            <wp:docPr id="1" name="Imagen 1"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l escritorio corporativo"/>
                    <pic:cNvPicPr/>
                  </pic:nvPicPr>
                  <pic:blipFill>
                    <a:blip r:embed="rId10"/>
                    <a:stretch>
                      <a:fillRect/>
                    </a:stretch>
                  </pic:blipFill>
                  <pic:spPr>
                    <a:xfrm>
                      <a:off x="0" y="0"/>
                      <a:ext cx="5731510" cy="3223895"/>
                    </a:xfrm>
                    <a:prstGeom prst="rect">
                      <a:avLst/>
                    </a:prstGeom>
                  </pic:spPr>
                </pic:pic>
              </a:graphicData>
            </a:graphic>
          </wp:inline>
        </w:drawing>
      </w:r>
    </w:p>
    <w:p w14:paraId="7C068492" w14:textId="6693B1AD" w:rsidR="00794D84" w:rsidRDefault="00794D84" w:rsidP="00A45B55">
      <w:pPr>
        <w:ind w:left="360"/>
      </w:pPr>
      <w:r>
        <w:t>Registramos los datos del programa, fechas, beneficiario y horario:</w:t>
      </w:r>
    </w:p>
    <w:p w14:paraId="60EA2311" w14:textId="53A3F746" w:rsidR="00794D84" w:rsidRDefault="00794D84" w:rsidP="00A45B55">
      <w:pPr>
        <w:ind w:left="360"/>
      </w:pPr>
      <w:r>
        <w:rPr>
          <w:noProof/>
        </w:rPr>
        <w:drawing>
          <wp:inline distT="0" distB="0" distL="0" distR="0" wp14:anchorId="54522274" wp14:editId="442E4667">
            <wp:extent cx="5731510" cy="3223895"/>
            <wp:effectExtent l="0" t="0" r="2540" b="0"/>
            <wp:docPr id="2" name="Imagen 2"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l escritorio corporativo"/>
                    <pic:cNvPicPr/>
                  </pic:nvPicPr>
                  <pic:blipFill>
                    <a:blip r:embed="rId11"/>
                    <a:stretch>
                      <a:fillRect/>
                    </a:stretch>
                  </pic:blipFill>
                  <pic:spPr>
                    <a:xfrm>
                      <a:off x="0" y="0"/>
                      <a:ext cx="5731510" cy="3223895"/>
                    </a:xfrm>
                    <a:prstGeom prst="rect">
                      <a:avLst/>
                    </a:prstGeom>
                  </pic:spPr>
                </pic:pic>
              </a:graphicData>
            </a:graphic>
          </wp:inline>
        </w:drawing>
      </w:r>
    </w:p>
    <w:p w14:paraId="16D9E0A7" w14:textId="706C9CDA" w:rsidR="00794D84" w:rsidRDefault="00794D84" w:rsidP="00A45B55">
      <w:pPr>
        <w:ind w:left="360"/>
      </w:pPr>
      <w:r>
        <w:t>El servicio queda registrado en estado inactivo, ya que no tiene voluntario asignado.</w:t>
      </w:r>
    </w:p>
    <w:p w14:paraId="0A17298C" w14:textId="1DBA87FC" w:rsidR="00392560" w:rsidRDefault="00392560" w:rsidP="00A45B55">
      <w:pPr>
        <w:ind w:left="360"/>
      </w:pPr>
      <w:r>
        <w:t>Una vez creado en EVO</w:t>
      </w:r>
      <w:r w:rsidR="00CE0D78">
        <w:t>, el servicio creado le aparecerá al beneficiario en su lista de Solicitudes pendientes</w:t>
      </w:r>
      <w:r w:rsidR="001620AE">
        <w:t xml:space="preserve"> en la aplicación móvil pero éste </w:t>
      </w:r>
      <w:r w:rsidR="00557627">
        <w:t>no recibirá una notificación en la app</w:t>
      </w:r>
      <w:r w:rsidR="007A12AD">
        <w:t>.</w:t>
      </w:r>
    </w:p>
    <w:p w14:paraId="1A4598B4" w14:textId="77777777" w:rsidR="00794D84" w:rsidRDefault="00794D84" w:rsidP="00A45B55">
      <w:pPr>
        <w:ind w:left="360"/>
      </w:pPr>
    </w:p>
    <w:p w14:paraId="4C6CD1FC" w14:textId="77777777" w:rsidR="00794D84" w:rsidRDefault="00794D84" w:rsidP="0078573C"/>
    <w:p w14:paraId="63FB5CED" w14:textId="77777777" w:rsidR="00A45B55" w:rsidRDefault="00A45B55" w:rsidP="00A45B55">
      <w:pPr>
        <w:pStyle w:val="Ttulo3"/>
      </w:pPr>
      <w:bookmarkStart w:id="3" w:name="_Toc183078120"/>
      <w:r>
        <w:lastRenderedPageBreak/>
        <w:t>Solicitudes Pendientes</w:t>
      </w:r>
      <w:bookmarkEnd w:id="3"/>
    </w:p>
    <w:p w14:paraId="4DBC395E" w14:textId="3D28E6EF" w:rsidR="00A45B55" w:rsidRDefault="00A45B55" w:rsidP="00A45B55">
      <w:pPr>
        <w:ind w:left="360"/>
      </w:pPr>
      <w:r>
        <w:t>Se muestran las solicitudes de voluntariado que están pendientes de asignar a un voluntario dentro de su centro.</w:t>
      </w:r>
    </w:p>
    <w:p w14:paraId="190DB76B" w14:textId="2F31C2A3" w:rsidR="00A45B55" w:rsidRDefault="00A45B55" w:rsidP="00A45B55">
      <w:pPr>
        <w:ind w:left="360"/>
      </w:pPr>
      <w:r w:rsidRPr="0054095C">
        <w:rPr>
          <w:noProof/>
        </w:rPr>
        <w:drawing>
          <wp:inline distT="0" distB="0" distL="0" distR="0" wp14:anchorId="2304C361" wp14:editId="08C823C1">
            <wp:extent cx="1419225" cy="2855346"/>
            <wp:effectExtent l="0" t="0" r="0" b="2540"/>
            <wp:docPr id="933046141" name="Picture 1" descr="Pantalla de solicitudes filtradas por Pendien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46141" name="Picture 1" descr="Pantalla de solicitudes filtradas por Pendientes&#10;"/>
                    <pic:cNvPicPr/>
                  </pic:nvPicPr>
                  <pic:blipFill>
                    <a:blip r:embed="rId12"/>
                    <a:stretch>
                      <a:fillRect/>
                    </a:stretch>
                  </pic:blipFill>
                  <pic:spPr>
                    <a:xfrm>
                      <a:off x="0" y="0"/>
                      <a:ext cx="1420906" cy="2858728"/>
                    </a:xfrm>
                    <a:prstGeom prst="rect">
                      <a:avLst/>
                    </a:prstGeom>
                  </pic:spPr>
                </pic:pic>
              </a:graphicData>
            </a:graphic>
          </wp:inline>
        </w:drawing>
      </w:r>
    </w:p>
    <w:p w14:paraId="7838F8D8" w14:textId="4A245F65" w:rsidR="00A45B55" w:rsidRDefault="00794D84" w:rsidP="00A45B55">
      <w:pPr>
        <w:ind w:left="360"/>
      </w:pPr>
      <w:r>
        <w:t>En EVO seria equivalente a buscar en la relación de servicios aquellos que estén en estado inactivo, es decir, no tienen voluntario asignado:</w:t>
      </w:r>
    </w:p>
    <w:p w14:paraId="0C0F4579" w14:textId="4673178E" w:rsidR="00794D84" w:rsidRPr="008D1D75" w:rsidRDefault="00794D84" w:rsidP="00A45B55">
      <w:pPr>
        <w:ind w:left="360"/>
      </w:pPr>
      <w:r>
        <w:rPr>
          <w:noProof/>
        </w:rPr>
        <w:drawing>
          <wp:inline distT="0" distB="0" distL="0" distR="0" wp14:anchorId="485B839E" wp14:editId="10F18AC7">
            <wp:extent cx="5731510" cy="3223895"/>
            <wp:effectExtent l="0" t="0" r="2540" b="0"/>
            <wp:docPr id="3" name="Imagen 3"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l escritorio corporativo"/>
                    <pic:cNvPicPr/>
                  </pic:nvPicPr>
                  <pic:blipFill>
                    <a:blip r:embed="rId13"/>
                    <a:stretch>
                      <a:fillRect/>
                    </a:stretch>
                  </pic:blipFill>
                  <pic:spPr>
                    <a:xfrm>
                      <a:off x="0" y="0"/>
                      <a:ext cx="5731510" cy="3223895"/>
                    </a:xfrm>
                    <a:prstGeom prst="rect">
                      <a:avLst/>
                    </a:prstGeom>
                  </pic:spPr>
                </pic:pic>
              </a:graphicData>
            </a:graphic>
          </wp:inline>
        </w:drawing>
      </w:r>
    </w:p>
    <w:p w14:paraId="4221DF45" w14:textId="77777777" w:rsidR="00A45B55" w:rsidRDefault="00A45B55" w:rsidP="00A45B55">
      <w:pPr>
        <w:pStyle w:val="Ttulo3"/>
      </w:pPr>
      <w:bookmarkStart w:id="4" w:name="_Toc183077961"/>
      <w:r>
        <w:t>Cancelación</w:t>
      </w:r>
      <w:bookmarkEnd w:id="4"/>
      <w:r>
        <w:t xml:space="preserve"> de una solicitud de voluntariado</w:t>
      </w:r>
    </w:p>
    <w:p w14:paraId="287F333C" w14:textId="77777777" w:rsidR="00A45B55" w:rsidRDefault="00A45B55" w:rsidP="00A45B55">
      <w:r>
        <w:t>Una vez que un voluntario ha aceptado un servicio, nosotros como afiliados podemos anularlo. Hay que tener en cuenta que sólo es posible anular un servicio hasta dos horas antes de su inicio.</w:t>
      </w:r>
    </w:p>
    <w:p w14:paraId="256D3B87" w14:textId="77777777" w:rsidR="00A45B55" w:rsidRDefault="00A45B55" w:rsidP="00A45B55"/>
    <w:p w14:paraId="16E570D3" w14:textId="7B260C17" w:rsidR="00A45B55" w:rsidRDefault="00A45B55" w:rsidP="00A45B55">
      <w:r w:rsidRPr="002023BA">
        <w:rPr>
          <w:noProof/>
        </w:rPr>
        <w:lastRenderedPageBreak/>
        <w:drawing>
          <wp:inline distT="0" distB="0" distL="0" distR="0" wp14:anchorId="7DAACC75" wp14:editId="1C729952">
            <wp:extent cx="1685925" cy="3569709"/>
            <wp:effectExtent l="0" t="0" r="0" b="0"/>
            <wp:docPr id="831417657" name="Picture 1" descr="Detalle de una solicitud con la opción de An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17657" name="Picture 1" descr="Detalle de una solicitud con la opción de Anular"/>
                    <pic:cNvPicPr/>
                  </pic:nvPicPr>
                  <pic:blipFill>
                    <a:blip r:embed="rId14"/>
                    <a:stretch>
                      <a:fillRect/>
                    </a:stretch>
                  </pic:blipFill>
                  <pic:spPr>
                    <a:xfrm>
                      <a:off x="0" y="0"/>
                      <a:ext cx="1687297" cy="3572613"/>
                    </a:xfrm>
                    <a:prstGeom prst="rect">
                      <a:avLst/>
                    </a:prstGeom>
                  </pic:spPr>
                </pic:pic>
              </a:graphicData>
            </a:graphic>
          </wp:inline>
        </w:drawing>
      </w:r>
    </w:p>
    <w:p w14:paraId="09147129" w14:textId="77777777" w:rsidR="00A45B55" w:rsidRDefault="00A45B55" w:rsidP="00A45B55"/>
    <w:p w14:paraId="02832F5D" w14:textId="2EE07D70" w:rsidR="00A45B55" w:rsidRDefault="00794D84" w:rsidP="00A45B55">
      <w:pPr>
        <w:ind w:left="360"/>
      </w:pPr>
      <w:r>
        <w:t xml:space="preserve">En EVO </w:t>
      </w:r>
      <w:r>
        <w:tab/>
        <w:t>sería equivalente a la anulación de servicios, que se realiza desde la relación de servicios, eligiendo en el menú contextual la opción “Modificar”:</w:t>
      </w:r>
    </w:p>
    <w:p w14:paraId="27CF937A" w14:textId="77777777" w:rsidR="00794D84" w:rsidRDefault="00794D84" w:rsidP="00A45B55">
      <w:pPr>
        <w:ind w:left="360"/>
      </w:pPr>
    </w:p>
    <w:p w14:paraId="3FB3E0D0" w14:textId="3C213946" w:rsidR="00794D84" w:rsidRDefault="00794D84" w:rsidP="00A45B55">
      <w:pPr>
        <w:ind w:left="360"/>
      </w:pPr>
      <w:r>
        <w:rPr>
          <w:noProof/>
        </w:rPr>
        <w:drawing>
          <wp:inline distT="0" distB="0" distL="0" distR="0" wp14:anchorId="619EF4AA" wp14:editId="5E1616EE">
            <wp:extent cx="5731510" cy="3223895"/>
            <wp:effectExtent l="0" t="0" r="2540" b="0"/>
            <wp:docPr id="4" name="Imagen 4"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del escritorio corporativo"/>
                    <pic:cNvPicPr/>
                  </pic:nvPicPr>
                  <pic:blipFill>
                    <a:blip r:embed="rId15"/>
                    <a:stretch>
                      <a:fillRect/>
                    </a:stretch>
                  </pic:blipFill>
                  <pic:spPr>
                    <a:xfrm>
                      <a:off x="0" y="0"/>
                      <a:ext cx="5731510" cy="3223895"/>
                    </a:xfrm>
                    <a:prstGeom prst="rect">
                      <a:avLst/>
                    </a:prstGeom>
                  </pic:spPr>
                </pic:pic>
              </a:graphicData>
            </a:graphic>
          </wp:inline>
        </w:drawing>
      </w:r>
    </w:p>
    <w:p w14:paraId="7E7358B5" w14:textId="79D238E5" w:rsidR="00794D84" w:rsidRPr="0078573C" w:rsidRDefault="00794D84" w:rsidP="00A45B55">
      <w:pPr>
        <w:ind w:left="360"/>
      </w:pPr>
      <w:r>
        <w:t xml:space="preserve">En la siguiente pantalla marcamos el servicio como anulado, y podemos indicar en el motivo “Imposibilidad beneficiario” y en la causa de imposiblidad la que se desee: </w:t>
      </w:r>
      <w:r w:rsidR="0078573C">
        <w:t>**</w:t>
      </w:r>
      <w:r w:rsidR="0043602C" w:rsidRPr="0043602C">
        <w:rPr>
          <w:color w:val="FF0000"/>
        </w:rPr>
        <w:t>PST 2024-00909 (AÚN SIN DESARROLLAR</w:t>
      </w:r>
      <w:r w:rsidR="0043602C">
        <w:t>)</w:t>
      </w:r>
      <w:r w:rsidR="0078573C">
        <w:t>**</w:t>
      </w:r>
      <w:r w:rsidR="0043602C">
        <w:t xml:space="preserve"> </w:t>
      </w:r>
      <w:r w:rsidRPr="0078573C">
        <w:t xml:space="preserve">en este caso cuando el beneficiario anula desde la App se envía a </w:t>
      </w:r>
      <w:r w:rsidRPr="0078573C">
        <w:lastRenderedPageBreak/>
        <w:t xml:space="preserve">EVO el motivo “Imposibilidad beneficiario” y en la causa de la imposibilidad </w:t>
      </w:r>
      <w:r w:rsidR="0043602C" w:rsidRPr="0078573C">
        <w:t>uno de los siguientes valores:</w:t>
      </w:r>
    </w:p>
    <w:p w14:paraId="41AD9E0E" w14:textId="77777777" w:rsidR="0043602C" w:rsidRPr="0078573C" w:rsidRDefault="0043602C" w:rsidP="0043602C">
      <w:pPr>
        <w:pStyle w:val="Prrafodelista"/>
        <w:numPr>
          <w:ilvl w:val="0"/>
          <w:numId w:val="11"/>
        </w:numPr>
        <w:spacing w:after="0" w:line="240" w:lineRule="auto"/>
        <w:contextualSpacing w:val="0"/>
        <w:rPr>
          <w:rFonts w:eastAsia="Times New Roman" w:cs="Arial"/>
          <w:szCs w:val="20"/>
          <w:lang w:val="es-ES_tradnl" w:eastAsia="es-ES_tradnl"/>
        </w:rPr>
      </w:pPr>
      <w:r w:rsidRPr="0078573C">
        <w:rPr>
          <w:rFonts w:eastAsia="Times New Roman" w:cs="Arial"/>
          <w:szCs w:val="20"/>
          <w:lang w:val="es-ES_tradnl" w:eastAsia="es-ES_tradnl"/>
        </w:rPr>
        <w:t xml:space="preserve">Motivo: Imposibilidad del beneficiario. </w:t>
      </w:r>
    </w:p>
    <w:p w14:paraId="3C955421" w14:textId="77777777" w:rsidR="0043602C" w:rsidRPr="0078573C" w:rsidRDefault="0043602C" w:rsidP="0043602C">
      <w:pPr>
        <w:pStyle w:val="Prrafodelista"/>
        <w:numPr>
          <w:ilvl w:val="1"/>
          <w:numId w:val="11"/>
        </w:numPr>
        <w:spacing w:after="0" w:line="240" w:lineRule="auto"/>
        <w:contextualSpacing w:val="0"/>
        <w:rPr>
          <w:rFonts w:eastAsia="Times New Roman" w:cs="Arial"/>
          <w:szCs w:val="20"/>
          <w:lang w:val="es-ES_tradnl" w:eastAsia="es-ES_tradnl"/>
        </w:rPr>
      </w:pPr>
      <w:r w:rsidRPr="0078573C">
        <w:rPr>
          <w:rFonts w:eastAsia="Times New Roman" w:cs="Arial"/>
          <w:szCs w:val="20"/>
          <w:lang w:val="es-ES_tradnl" w:eastAsia="es-ES_tradnl"/>
        </w:rPr>
        <w:t>Imposibilidad: en la App será obligatorio elegir entre uno de los siguientes valores:</w:t>
      </w:r>
    </w:p>
    <w:p w14:paraId="47C9560C" w14:textId="77777777" w:rsidR="0043602C" w:rsidRPr="0078573C" w:rsidRDefault="0043602C" w:rsidP="0043602C">
      <w:pPr>
        <w:pStyle w:val="Prrafodelista"/>
        <w:numPr>
          <w:ilvl w:val="2"/>
          <w:numId w:val="11"/>
        </w:numPr>
        <w:spacing w:after="0" w:line="240" w:lineRule="auto"/>
        <w:contextualSpacing w:val="0"/>
        <w:rPr>
          <w:rFonts w:eastAsia="Times New Roman" w:cs="Arial"/>
          <w:szCs w:val="20"/>
          <w:lang w:val="es-ES_tradnl" w:eastAsia="es-ES_tradnl"/>
        </w:rPr>
      </w:pPr>
      <w:r w:rsidRPr="0078573C">
        <w:rPr>
          <w:rFonts w:eastAsia="Times New Roman" w:cs="Arial"/>
          <w:szCs w:val="20"/>
          <w:lang w:val="es-ES_tradnl" w:eastAsia="es-ES_tradnl"/>
        </w:rPr>
        <w:t>Error al solicitar el servicio</w:t>
      </w:r>
    </w:p>
    <w:p w14:paraId="11F6DEF5" w14:textId="77777777" w:rsidR="0043602C" w:rsidRPr="0078573C" w:rsidRDefault="0043602C" w:rsidP="0043602C">
      <w:pPr>
        <w:pStyle w:val="Prrafodelista"/>
        <w:numPr>
          <w:ilvl w:val="2"/>
          <w:numId w:val="11"/>
        </w:numPr>
        <w:spacing w:after="0" w:line="240" w:lineRule="auto"/>
        <w:contextualSpacing w:val="0"/>
        <w:rPr>
          <w:rFonts w:eastAsia="Times New Roman" w:cs="Arial"/>
          <w:szCs w:val="20"/>
          <w:lang w:val="es-ES_tradnl" w:eastAsia="es-ES_tradnl"/>
        </w:rPr>
      </w:pPr>
      <w:r w:rsidRPr="0078573C">
        <w:rPr>
          <w:rFonts w:eastAsia="Times New Roman" w:cs="Arial"/>
          <w:szCs w:val="20"/>
          <w:lang w:val="es-ES_tradnl" w:eastAsia="es-ES_tradnl"/>
        </w:rPr>
        <w:t>Ya no se va a desarrollar la actividad requerida</w:t>
      </w:r>
    </w:p>
    <w:p w14:paraId="46D41340" w14:textId="77777777" w:rsidR="0043602C" w:rsidRPr="0078573C" w:rsidRDefault="0043602C" w:rsidP="0043602C">
      <w:pPr>
        <w:pStyle w:val="Prrafodelista"/>
        <w:numPr>
          <w:ilvl w:val="2"/>
          <w:numId w:val="11"/>
        </w:numPr>
        <w:spacing w:after="0" w:line="240" w:lineRule="auto"/>
        <w:contextualSpacing w:val="0"/>
        <w:rPr>
          <w:rFonts w:eastAsia="Times New Roman" w:cs="Arial"/>
          <w:szCs w:val="20"/>
          <w:lang w:val="es-ES_tradnl" w:eastAsia="es-ES_tradnl"/>
        </w:rPr>
      </w:pPr>
      <w:r w:rsidRPr="0078573C">
        <w:rPr>
          <w:rFonts w:eastAsia="Times New Roman" w:cs="Arial"/>
          <w:szCs w:val="20"/>
          <w:lang w:val="es-ES_tradnl" w:eastAsia="es-ES_tradnl"/>
        </w:rPr>
        <w:t>He encontrado apoyo en mi círculo más cercano.</w:t>
      </w:r>
    </w:p>
    <w:p w14:paraId="0DA9AF10" w14:textId="77777777" w:rsidR="0043602C" w:rsidRPr="00794D84" w:rsidRDefault="0043602C" w:rsidP="0078573C">
      <w:pPr>
        <w:rPr>
          <w:color w:val="FF0000"/>
        </w:rPr>
      </w:pPr>
    </w:p>
    <w:p w14:paraId="6DA2E7CA" w14:textId="532121C1" w:rsidR="00794D84" w:rsidRDefault="00794D84" w:rsidP="00A45B55">
      <w:pPr>
        <w:ind w:left="360"/>
      </w:pPr>
      <w:r>
        <w:rPr>
          <w:noProof/>
        </w:rPr>
        <w:drawing>
          <wp:inline distT="0" distB="0" distL="0" distR="0" wp14:anchorId="3918D53C" wp14:editId="47E84A01">
            <wp:extent cx="5731510" cy="3223895"/>
            <wp:effectExtent l="0" t="0" r="2540" b="0"/>
            <wp:docPr id="5" name="Imagen 5"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l escritorio corporativo"/>
                    <pic:cNvPicPr/>
                  </pic:nvPicPr>
                  <pic:blipFill>
                    <a:blip r:embed="rId16"/>
                    <a:stretch>
                      <a:fillRect/>
                    </a:stretch>
                  </pic:blipFill>
                  <pic:spPr>
                    <a:xfrm>
                      <a:off x="0" y="0"/>
                      <a:ext cx="5731510" cy="3223895"/>
                    </a:xfrm>
                    <a:prstGeom prst="rect">
                      <a:avLst/>
                    </a:prstGeom>
                  </pic:spPr>
                </pic:pic>
              </a:graphicData>
            </a:graphic>
          </wp:inline>
        </w:drawing>
      </w:r>
    </w:p>
    <w:p w14:paraId="684FB88A" w14:textId="58629BE4" w:rsidR="00AB7A52" w:rsidRDefault="00AB7A52" w:rsidP="00AB7A52">
      <w:pPr>
        <w:ind w:left="360"/>
      </w:pPr>
      <w:r>
        <w:t xml:space="preserve">Una vez cancelado en EVO, el servicio le aparecerá al beneficiario en su lista de Solicitudes pendientes en la aplicación </w:t>
      </w:r>
      <w:r w:rsidR="007A12AD">
        <w:t>móvil,</w:t>
      </w:r>
      <w:r>
        <w:t xml:space="preserve"> pero éste no recibirá una notificación en la app.</w:t>
      </w:r>
    </w:p>
    <w:p w14:paraId="0F1B75D0" w14:textId="77777777" w:rsidR="00794D84" w:rsidRDefault="00794D84" w:rsidP="00A45B55">
      <w:pPr>
        <w:ind w:left="360"/>
      </w:pPr>
    </w:p>
    <w:p w14:paraId="34287B47" w14:textId="7DE1C5D2" w:rsidR="00A45B55" w:rsidRDefault="00A45B55" w:rsidP="00A45B55">
      <w:pPr>
        <w:pStyle w:val="Ttulo3"/>
      </w:pPr>
      <w:r>
        <w:t>Rechazo de una solicitud por parte del voluntario</w:t>
      </w:r>
    </w:p>
    <w:p w14:paraId="100E285D" w14:textId="77777777" w:rsidR="00A45B55" w:rsidRDefault="00A45B55" w:rsidP="00A45B55">
      <w:r>
        <w:t>Tras aceptar una solicitud, ésta se mostrará al filtrar por “Solicitudes Aceptadas”. Desde este filtro, podremos rechazar una solicitud sino vamos a poder realizarla, o bien desde:</w:t>
      </w:r>
    </w:p>
    <w:p w14:paraId="0A2F3BE6" w14:textId="77777777" w:rsidR="00A45B55" w:rsidRDefault="00A45B55" w:rsidP="00A45B55">
      <w:pPr>
        <w:pStyle w:val="Prrafodelista"/>
        <w:numPr>
          <w:ilvl w:val="0"/>
          <w:numId w:val="7"/>
        </w:numPr>
      </w:pPr>
      <w:r>
        <w:t xml:space="preserve">El botón “Rechazar” </w:t>
      </w:r>
    </w:p>
    <w:p w14:paraId="51199E4D" w14:textId="77777777" w:rsidR="00A45B55" w:rsidRDefault="00A45B55" w:rsidP="00A45B55">
      <w:pPr>
        <w:pStyle w:val="Prrafodelista"/>
      </w:pPr>
      <w:r w:rsidRPr="00FF652C">
        <w:rPr>
          <w:noProof/>
        </w:rPr>
        <w:drawing>
          <wp:inline distT="0" distB="0" distL="0" distR="0" wp14:anchorId="7C995950" wp14:editId="22043B44">
            <wp:extent cx="2095500" cy="2008401"/>
            <wp:effectExtent l="0" t="0" r="0" b="0"/>
            <wp:docPr id="1396023693" name="Picture 1" descr="Vista simplificada de una solicitud aceptada con el boton de &quot;Rechaz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23693" name="Picture 1" descr="Vista simplificada de una solicitud aceptada con el boton de &quot;Rechazar&quot;"/>
                    <pic:cNvPicPr/>
                  </pic:nvPicPr>
                  <pic:blipFill>
                    <a:blip r:embed="rId17"/>
                    <a:stretch>
                      <a:fillRect/>
                    </a:stretch>
                  </pic:blipFill>
                  <pic:spPr>
                    <a:xfrm>
                      <a:off x="0" y="0"/>
                      <a:ext cx="2100244" cy="2012948"/>
                    </a:xfrm>
                    <a:prstGeom prst="rect">
                      <a:avLst/>
                    </a:prstGeom>
                  </pic:spPr>
                </pic:pic>
              </a:graphicData>
            </a:graphic>
          </wp:inline>
        </w:drawing>
      </w:r>
    </w:p>
    <w:p w14:paraId="5EDACF34" w14:textId="77777777" w:rsidR="00A45B55" w:rsidRDefault="00A45B55" w:rsidP="00A45B55">
      <w:pPr>
        <w:pStyle w:val="Prrafodelista"/>
        <w:numPr>
          <w:ilvl w:val="0"/>
          <w:numId w:val="7"/>
        </w:numPr>
      </w:pPr>
      <w:r>
        <w:t>O bien desde el detalle de la solicitud:</w:t>
      </w:r>
    </w:p>
    <w:p w14:paraId="0B4BF8ED" w14:textId="77777777" w:rsidR="00A45B55" w:rsidRPr="00E92C3C" w:rsidRDefault="00A45B55" w:rsidP="00A45B55">
      <w:pPr>
        <w:pStyle w:val="Prrafodelista"/>
      </w:pPr>
      <w:r w:rsidRPr="00FF652C">
        <w:rPr>
          <w:noProof/>
        </w:rPr>
        <w:lastRenderedPageBreak/>
        <w:drawing>
          <wp:inline distT="0" distB="0" distL="0" distR="0" wp14:anchorId="17625415" wp14:editId="32405BD5">
            <wp:extent cx="2238375" cy="3214630"/>
            <wp:effectExtent l="0" t="0" r="0" b="5080"/>
            <wp:docPr id="1633784913" name="Picture 1" descr="Detalle de una solicitud aceptada con el boton de &quot;Rechaz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4913" name="Picture 1" descr="Detalle de una solicitud aceptada con el boton de &quot;Rechazar&quot;"/>
                    <pic:cNvPicPr/>
                  </pic:nvPicPr>
                  <pic:blipFill>
                    <a:blip r:embed="rId18"/>
                    <a:stretch>
                      <a:fillRect/>
                    </a:stretch>
                  </pic:blipFill>
                  <pic:spPr>
                    <a:xfrm>
                      <a:off x="0" y="0"/>
                      <a:ext cx="2242208" cy="3220135"/>
                    </a:xfrm>
                    <a:prstGeom prst="rect">
                      <a:avLst/>
                    </a:prstGeom>
                  </pic:spPr>
                </pic:pic>
              </a:graphicData>
            </a:graphic>
          </wp:inline>
        </w:drawing>
      </w:r>
    </w:p>
    <w:p w14:paraId="39C420BB" w14:textId="77777777" w:rsidR="00A45B55" w:rsidRPr="008D1D75" w:rsidRDefault="00A45B55" w:rsidP="00A45B55">
      <w:pPr>
        <w:ind w:left="360"/>
      </w:pPr>
    </w:p>
    <w:p w14:paraId="2FF6D1FE" w14:textId="64969637" w:rsidR="00A45B55" w:rsidRDefault="0043602C" w:rsidP="00A45B55">
      <w:r>
        <w:t>En EVO sería equivalente a modificar el servicio y desasignar al voluntario (esto lleva una serie de validaciones que se realizan ya en EVO para contemplar si es el único voluntario del servicio o si hay otros voluntarios asignados). Se realiza desde la relación de servicios, eligiendo en el menú contextual la opción “Modificar”:</w:t>
      </w:r>
    </w:p>
    <w:p w14:paraId="282A5D92" w14:textId="48C525D8" w:rsidR="0043602C" w:rsidRDefault="0043602C" w:rsidP="00A45B55">
      <w:r>
        <w:rPr>
          <w:noProof/>
        </w:rPr>
        <w:drawing>
          <wp:inline distT="0" distB="0" distL="0" distR="0" wp14:anchorId="4E49A111" wp14:editId="08A9215B">
            <wp:extent cx="5731510" cy="3223895"/>
            <wp:effectExtent l="0" t="0" r="2540" b="0"/>
            <wp:docPr id="6" name="Imagen 6"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l escritorio corporativo"/>
                    <pic:cNvPicPr/>
                  </pic:nvPicPr>
                  <pic:blipFill>
                    <a:blip r:embed="rId19"/>
                    <a:stretch>
                      <a:fillRect/>
                    </a:stretch>
                  </pic:blipFill>
                  <pic:spPr>
                    <a:xfrm>
                      <a:off x="0" y="0"/>
                      <a:ext cx="5731510" cy="3223895"/>
                    </a:xfrm>
                    <a:prstGeom prst="rect">
                      <a:avLst/>
                    </a:prstGeom>
                  </pic:spPr>
                </pic:pic>
              </a:graphicData>
            </a:graphic>
          </wp:inline>
        </w:drawing>
      </w:r>
    </w:p>
    <w:p w14:paraId="2B8ECF10" w14:textId="77777777" w:rsidR="0043602C" w:rsidRDefault="0043602C" w:rsidP="00A45B55"/>
    <w:p w14:paraId="41E4118B" w14:textId="73F46D4C" w:rsidR="0043602C" w:rsidRDefault="0043602C" w:rsidP="00A45B55">
      <w:r>
        <w:t>En la siguiente pantalla vamos al apartado de voluntarios, lo seleccionamos y en el menú contextual elegimos “Eliminar”:</w:t>
      </w:r>
    </w:p>
    <w:p w14:paraId="5FCCBAF8" w14:textId="6561C465" w:rsidR="0043602C" w:rsidRDefault="0043602C" w:rsidP="00A45B55">
      <w:r>
        <w:rPr>
          <w:noProof/>
        </w:rPr>
        <w:lastRenderedPageBreak/>
        <w:drawing>
          <wp:inline distT="0" distB="0" distL="0" distR="0" wp14:anchorId="72B84655" wp14:editId="27C0A7DF">
            <wp:extent cx="5731510" cy="3223895"/>
            <wp:effectExtent l="0" t="0" r="2540" b="0"/>
            <wp:docPr id="7" name="Imagen 7"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l escritorio corporativo"/>
                    <pic:cNvPicPr/>
                  </pic:nvPicPr>
                  <pic:blipFill>
                    <a:blip r:embed="rId20"/>
                    <a:stretch>
                      <a:fillRect/>
                    </a:stretch>
                  </pic:blipFill>
                  <pic:spPr>
                    <a:xfrm>
                      <a:off x="0" y="0"/>
                      <a:ext cx="5731510" cy="3223895"/>
                    </a:xfrm>
                    <a:prstGeom prst="rect">
                      <a:avLst/>
                    </a:prstGeom>
                  </pic:spPr>
                </pic:pic>
              </a:graphicData>
            </a:graphic>
          </wp:inline>
        </w:drawing>
      </w:r>
    </w:p>
    <w:p w14:paraId="517EE273" w14:textId="3A4CFE66" w:rsidR="0043602C" w:rsidRDefault="0043602C" w:rsidP="00A45B55">
      <w:r>
        <w:t>En la ventana de aviso confirmamos</w:t>
      </w:r>
    </w:p>
    <w:p w14:paraId="4219631B" w14:textId="77777777" w:rsidR="0043602C" w:rsidRDefault="0043602C" w:rsidP="00A45B55"/>
    <w:p w14:paraId="70ABFC3C" w14:textId="2B12AE69" w:rsidR="0043602C" w:rsidRDefault="0043602C" w:rsidP="00A45B55">
      <w:r>
        <w:rPr>
          <w:noProof/>
        </w:rPr>
        <w:drawing>
          <wp:inline distT="0" distB="0" distL="0" distR="0" wp14:anchorId="06B9BAE7" wp14:editId="61356BCD">
            <wp:extent cx="5731510" cy="3223895"/>
            <wp:effectExtent l="0" t="0" r="2540" b="0"/>
            <wp:docPr id="8" name="Imagen 8"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del escritorio corporativo"/>
                    <pic:cNvPicPr/>
                  </pic:nvPicPr>
                  <pic:blipFill>
                    <a:blip r:embed="rId21"/>
                    <a:stretch>
                      <a:fillRect/>
                    </a:stretch>
                  </pic:blipFill>
                  <pic:spPr>
                    <a:xfrm>
                      <a:off x="0" y="0"/>
                      <a:ext cx="5731510" cy="3223895"/>
                    </a:xfrm>
                    <a:prstGeom prst="rect">
                      <a:avLst/>
                    </a:prstGeom>
                  </pic:spPr>
                </pic:pic>
              </a:graphicData>
            </a:graphic>
          </wp:inline>
        </w:drawing>
      </w:r>
    </w:p>
    <w:p w14:paraId="6300F67B" w14:textId="198B6AC2" w:rsidR="0043602C" w:rsidRDefault="0043602C" w:rsidP="00A45B55">
      <w:r>
        <w:t>En la pantalla de mantenimiento del servicio pinchamos en el botón “Aceptar” y ya estaría eliminado el voluntario.</w:t>
      </w:r>
    </w:p>
    <w:p w14:paraId="42DA9932" w14:textId="5F71177F" w:rsidR="0043602C" w:rsidRDefault="0043602C" w:rsidP="00A45B55">
      <w:r>
        <w:rPr>
          <w:noProof/>
        </w:rPr>
        <w:lastRenderedPageBreak/>
        <w:drawing>
          <wp:inline distT="0" distB="0" distL="0" distR="0" wp14:anchorId="109F57BA" wp14:editId="0AA28F10">
            <wp:extent cx="5731510" cy="3223895"/>
            <wp:effectExtent l="0" t="0" r="2540" b="0"/>
            <wp:docPr id="9" name="Imagen 9" descr="Imagen del escritorio corp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del escritorio corporativo"/>
                    <pic:cNvPicPr/>
                  </pic:nvPicPr>
                  <pic:blipFill>
                    <a:blip r:embed="rId22"/>
                    <a:stretch>
                      <a:fillRect/>
                    </a:stretch>
                  </pic:blipFill>
                  <pic:spPr>
                    <a:xfrm>
                      <a:off x="0" y="0"/>
                      <a:ext cx="5731510" cy="3223895"/>
                    </a:xfrm>
                    <a:prstGeom prst="rect">
                      <a:avLst/>
                    </a:prstGeom>
                  </pic:spPr>
                </pic:pic>
              </a:graphicData>
            </a:graphic>
          </wp:inline>
        </w:drawing>
      </w:r>
    </w:p>
    <w:p w14:paraId="0353B172" w14:textId="77777777" w:rsidR="002B2123" w:rsidRDefault="002B2123" w:rsidP="002B2123"/>
    <w:p w14:paraId="503CCFCC" w14:textId="77ED6EED" w:rsidR="007A12AD" w:rsidRDefault="007A12AD" w:rsidP="00A45B55">
      <w:r>
        <w:t xml:space="preserve">Una vez </w:t>
      </w:r>
      <w:r w:rsidR="002B2123">
        <w:t xml:space="preserve">actualizado </w:t>
      </w:r>
      <w:r>
        <w:t>en EVO, el servicio le aparecerá al beneficiario en su lista de Solicitudes pendientes en la aplicación móvil pero éste no recibirá una notificación en la app</w:t>
      </w:r>
    </w:p>
    <w:p w14:paraId="4F8AD304" w14:textId="77777777" w:rsidR="00F36D5F" w:rsidRDefault="00F36D5F" w:rsidP="00A45B55"/>
    <w:p w14:paraId="4E6E8E6C" w14:textId="5687CE32" w:rsidR="00F36D5F" w:rsidRDefault="00F36D5F" w:rsidP="00F36D5F">
      <w:pPr>
        <w:pStyle w:val="Ttulo2"/>
      </w:pPr>
      <w:r>
        <w:t>Gestión desde el escritorio</w:t>
      </w:r>
    </w:p>
    <w:p w14:paraId="4E421A8D" w14:textId="0D798F7B" w:rsidR="00337C68" w:rsidRDefault="00337C68" w:rsidP="00337C68">
      <w:r>
        <w:t>Adicionalmente, considerar que el usuario</w:t>
      </w:r>
      <w:r w:rsidR="00B72173">
        <w:t xml:space="preserve"> </w:t>
      </w:r>
      <w:r w:rsidR="00491F18">
        <w:t>seguirá pudiend</w:t>
      </w:r>
      <w:r w:rsidR="00760E1C">
        <w:t>o hacer las gestiones habituales desde el escritorio corporativo:</w:t>
      </w:r>
    </w:p>
    <w:p w14:paraId="70D3A16E" w14:textId="77777777" w:rsidR="00760E1C" w:rsidRDefault="00760E1C" w:rsidP="00760E1C">
      <w:pPr>
        <w:pStyle w:val="Prrafodelista"/>
        <w:numPr>
          <w:ilvl w:val="0"/>
          <w:numId w:val="12"/>
        </w:numPr>
        <w:spacing w:after="0" w:line="240" w:lineRule="auto"/>
        <w:contextualSpacing w:val="0"/>
        <w:rPr>
          <w:rFonts w:ascii="Calibri" w:eastAsia="Times New Roman" w:hAnsi="Calibri" w:cs="Calibri"/>
        </w:rPr>
      </w:pPr>
      <w:r>
        <w:rPr>
          <w:rFonts w:ascii="Calibri" w:eastAsia="Times New Roman" w:hAnsi="Calibri" w:cs="Calibri"/>
        </w:rPr>
        <w:t>Asignar un voluntario sino hay ninguno disponible en la App</w:t>
      </w:r>
    </w:p>
    <w:p w14:paraId="50D25983" w14:textId="6A546267" w:rsidR="00760E1C" w:rsidRDefault="00760E1C" w:rsidP="00337C68">
      <w:pPr>
        <w:pStyle w:val="Prrafodelista"/>
        <w:numPr>
          <w:ilvl w:val="0"/>
          <w:numId w:val="12"/>
        </w:numPr>
        <w:spacing w:after="0" w:line="240" w:lineRule="auto"/>
        <w:contextualSpacing w:val="0"/>
        <w:rPr>
          <w:rFonts w:ascii="Calibri" w:eastAsia="Times New Roman" w:hAnsi="Calibri" w:cs="Calibri"/>
        </w:rPr>
      </w:pPr>
      <w:r>
        <w:rPr>
          <w:rFonts w:ascii="Calibri" w:eastAsia="Times New Roman" w:hAnsi="Calibri" w:cs="Calibri"/>
        </w:rPr>
        <w:t xml:space="preserve">Sustituir un voluntario por otro </w:t>
      </w:r>
    </w:p>
    <w:p w14:paraId="111586E3" w14:textId="237993E6" w:rsidR="00760E1C" w:rsidRDefault="00760E1C" w:rsidP="00337C68">
      <w:pPr>
        <w:pStyle w:val="Prrafodelista"/>
        <w:numPr>
          <w:ilvl w:val="0"/>
          <w:numId w:val="12"/>
        </w:numPr>
        <w:spacing w:after="0" w:line="240" w:lineRule="auto"/>
        <w:contextualSpacing w:val="0"/>
        <w:rPr>
          <w:rFonts w:ascii="Calibri" w:eastAsia="Times New Roman" w:hAnsi="Calibri" w:cs="Calibri"/>
        </w:rPr>
      </w:pPr>
      <w:r>
        <w:rPr>
          <w:rFonts w:ascii="Calibri" w:eastAsia="Times New Roman" w:hAnsi="Calibri" w:cs="Calibri"/>
        </w:rPr>
        <w:t>Sacar un listado de servicios solicitados, distinguiendo por app o EVO</w:t>
      </w:r>
    </w:p>
    <w:p w14:paraId="57C61D93" w14:textId="77777777" w:rsidR="00750138" w:rsidRPr="00750138" w:rsidRDefault="00750138" w:rsidP="00750138">
      <w:pPr>
        <w:spacing w:after="0" w:line="240" w:lineRule="auto"/>
        <w:rPr>
          <w:rFonts w:ascii="Calibri" w:eastAsia="Times New Roman" w:hAnsi="Calibri" w:cs="Calibri"/>
        </w:rPr>
      </w:pPr>
    </w:p>
    <w:sectPr w:rsidR="00750138" w:rsidRPr="00750138" w:rsidSect="00044725">
      <w:footerReference w:type="even" r:id="rId23"/>
      <w:footerReference w:type="defaul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6245" w14:textId="77777777" w:rsidR="00476500" w:rsidRDefault="00476500" w:rsidP="007001F7">
      <w:pPr>
        <w:spacing w:after="0" w:line="240" w:lineRule="auto"/>
      </w:pPr>
      <w:r>
        <w:separator/>
      </w:r>
    </w:p>
  </w:endnote>
  <w:endnote w:type="continuationSeparator" w:id="0">
    <w:p w14:paraId="7839A015" w14:textId="77777777" w:rsidR="00476500" w:rsidRDefault="00476500" w:rsidP="007001F7">
      <w:pPr>
        <w:spacing w:after="0" w:line="240" w:lineRule="auto"/>
      </w:pPr>
      <w:r>
        <w:continuationSeparator/>
      </w:r>
    </w:p>
  </w:endnote>
  <w:endnote w:type="continuationNotice" w:id="1">
    <w:p w14:paraId="0A3888C9" w14:textId="77777777" w:rsidR="00B16EA9" w:rsidRDefault="00B16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289A" w14:textId="66D8B0B5" w:rsidR="007446C8" w:rsidRDefault="00BA4612">
    <w:pPr>
      <w:pStyle w:val="Piedepgina"/>
    </w:pPr>
    <w:r>
      <w:rPr>
        <w:noProof/>
      </w:rPr>
      <mc:AlternateContent>
        <mc:Choice Requires="wps">
          <w:drawing>
            <wp:anchor distT="0" distB="0" distL="0" distR="0" simplePos="0" relativeHeight="251659264" behindDoc="0" locked="0" layoutInCell="1" allowOverlap="1" wp14:anchorId="22000578" wp14:editId="2D2DC7CF">
              <wp:simplePos x="635" y="635"/>
              <wp:positionH relativeFrom="page">
                <wp:align>left</wp:align>
              </wp:positionH>
              <wp:positionV relativeFrom="page">
                <wp:align>bottom</wp:align>
              </wp:positionV>
              <wp:extent cx="443865" cy="443865"/>
              <wp:effectExtent l="0" t="0" r="11430" b="0"/>
              <wp:wrapNone/>
              <wp:docPr id="11" name="Cuadro de texto 1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20C8B" w14:textId="61D81712"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000578" id="_x0000_t202" coordsize="21600,21600" o:spt="202" path="m,l,21600r21600,l21600,xe">
              <v:stroke joinstyle="miter"/>
              <v:path gradientshapeok="t" o:connecttype="rect"/>
            </v:shapetype>
            <v:shape id="Cuadro de texto 11" o:spid="_x0000_s1026" type="#_x0000_t202" alt="Sólo uso interno"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75F20C8B" w14:textId="61D81712"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CEEC" w14:textId="3A481B11" w:rsidR="007446C8" w:rsidRDefault="00BA4612">
    <w:pPr>
      <w:pStyle w:val="Piedepgina"/>
    </w:pPr>
    <w:r>
      <w:rPr>
        <w:noProof/>
      </w:rPr>
      <mc:AlternateContent>
        <mc:Choice Requires="wps">
          <w:drawing>
            <wp:anchor distT="0" distB="0" distL="0" distR="0" simplePos="0" relativeHeight="251660288" behindDoc="0" locked="0" layoutInCell="1" allowOverlap="1" wp14:anchorId="7B431F48" wp14:editId="25647B93">
              <wp:simplePos x="635" y="635"/>
              <wp:positionH relativeFrom="page">
                <wp:align>left</wp:align>
              </wp:positionH>
              <wp:positionV relativeFrom="page">
                <wp:align>bottom</wp:align>
              </wp:positionV>
              <wp:extent cx="443865" cy="443865"/>
              <wp:effectExtent l="0" t="0" r="11430" b="0"/>
              <wp:wrapNone/>
              <wp:docPr id="12" name="Cuadro de texto 1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F52CB8" w14:textId="65C189E0"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431F48" id="_x0000_t202" coordsize="21600,21600" o:spt="202" path="m,l,21600r21600,l21600,xe">
              <v:stroke joinstyle="miter"/>
              <v:path gradientshapeok="t" o:connecttype="rect"/>
            </v:shapetype>
            <v:shape id="Cuadro de texto 12" o:spid="_x0000_s1027" type="#_x0000_t202" alt="Sólo uso interno"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1F52CB8" w14:textId="65C189E0"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D720" w14:textId="1E7BD59A" w:rsidR="007446C8" w:rsidRDefault="00BA4612">
    <w:pPr>
      <w:pStyle w:val="Piedepgina"/>
    </w:pPr>
    <w:r>
      <w:rPr>
        <w:noProof/>
      </w:rPr>
      <mc:AlternateContent>
        <mc:Choice Requires="wps">
          <w:drawing>
            <wp:anchor distT="0" distB="0" distL="0" distR="0" simplePos="0" relativeHeight="251658240" behindDoc="0" locked="0" layoutInCell="1" allowOverlap="1" wp14:anchorId="0FBE28E0" wp14:editId="478F8213">
              <wp:simplePos x="635" y="635"/>
              <wp:positionH relativeFrom="page">
                <wp:align>left</wp:align>
              </wp:positionH>
              <wp:positionV relativeFrom="page">
                <wp:align>bottom</wp:align>
              </wp:positionV>
              <wp:extent cx="443865" cy="443865"/>
              <wp:effectExtent l="0" t="0" r="11430" b="0"/>
              <wp:wrapNone/>
              <wp:docPr id="10" name="Cuadro de texto 1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348103" w14:textId="294646EE"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BE28E0" id="_x0000_t202" coordsize="21600,21600" o:spt="202" path="m,l,21600r21600,l21600,xe">
              <v:stroke joinstyle="miter"/>
              <v:path gradientshapeok="t" o:connecttype="rect"/>
            </v:shapetype>
            <v:shape id="Cuadro de texto 10" o:spid="_x0000_s1028"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0348103" w14:textId="294646EE" w:rsidR="00BA4612" w:rsidRPr="00BA4612" w:rsidRDefault="00BA4612" w:rsidP="00BA4612">
                    <w:pPr>
                      <w:spacing w:after="0"/>
                      <w:rPr>
                        <w:rFonts w:ascii="Calibri" w:eastAsia="Calibri" w:hAnsi="Calibri" w:cs="Calibri"/>
                        <w:noProof/>
                        <w:color w:val="000000"/>
                        <w:sz w:val="20"/>
                        <w:szCs w:val="20"/>
                      </w:rPr>
                    </w:pPr>
                    <w:r w:rsidRPr="00BA4612">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38D37" w14:textId="77777777" w:rsidR="00476500" w:rsidRDefault="00476500" w:rsidP="007001F7">
      <w:pPr>
        <w:spacing w:after="0" w:line="240" w:lineRule="auto"/>
      </w:pPr>
      <w:r>
        <w:separator/>
      </w:r>
    </w:p>
  </w:footnote>
  <w:footnote w:type="continuationSeparator" w:id="0">
    <w:p w14:paraId="575D6164" w14:textId="77777777" w:rsidR="00476500" w:rsidRDefault="00476500" w:rsidP="007001F7">
      <w:pPr>
        <w:spacing w:after="0" w:line="240" w:lineRule="auto"/>
      </w:pPr>
      <w:r>
        <w:continuationSeparator/>
      </w:r>
    </w:p>
  </w:footnote>
  <w:footnote w:type="continuationNotice" w:id="1">
    <w:p w14:paraId="600AD13D" w14:textId="77777777" w:rsidR="00B16EA9" w:rsidRDefault="00B16E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E80"/>
    <w:multiLevelType w:val="multilevel"/>
    <w:tmpl w:val="5F0A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E66E1"/>
    <w:multiLevelType w:val="hybridMultilevel"/>
    <w:tmpl w:val="98D6C2A6"/>
    <w:lvl w:ilvl="0" w:tplc="63A2C40C">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1C32523F"/>
    <w:multiLevelType w:val="hybridMultilevel"/>
    <w:tmpl w:val="46E8C6C0"/>
    <w:lvl w:ilvl="0" w:tplc="EEBE9AE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A63635"/>
    <w:multiLevelType w:val="hybridMultilevel"/>
    <w:tmpl w:val="98D6C2A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FB03B1E"/>
    <w:multiLevelType w:val="multilevel"/>
    <w:tmpl w:val="988A517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66FE7"/>
    <w:multiLevelType w:val="hybridMultilevel"/>
    <w:tmpl w:val="65E6A5BA"/>
    <w:lvl w:ilvl="0" w:tplc="A1384952">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90920E3"/>
    <w:multiLevelType w:val="hybridMultilevel"/>
    <w:tmpl w:val="5CBAB682"/>
    <w:lvl w:ilvl="0" w:tplc="9E92F9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F1E6FFD"/>
    <w:multiLevelType w:val="multilevel"/>
    <w:tmpl w:val="2A86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4418D5"/>
    <w:multiLevelType w:val="hybridMultilevel"/>
    <w:tmpl w:val="BE16CF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75062D76"/>
    <w:multiLevelType w:val="hybridMultilevel"/>
    <w:tmpl w:val="D58E5660"/>
    <w:lvl w:ilvl="0" w:tplc="F5F8D6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5CB32A0"/>
    <w:multiLevelType w:val="hybridMultilevel"/>
    <w:tmpl w:val="2266E88A"/>
    <w:lvl w:ilvl="0" w:tplc="BF9406B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9452265"/>
    <w:multiLevelType w:val="hybridMultilevel"/>
    <w:tmpl w:val="44B2D3EA"/>
    <w:lvl w:ilvl="0" w:tplc="63FAE87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70880615">
    <w:abstractNumId w:val="10"/>
  </w:num>
  <w:num w:numId="2" w16cid:durableId="269708843">
    <w:abstractNumId w:val="0"/>
  </w:num>
  <w:num w:numId="3" w16cid:durableId="988289662">
    <w:abstractNumId w:val="4"/>
  </w:num>
  <w:num w:numId="4" w16cid:durableId="2124493127">
    <w:abstractNumId w:val="7"/>
  </w:num>
  <w:num w:numId="5" w16cid:durableId="1061175084">
    <w:abstractNumId w:val="1"/>
  </w:num>
  <w:num w:numId="6" w16cid:durableId="2136484948">
    <w:abstractNumId w:val="6"/>
  </w:num>
  <w:num w:numId="7" w16cid:durableId="929124775">
    <w:abstractNumId w:val="11"/>
  </w:num>
  <w:num w:numId="8" w16cid:durableId="1251499495">
    <w:abstractNumId w:val="3"/>
  </w:num>
  <w:num w:numId="9" w16cid:durableId="1967929136">
    <w:abstractNumId w:val="9"/>
  </w:num>
  <w:num w:numId="10" w16cid:durableId="1030885055">
    <w:abstractNumId w:val="2"/>
  </w:num>
  <w:num w:numId="11" w16cid:durableId="449276830">
    <w:abstractNumId w:val="5"/>
  </w:num>
  <w:num w:numId="12" w16cid:durableId="3182707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C3C"/>
    <w:rsid w:val="00002C42"/>
    <w:rsid w:val="00030C25"/>
    <w:rsid w:val="00044725"/>
    <w:rsid w:val="001004C0"/>
    <w:rsid w:val="00135550"/>
    <w:rsid w:val="001620AE"/>
    <w:rsid w:val="001D2220"/>
    <w:rsid w:val="002023BA"/>
    <w:rsid w:val="00205D3C"/>
    <w:rsid w:val="002A03F1"/>
    <w:rsid w:val="002B2123"/>
    <w:rsid w:val="002B53F9"/>
    <w:rsid w:val="003314DF"/>
    <w:rsid w:val="00334E0F"/>
    <w:rsid w:val="00337C68"/>
    <w:rsid w:val="00367BBB"/>
    <w:rsid w:val="003708B1"/>
    <w:rsid w:val="0039217E"/>
    <w:rsid w:val="00392560"/>
    <w:rsid w:val="003D4A8F"/>
    <w:rsid w:val="00414967"/>
    <w:rsid w:val="0043602C"/>
    <w:rsid w:val="004430C1"/>
    <w:rsid w:val="00470386"/>
    <w:rsid w:val="00476500"/>
    <w:rsid w:val="00491F18"/>
    <w:rsid w:val="004C03A0"/>
    <w:rsid w:val="004C6BF7"/>
    <w:rsid w:val="004F55AA"/>
    <w:rsid w:val="005213A3"/>
    <w:rsid w:val="0054095C"/>
    <w:rsid w:val="00557627"/>
    <w:rsid w:val="00597A63"/>
    <w:rsid w:val="00644591"/>
    <w:rsid w:val="006D4B46"/>
    <w:rsid w:val="007001F7"/>
    <w:rsid w:val="00701ABA"/>
    <w:rsid w:val="007446C8"/>
    <w:rsid w:val="00750138"/>
    <w:rsid w:val="007608C9"/>
    <w:rsid w:val="00760E1C"/>
    <w:rsid w:val="0078573C"/>
    <w:rsid w:val="00794D84"/>
    <w:rsid w:val="007A12AD"/>
    <w:rsid w:val="007B3748"/>
    <w:rsid w:val="008A0192"/>
    <w:rsid w:val="008D1D75"/>
    <w:rsid w:val="00953823"/>
    <w:rsid w:val="00A26D0E"/>
    <w:rsid w:val="00A45B55"/>
    <w:rsid w:val="00A57021"/>
    <w:rsid w:val="00A95B39"/>
    <w:rsid w:val="00AB7A52"/>
    <w:rsid w:val="00AE681A"/>
    <w:rsid w:val="00AF7AA8"/>
    <w:rsid w:val="00B16EA9"/>
    <w:rsid w:val="00B72173"/>
    <w:rsid w:val="00BA4612"/>
    <w:rsid w:val="00C000D9"/>
    <w:rsid w:val="00C07DF3"/>
    <w:rsid w:val="00CB071B"/>
    <w:rsid w:val="00CD0D3A"/>
    <w:rsid w:val="00CE0D78"/>
    <w:rsid w:val="00CF1A3C"/>
    <w:rsid w:val="00DB321B"/>
    <w:rsid w:val="00DF004E"/>
    <w:rsid w:val="00E5735C"/>
    <w:rsid w:val="00E8041E"/>
    <w:rsid w:val="00E92C3C"/>
    <w:rsid w:val="00EA7BFE"/>
    <w:rsid w:val="00F36D5F"/>
    <w:rsid w:val="00FF652C"/>
    <w:rsid w:val="286A9AB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278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A52"/>
  </w:style>
  <w:style w:type="paragraph" w:styleId="Ttulo1">
    <w:name w:val="heading 1"/>
    <w:basedOn w:val="Normal"/>
    <w:next w:val="Normal"/>
    <w:link w:val="Ttulo1Car"/>
    <w:uiPriority w:val="9"/>
    <w:qFormat/>
    <w:rsid w:val="00E92C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92C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92C3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E92C3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92C3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92C3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92C3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2C3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2C3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2C3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92C3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92C3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E92C3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92C3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92C3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92C3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2C3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2C3C"/>
    <w:rPr>
      <w:rFonts w:eastAsiaTheme="majorEastAsia" w:cstheme="majorBidi"/>
      <w:color w:val="272727" w:themeColor="text1" w:themeTint="D8"/>
    </w:rPr>
  </w:style>
  <w:style w:type="paragraph" w:styleId="Ttulo">
    <w:name w:val="Title"/>
    <w:basedOn w:val="Normal"/>
    <w:next w:val="Normal"/>
    <w:link w:val="TtuloCar"/>
    <w:uiPriority w:val="10"/>
    <w:qFormat/>
    <w:rsid w:val="00E92C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2C3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92C3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92C3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2C3C"/>
    <w:pPr>
      <w:spacing w:before="160"/>
      <w:jc w:val="center"/>
    </w:pPr>
    <w:rPr>
      <w:i/>
      <w:iCs/>
      <w:color w:val="404040" w:themeColor="text1" w:themeTint="BF"/>
    </w:rPr>
  </w:style>
  <w:style w:type="character" w:customStyle="1" w:styleId="CitaCar">
    <w:name w:val="Cita Car"/>
    <w:basedOn w:val="Fuentedeprrafopredeter"/>
    <w:link w:val="Cita"/>
    <w:uiPriority w:val="29"/>
    <w:rsid w:val="00E92C3C"/>
    <w:rPr>
      <w:i/>
      <w:iCs/>
      <w:color w:val="404040" w:themeColor="text1" w:themeTint="BF"/>
    </w:rPr>
  </w:style>
  <w:style w:type="paragraph" w:styleId="Prrafodelista">
    <w:name w:val="List Paragraph"/>
    <w:basedOn w:val="Normal"/>
    <w:uiPriority w:val="34"/>
    <w:qFormat/>
    <w:rsid w:val="00E92C3C"/>
    <w:pPr>
      <w:ind w:left="720"/>
      <w:contextualSpacing/>
    </w:pPr>
  </w:style>
  <w:style w:type="character" w:styleId="nfasisintenso">
    <w:name w:val="Intense Emphasis"/>
    <w:basedOn w:val="Fuentedeprrafopredeter"/>
    <w:uiPriority w:val="21"/>
    <w:qFormat/>
    <w:rsid w:val="00E92C3C"/>
    <w:rPr>
      <w:i/>
      <w:iCs/>
      <w:color w:val="2F5496" w:themeColor="accent1" w:themeShade="BF"/>
    </w:rPr>
  </w:style>
  <w:style w:type="paragraph" w:styleId="Citadestacada">
    <w:name w:val="Intense Quote"/>
    <w:basedOn w:val="Normal"/>
    <w:next w:val="Normal"/>
    <w:link w:val="CitadestacadaCar"/>
    <w:uiPriority w:val="30"/>
    <w:qFormat/>
    <w:rsid w:val="00E92C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92C3C"/>
    <w:rPr>
      <w:i/>
      <w:iCs/>
      <w:color w:val="2F5496" w:themeColor="accent1" w:themeShade="BF"/>
    </w:rPr>
  </w:style>
  <w:style w:type="character" w:styleId="Referenciaintensa">
    <w:name w:val="Intense Reference"/>
    <w:basedOn w:val="Fuentedeprrafopredeter"/>
    <w:uiPriority w:val="32"/>
    <w:qFormat/>
    <w:rsid w:val="00E92C3C"/>
    <w:rPr>
      <w:b/>
      <w:bCs/>
      <w:smallCaps/>
      <w:color w:val="2F5496" w:themeColor="accent1" w:themeShade="BF"/>
      <w:spacing w:val="5"/>
    </w:rPr>
  </w:style>
  <w:style w:type="paragraph" w:styleId="Sinespaciado">
    <w:name w:val="No Spacing"/>
    <w:uiPriority w:val="1"/>
    <w:qFormat/>
    <w:rsid w:val="00A95B39"/>
    <w:pPr>
      <w:spacing w:after="0" w:line="240" w:lineRule="auto"/>
    </w:pPr>
  </w:style>
  <w:style w:type="paragraph" w:styleId="NormalWeb">
    <w:name w:val="Normal (Web)"/>
    <w:basedOn w:val="Normal"/>
    <w:uiPriority w:val="99"/>
    <w:semiHidden/>
    <w:unhideWhenUsed/>
    <w:rsid w:val="008D1D75"/>
    <w:rPr>
      <w:rFonts w:ascii="Times New Roman" w:hAnsi="Times New Roman" w:cs="Times New Roman"/>
      <w:sz w:val="24"/>
      <w:szCs w:val="24"/>
    </w:rPr>
  </w:style>
  <w:style w:type="paragraph" w:styleId="TtuloTDC">
    <w:name w:val="TOC Heading"/>
    <w:basedOn w:val="Ttulo1"/>
    <w:next w:val="Normal"/>
    <w:uiPriority w:val="39"/>
    <w:unhideWhenUsed/>
    <w:qFormat/>
    <w:rsid w:val="00E8041E"/>
    <w:pPr>
      <w:spacing w:before="240" w:after="0"/>
      <w:outlineLvl w:val="9"/>
    </w:pPr>
    <w:rPr>
      <w:kern w:val="0"/>
      <w:sz w:val="32"/>
      <w:szCs w:val="32"/>
      <w:lang w:val="en-US"/>
      <w14:ligatures w14:val="none"/>
    </w:rPr>
  </w:style>
  <w:style w:type="paragraph" w:styleId="TDC1">
    <w:name w:val="toc 1"/>
    <w:basedOn w:val="Normal"/>
    <w:next w:val="Normal"/>
    <w:autoRedefine/>
    <w:uiPriority w:val="39"/>
    <w:unhideWhenUsed/>
    <w:rsid w:val="00E8041E"/>
    <w:pPr>
      <w:spacing w:after="100"/>
    </w:pPr>
  </w:style>
  <w:style w:type="paragraph" w:styleId="TDC2">
    <w:name w:val="toc 2"/>
    <w:basedOn w:val="Normal"/>
    <w:next w:val="Normal"/>
    <w:autoRedefine/>
    <w:uiPriority w:val="39"/>
    <w:unhideWhenUsed/>
    <w:rsid w:val="00E8041E"/>
    <w:pPr>
      <w:spacing w:after="100"/>
      <w:ind w:left="220"/>
    </w:pPr>
  </w:style>
  <w:style w:type="paragraph" w:styleId="TDC3">
    <w:name w:val="toc 3"/>
    <w:basedOn w:val="Normal"/>
    <w:next w:val="Normal"/>
    <w:autoRedefine/>
    <w:uiPriority w:val="39"/>
    <w:unhideWhenUsed/>
    <w:rsid w:val="00E8041E"/>
    <w:pPr>
      <w:spacing w:after="100"/>
      <w:ind w:left="440"/>
    </w:pPr>
  </w:style>
  <w:style w:type="character" w:styleId="Hipervnculo">
    <w:name w:val="Hyperlink"/>
    <w:basedOn w:val="Fuentedeprrafopredeter"/>
    <w:uiPriority w:val="99"/>
    <w:unhideWhenUsed/>
    <w:rsid w:val="00E8041E"/>
    <w:rPr>
      <w:color w:val="0563C1" w:themeColor="hyperlink"/>
      <w:u w:val="single"/>
    </w:rPr>
  </w:style>
  <w:style w:type="paragraph" w:styleId="Encabezado">
    <w:name w:val="header"/>
    <w:basedOn w:val="Normal"/>
    <w:link w:val="EncabezadoCar"/>
    <w:uiPriority w:val="99"/>
    <w:unhideWhenUsed/>
    <w:rsid w:val="007001F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001F7"/>
  </w:style>
  <w:style w:type="paragraph" w:styleId="Piedepgina">
    <w:name w:val="footer"/>
    <w:basedOn w:val="Normal"/>
    <w:link w:val="PiedepginaCar"/>
    <w:uiPriority w:val="99"/>
    <w:unhideWhenUsed/>
    <w:rsid w:val="007001F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001F7"/>
  </w:style>
  <w:style w:type="character" w:styleId="Refdecomentario">
    <w:name w:val="annotation reference"/>
    <w:basedOn w:val="Fuentedeprrafopredeter"/>
    <w:uiPriority w:val="99"/>
    <w:semiHidden/>
    <w:unhideWhenUsed/>
    <w:rsid w:val="003D4A8F"/>
    <w:rPr>
      <w:sz w:val="16"/>
      <w:szCs w:val="16"/>
    </w:rPr>
  </w:style>
  <w:style w:type="paragraph" w:styleId="Textocomentario">
    <w:name w:val="annotation text"/>
    <w:basedOn w:val="Normal"/>
    <w:link w:val="TextocomentarioCar"/>
    <w:uiPriority w:val="99"/>
    <w:unhideWhenUsed/>
    <w:rsid w:val="003D4A8F"/>
    <w:pPr>
      <w:spacing w:line="240" w:lineRule="auto"/>
    </w:pPr>
    <w:rPr>
      <w:sz w:val="20"/>
      <w:szCs w:val="20"/>
    </w:rPr>
  </w:style>
  <w:style w:type="character" w:customStyle="1" w:styleId="TextocomentarioCar">
    <w:name w:val="Texto comentario Car"/>
    <w:basedOn w:val="Fuentedeprrafopredeter"/>
    <w:link w:val="Textocomentario"/>
    <w:uiPriority w:val="99"/>
    <w:rsid w:val="003D4A8F"/>
    <w:rPr>
      <w:sz w:val="20"/>
      <w:szCs w:val="20"/>
    </w:rPr>
  </w:style>
  <w:style w:type="paragraph" w:styleId="Asuntodelcomentario">
    <w:name w:val="annotation subject"/>
    <w:basedOn w:val="Textocomentario"/>
    <w:next w:val="Textocomentario"/>
    <w:link w:val="AsuntodelcomentarioCar"/>
    <w:uiPriority w:val="99"/>
    <w:semiHidden/>
    <w:unhideWhenUsed/>
    <w:rsid w:val="003D4A8F"/>
    <w:rPr>
      <w:b/>
      <w:bCs/>
    </w:rPr>
  </w:style>
  <w:style w:type="character" w:customStyle="1" w:styleId="AsuntodelcomentarioCar">
    <w:name w:val="Asunto del comentario Car"/>
    <w:basedOn w:val="TextocomentarioCar"/>
    <w:link w:val="Asuntodelcomentario"/>
    <w:uiPriority w:val="99"/>
    <w:semiHidden/>
    <w:rsid w:val="003D4A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675">
      <w:bodyDiv w:val="1"/>
      <w:marLeft w:val="0"/>
      <w:marRight w:val="0"/>
      <w:marTop w:val="0"/>
      <w:marBottom w:val="0"/>
      <w:divBdr>
        <w:top w:val="none" w:sz="0" w:space="0" w:color="auto"/>
        <w:left w:val="none" w:sz="0" w:space="0" w:color="auto"/>
        <w:bottom w:val="none" w:sz="0" w:space="0" w:color="auto"/>
        <w:right w:val="none" w:sz="0" w:space="0" w:color="auto"/>
      </w:divBdr>
    </w:div>
    <w:div w:id="364478078">
      <w:bodyDiv w:val="1"/>
      <w:marLeft w:val="0"/>
      <w:marRight w:val="0"/>
      <w:marTop w:val="0"/>
      <w:marBottom w:val="0"/>
      <w:divBdr>
        <w:top w:val="none" w:sz="0" w:space="0" w:color="auto"/>
        <w:left w:val="none" w:sz="0" w:space="0" w:color="auto"/>
        <w:bottom w:val="none" w:sz="0" w:space="0" w:color="auto"/>
        <w:right w:val="none" w:sz="0" w:space="0" w:color="auto"/>
      </w:divBdr>
    </w:div>
    <w:div w:id="477889101">
      <w:bodyDiv w:val="1"/>
      <w:marLeft w:val="0"/>
      <w:marRight w:val="0"/>
      <w:marTop w:val="0"/>
      <w:marBottom w:val="0"/>
      <w:divBdr>
        <w:top w:val="none" w:sz="0" w:space="0" w:color="auto"/>
        <w:left w:val="none" w:sz="0" w:space="0" w:color="auto"/>
        <w:bottom w:val="none" w:sz="0" w:space="0" w:color="auto"/>
        <w:right w:val="none" w:sz="0" w:space="0" w:color="auto"/>
      </w:divBdr>
    </w:div>
    <w:div w:id="523445229">
      <w:bodyDiv w:val="1"/>
      <w:marLeft w:val="0"/>
      <w:marRight w:val="0"/>
      <w:marTop w:val="0"/>
      <w:marBottom w:val="0"/>
      <w:divBdr>
        <w:top w:val="none" w:sz="0" w:space="0" w:color="auto"/>
        <w:left w:val="none" w:sz="0" w:space="0" w:color="auto"/>
        <w:bottom w:val="none" w:sz="0" w:space="0" w:color="auto"/>
        <w:right w:val="none" w:sz="0" w:space="0" w:color="auto"/>
      </w:divBdr>
    </w:div>
    <w:div w:id="601063391">
      <w:bodyDiv w:val="1"/>
      <w:marLeft w:val="0"/>
      <w:marRight w:val="0"/>
      <w:marTop w:val="0"/>
      <w:marBottom w:val="0"/>
      <w:divBdr>
        <w:top w:val="none" w:sz="0" w:space="0" w:color="auto"/>
        <w:left w:val="none" w:sz="0" w:space="0" w:color="auto"/>
        <w:bottom w:val="none" w:sz="0" w:space="0" w:color="auto"/>
        <w:right w:val="none" w:sz="0" w:space="0" w:color="auto"/>
      </w:divBdr>
    </w:div>
    <w:div w:id="1000230464">
      <w:bodyDiv w:val="1"/>
      <w:marLeft w:val="0"/>
      <w:marRight w:val="0"/>
      <w:marTop w:val="0"/>
      <w:marBottom w:val="0"/>
      <w:divBdr>
        <w:top w:val="none" w:sz="0" w:space="0" w:color="auto"/>
        <w:left w:val="none" w:sz="0" w:space="0" w:color="auto"/>
        <w:bottom w:val="none" w:sz="0" w:space="0" w:color="auto"/>
        <w:right w:val="none" w:sz="0" w:space="0" w:color="auto"/>
      </w:divBdr>
    </w:div>
    <w:div w:id="20893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7DB207D5A4AE4DAD0354818F918605" ma:contentTypeVersion="15" ma:contentTypeDescription="Crear nuevo documento." ma:contentTypeScope="" ma:versionID="9fabf1de1ac51266b87a6dca8626059e">
  <xsd:schema xmlns:xsd="http://www.w3.org/2001/XMLSchema" xmlns:xs="http://www.w3.org/2001/XMLSchema" xmlns:p="http://schemas.microsoft.com/office/2006/metadata/properties" xmlns:ns2="ba02083d-c49b-4840-aeb3-a7e8ed0470cc" xmlns:ns3="d76a1c38-7a06-4c50-bc1b-2d24e3aa04ee" targetNamespace="http://schemas.microsoft.com/office/2006/metadata/properties" ma:root="true" ma:fieldsID="9466f16f2b919f77575670b26536e7e5" ns2:_="" ns3:_="">
    <xsd:import namespace="ba02083d-c49b-4840-aeb3-a7e8ed0470cc"/>
    <xsd:import namespace="d76a1c38-7a06-4c50-bc1b-2d24e3aa04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083d-c49b-4840-aeb3-a7e8ed047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a1c38-7a06-4c50-bc1b-2d24e3aa04e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b7b8b63-3d18-48ba-8f34-9cfba1da29fa}" ma:internalName="TaxCatchAll" ma:showField="CatchAllData" ma:web="d76a1c38-7a06-4c50-bc1b-2d24e3aa04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6a1c38-7a06-4c50-bc1b-2d24e3aa04ee" xsi:nil="true"/>
    <lcf76f155ced4ddcb4097134ff3c332f xmlns="ba02083d-c49b-4840-aeb3-a7e8ed0470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75B51D-E651-4161-B84C-E3A7EF148265}"/>
</file>

<file path=customXml/itemProps2.xml><?xml version="1.0" encoding="utf-8"?>
<ds:datastoreItem xmlns:ds="http://schemas.openxmlformats.org/officeDocument/2006/customXml" ds:itemID="{54E18123-7AC8-4793-AEA2-B76CE9B0B502}"/>
</file>

<file path=customXml/itemProps3.xml><?xml version="1.0" encoding="utf-8"?>
<ds:datastoreItem xmlns:ds="http://schemas.openxmlformats.org/officeDocument/2006/customXml" ds:itemID="{BF826329-4A7F-45C7-9EDC-AEFD1725D7CA}"/>
</file>

<file path=docProps/app.xml><?xml version="1.0" encoding="utf-8"?>
<Properties xmlns="http://schemas.openxmlformats.org/officeDocument/2006/extended-properties" xmlns:vt="http://schemas.openxmlformats.org/officeDocument/2006/docPropsVTypes">
  <Template>Normal.dotm</Template>
  <TotalTime>0</TotalTime>
  <Pages>11</Pages>
  <Words>771</Words>
  <Characters>4242</Characters>
  <Application>Microsoft Office Word</Application>
  <DocSecurity>0</DocSecurity>
  <Lines>35</Lines>
  <Paragraphs>10</Paragraphs>
  <ScaleCrop>false</ScaleCrop>
  <Company/>
  <LinksUpToDate>false</LinksUpToDate>
  <CharactersWithSpaces>5003</CharactersWithSpaces>
  <SharedDoc>false</SharedDoc>
  <HLinks>
    <vt:vector size="12" baseType="variant">
      <vt:variant>
        <vt:i4>1310773</vt:i4>
      </vt:variant>
      <vt:variant>
        <vt:i4>8</vt:i4>
      </vt:variant>
      <vt:variant>
        <vt:i4>0</vt:i4>
      </vt:variant>
      <vt:variant>
        <vt:i4>5</vt:i4>
      </vt:variant>
      <vt:variant>
        <vt:lpwstr/>
      </vt:variant>
      <vt:variant>
        <vt:lpwstr>_Toc183078038</vt:lpwstr>
      </vt:variant>
      <vt:variant>
        <vt:i4>1310773</vt:i4>
      </vt:variant>
      <vt:variant>
        <vt:i4>2</vt:i4>
      </vt:variant>
      <vt:variant>
        <vt:i4>0</vt:i4>
      </vt:variant>
      <vt:variant>
        <vt:i4>5</vt:i4>
      </vt:variant>
      <vt:variant>
        <vt:lpwstr/>
      </vt:variant>
      <vt:variant>
        <vt:lpwstr>_Toc183078037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2025-04-04T07:20:00Z</dcterms:created>
  <dcterms:modified xsi:type="dcterms:W3CDTF">2025-04-04T07:20:00Z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0x010100B77DB207D5A4AE4DAD0354818F918605</vt:lpwstr>
  </property>
</Properties>
</file>