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DB" w:rsidRPr="00E44633" w:rsidRDefault="000F0E5B" w:rsidP="00042F4B">
      <w:pPr>
        <w:pStyle w:val="Ttulo1"/>
        <w:pBdr>
          <w:bottom w:val="single" w:sz="4" w:space="1" w:color="auto"/>
        </w:pBdr>
        <w:spacing w:after="360"/>
        <w:jc w:val="center"/>
        <w:rPr>
          <w:rFonts w:ascii="Arial" w:hAnsi="Arial" w:cs="Arial"/>
        </w:rPr>
      </w:pPr>
      <w:r w:rsidRPr="00E44633">
        <w:rPr>
          <w:rFonts w:ascii="Arial" w:hAnsi="Arial" w:cs="Arial"/>
        </w:rPr>
        <w:t>Como unirse a una reunión de Zoom</w:t>
      </w:r>
      <w:r w:rsidR="008A42EE" w:rsidRPr="00E44633">
        <w:rPr>
          <w:rFonts w:ascii="Arial" w:hAnsi="Arial" w:cs="Arial"/>
        </w:rPr>
        <w:t xml:space="preserve"> desde PC</w:t>
      </w:r>
    </w:p>
    <w:p w:rsidR="007D3889" w:rsidRPr="00E44633" w:rsidRDefault="004B7985" w:rsidP="00A1783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44633">
        <w:rPr>
          <w:rFonts w:ascii="Arial" w:hAnsi="Arial" w:cs="Arial"/>
          <w:sz w:val="24"/>
          <w:szCs w:val="24"/>
        </w:rPr>
        <w:t xml:space="preserve">En el </w:t>
      </w:r>
      <w:r w:rsidR="002B7FDB" w:rsidRPr="00E44633">
        <w:rPr>
          <w:rFonts w:ascii="Arial" w:hAnsi="Arial" w:cs="Arial"/>
          <w:sz w:val="24"/>
          <w:szCs w:val="24"/>
        </w:rPr>
        <w:t xml:space="preserve">correo electrónico </w:t>
      </w:r>
      <w:r w:rsidR="00510341" w:rsidRPr="00E44633">
        <w:rPr>
          <w:rFonts w:ascii="Arial" w:hAnsi="Arial" w:cs="Arial"/>
          <w:sz w:val="24"/>
          <w:szCs w:val="24"/>
        </w:rPr>
        <w:t xml:space="preserve">enviado por </w:t>
      </w:r>
      <w:r w:rsidR="002B7FDB" w:rsidRPr="00E44633">
        <w:rPr>
          <w:rFonts w:ascii="Arial" w:hAnsi="Arial" w:cs="Arial"/>
          <w:sz w:val="24"/>
          <w:szCs w:val="24"/>
        </w:rPr>
        <w:t xml:space="preserve">el organizador de la </w:t>
      </w:r>
      <w:r w:rsidRPr="00E44633">
        <w:rPr>
          <w:rFonts w:ascii="Arial" w:hAnsi="Arial" w:cs="Arial"/>
          <w:sz w:val="24"/>
          <w:szCs w:val="24"/>
        </w:rPr>
        <w:t xml:space="preserve">sesión están </w:t>
      </w:r>
      <w:r w:rsidR="00565E39" w:rsidRPr="00E44633">
        <w:rPr>
          <w:rFonts w:ascii="Arial" w:hAnsi="Arial" w:cs="Arial"/>
          <w:sz w:val="24"/>
          <w:szCs w:val="24"/>
        </w:rPr>
        <w:t>los datos de</w:t>
      </w:r>
      <w:r w:rsidR="008433D7" w:rsidRPr="00E44633">
        <w:rPr>
          <w:rFonts w:ascii="Arial" w:hAnsi="Arial" w:cs="Arial"/>
          <w:sz w:val="24"/>
          <w:szCs w:val="24"/>
        </w:rPr>
        <w:t xml:space="preserve"> la reunión</w:t>
      </w:r>
      <w:r w:rsidR="00565E39" w:rsidRPr="00E44633">
        <w:rPr>
          <w:rFonts w:ascii="Arial" w:hAnsi="Arial" w:cs="Arial"/>
          <w:sz w:val="24"/>
          <w:szCs w:val="24"/>
        </w:rPr>
        <w:t xml:space="preserve">, </w:t>
      </w:r>
      <w:r w:rsidRPr="00E44633">
        <w:rPr>
          <w:rFonts w:ascii="Arial" w:hAnsi="Arial" w:cs="Arial"/>
          <w:sz w:val="24"/>
          <w:szCs w:val="24"/>
        </w:rPr>
        <w:t xml:space="preserve">incluyendo </w:t>
      </w:r>
      <w:r w:rsidR="00565E39" w:rsidRPr="00E44633">
        <w:rPr>
          <w:rFonts w:ascii="Arial" w:hAnsi="Arial" w:cs="Arial"/>
          <w:sz w:val="24"/>
          <w:szCs w:val="24"/>
        </w:rPr>
        <w:t>un enlace que contiene un número que identifica la conferencia</w:t>
      </w:r>
      <w:r w:rsidRPr="00E44633">
        <w:rPr>
          <w:rFonts w:ascii="Arial" w:hAnsi="Arial" w:cs="Arial"/>
          <w:sz w:val="24"/>
          <w:szCs w:val="24"/>
        </w:rPr>
        <w:t xml:space="preserve">. </w:t>
      </w:r>
    </w:p>
    <w:p w:rsidR="008D7F84" w:rsidRPr="00E44633" w:rsidRDefault="008D7F84" w:rsidP="008433D7">
      <w:pPr>
        <w:rPr>
          <w:sz w:val="24"/>
          <w:szCs w:val="24"/>
        </w:rPr>
      </w:pPr>
      <w:r w:rsidRPr="00E44633">
        <w:rPr>
          <w:sz w:val="24"/>
          <w:szCs w:val="24"/>
        </w:rPr>
        <w:t>https://zoom.us/j/335859900</w:t>
      </w:r>
    </w:p>
    <w:p w:rsidR="00565E39" w:rsidRPr="00E44633" w:rsidRDefault="00565E39" w:rsidP="000B74E3">
      <w:pPr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Imagen 1</w:t>
      </w:r>
      <w:r w:rsidR="008C18E6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.</w:t>
      </w:r>
      <w:r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Texto enlace de ejemplo</w:t>
      </w:r>
      <w:r w:rsidR="00A1783F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.</w:t>
      </w:r>
    </w:p>
    <w:p w:rsidR="00D946CD" w:rsidRPr="00E44633" w:rsidRDefault="00D946CD" w:rsidP="00A1783F">
      <w:pPr>
        <w:jc w:val="both"/>
        <w:rPr>
          <w:rFonts w:ascii="Arial" w:hAnsi="Arial" w:cs="Arial"/>
          <w:sz w:val="24"/>
          <w:szCs w:val="24"/>
        </w:rPr>
      </w:pPr>
    </w:p>
    <w:p w:rsidR="002B7FDB" w:rsidRPr="00E44633" w:rsidRDefault="00917BF3" w:rsidP="00A1783F">
      <w:pPr>
        <w:jc w:val="both"/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 xml:space="preserve">Pulsando sobre </w:t>
      </w:r>
      <w:r w:rsidR="00565E39" w:rsidRPr="00E44633">
        <w:rPr>
          <w:rFonts w:ascii="Arial" w:hAnsi="Arial" w:cs="Arial"/>
          <w:sz w:val="24"/>
          <w:szCs w:val="24"/>
        </w:rPr>
        <w:t>este enlace</w:t>
      </w:r>
      <w:r w:rsidRPr="00E44633">
        <w:rPr>
          <w:rFonts w:ascii="Arial" w:hAnsi="Arial" w:cs="Arial"/>
          <w:sz w:val="24"/>
          <w:szCs w:val="24"/>
        </w:rPr>
        <w:t xml:space="preserve"> y si es la primera vez que se ha a usar Zoom en el PC</w:t>
      </w:r>
      <w:r w:rsidR="00565E39" w:rsidRPr="00E44633">
        <w:rPr>
          <w:rFonts w:ascii="Arial" w:hAnsi="Arial" w:cs="Arial"/>
          <w:sz w:val="24"/>
          <w:szCs w:val="24"/>
        </w:rPr>
        <w:t xml:space="preserve"> </w:t>
      </w:r>
      <w:r w:rsidR="004B7985" w:rsidRPr="00E44633">
        <w:rPr>
          <w:rFonts w:ascii="Arial" w:hAnsi="Arial" w:cs="Arial"/>
          <w:sz w:val="24"/>
          <w:szCs w:val="24"/>
        </w:rPr>
        <w:t xml:space="preserve">se accede </w:t>
      </w:r>
      <w:r w:rsidR="002B7FDB" w:rsidRPr="00E44633">
        <w:rPr>
          <w:rFonts w:ascii="Arial" w:hAnsi="Arial" w:cs="Arial"/>
          <w:sz w:val="24"/>
          <w:szCs w:val="24"/>
        </w:rPr>
        <w:t xml:space="preserve">a la </w:t>
      </w:r>
      <w:r w:rsidR="00565E39" w:rsidRPr="00E44633">
        <w:rPr>
          <w:rFonts w:ascii="Arial" w:hAnsi="Arial" w:cs="Arial"/>
          <w:sz w:val="24"/>
          <w:szCs w:val="24"/>
        </w:rPr>
        <w:t>página</w:t>
      </w:r>
      <w:r w:rsidRPr="00E44633">
        <w:rPr>
          <w:rFonts w:ascii="Arial" w:hAnsi="Arial" w:cs="Arial"/>
          <w:sz w:val="24"/>
          <w:szCs w:val="24"/>
        </w:rPr>
        <w:t xml:space="preserve"> de descargas de Z</w:t>
      </w:r>
      <w:r w:rsidR="002B7FDB" w:rsidRPr="00E44633">
        <w:rPr>
          <w:rFonts w:ascii="Arial" w:hAnsi="Arial" w:cs="Arial"/>
          <w:sz w:val="24"/>
          <w:szCs w:val="24"/>
        </w:rPr>
        <w:t>oom</w:t>
      </w:r>
      <w:r w:rsidRPr="00E44633">
        <w:rPr>
          <w:rFonts w:ascii="Arial" w:hAnsi="Arial" w:cs="Arial"/>
          <w:sz w:val="24"/>
          <w:szCs w:val="24"/>
        </w:rPr>
        <w:t>, para descargar la aplicación en la parte inferior izquierda, pulsando en “Ejecutar”.</w:t>
      </w:r>
    </w:p>
    <w:p w:rsidR="00917BF3" w:rsidRPr="00E44633" w:rsidRDefault="00917BF3" w:rsidP="00917BF3">
      <w:pPr>
        <w:jc w:val="both"/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>Justo después es posible que se abra una ventana de advertencia de seguridad, si es así, se deben aceptar.</w:t>
      </w:r>
    </w:p>
    <w:p w:rsidR="00917BF3" w:rsidRPr="00E44633" w:rsidRDefault="00917BF3" w:rsidP="00A1783F">
      <w:pPr>
        <w:jc w:val="both"/>
        <w:rPr>
          <w:rFonts w:ascii="Arial" w:hAnsi="Arial" w:cs="Arial"/>
          <w:sz w:val="24"/>
          <w:szCs w:val="24"/>
        </w:rPr>
      </w:pPr>
    </w:p>
    <w:p w:rsidR="002B7FDB" w:rsidRPr="00E44633" w:rsidRDefault="00917BF3" w:rsidP="000B74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44633">
        <w:rPr>
          <w:noProof/>
          <w:sz w:val="24"/>
          <w:szCs w:val="24"/>
          <w:lang w:val="es-ES_tradnl" w:eastAsia="es-ES_tradnl"/>
        </w:rPr>
        <w:drawing>
          <wp:inline distT="0" distB="0" distL="0" distR="0" wp14:anchorId="2134E4B0" wp14:editId="0535F701">
            <wp:extent cx="5400040" cy="28968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E6" w:rsidRPr="00E44633" w:rsidRDefault="008C18E6" w:rsidP="00A1783F">
      <w:pPr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Imagen 2. </w:t>
      </w:r>
      <w:r w:rsidR="00A1783F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Página </w:t>
      </w:r>
      <w:r w:rsidR="00917BF3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descarga </w:t>
      </w:r>
      <w:r w:rsidR="00A1783F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de Zoom.</w:t>
      </w:r>
    </w:p>
    <w:p w:rsidR="00A1783F" w:rsidRPr="00E44633" w:rsidRDefault="00917BF3" w:rsidP="000B74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633">
        <w:rPr>
          <w:noProof/>
          <w:sz w:val="24"/>
          <w:szCs w:val="24"/>
          <w:lang w:val="es-ES_tradnl" w:eastAsia="es-ES_tradnl"/>
        </w:rPr>
        <w:lastRenderedPageBreak/>
        <w:drawing>
          <wp:inline distT="0" distB="0" distL="0" distR="0" wp14:anchorId="5DB7BCB6" wp14:editId="6CCF6F67">
            <wp:extent cx="5400040" cy="27044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83F" w:rsidRPr="00E44633" w:rsidRDefault="00A65BBB" w:rsidP="00A1783F">
      <w:pPr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Imagen 3</w:t>
      </w:r>
      <w:r w:rsidR="00A1783F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. </w:t>
      </w:r>
      <w:r w:rsidR="00917BF3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Progreso de</w:t>
      </w:r>
      <w:r w:rsidR="00370C24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la</w:t>
      </w:r>
      <w:r w:rsidR="00917BF3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instalación</w:t>
      </w:r>
    </w:p>
    <w:p w:rsidR="00D946CD" w:rsidRPr="00E44633" w:rsidRDefault="00D946CD" w:rsidP="00A1783F">
      <w:pPr>
        <w:jc w:val="both"/>
        <w:rPr>
          <w:rFonts w:ascii="Arial" w:hAnsi="Arial" w:cs="Arial"/>
          <w:sz w:val="24"/>
          <w:szCs w:val="24"/>
        </w:rPr>
      </w:pPr>
    </w:p>
    <w:p w:rsidR="000959DB" w:rsidRPr="00E44633" w:rsidRDefault="00404E8D" w:rsidP="00A1783F">
      <w:pPr>
        <w:jc w:val="both"/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>Una vez terminada la instalación o si esta no hubiera sido necesaria por tener ya Zoom instalado,</w:t>
      </w:r>
      <w:r w:rsidR="00A1783F" w:rsidRPr="00E44633">
        <w:rPr>
          <w:rFonts w:ascii="Arial" w:hAnsi="Arial" w:cs="Arial"/>
          <w:sz w:val="24"/>
          <w:szCs w:val="24"/>
        </w:rPr>
        <w:t xml:space="preserve"> se abre una nueva ventana para </w:t>
      </w:r>
      <w:r w:rsidR="000723A2" w:rsidRPr="00E44633">
        <w:rPr>
          <w:rFonts w:ascii="Arial" w:hAnsi="Arial" w:cs="Arial"/>
          <w:sz w:val="24"/>
          <w:szCs w:val="24"/>
        </w:rPr>
        <w:t xml:space="preserve">identificarse </w:t>
      </w:r>
      <w:r w:rsidR="00370C24" w:rsidRPr="00E44633">
        <w:rPr>
          <w:rFonts w:ascii="Arial" w:hAnsi="Arial" w:cs="Arial"/>
          <w:sz w:val="24"/>
          <w:szCs w:val="24"/>
        </w:rPr>
        <w:t>en la reunión</w:t>
      </w:r>
      <w:r w:rsidRPr="00E44633">
        <w:rPr>
          <w:rFonts w:ascii="Arial" w:hAnsi="Arial" w:cs="Arial"/>
          <w:sz w:val="24"/>
          <w:szCs w:val="24"/>
        </w:rPr>
        <w:t xml:space="preserve"> con el texto “introduzca su nombre”</w:t>
      </w:r>
      <w:r w:rsidR="002B4800" w:rsidRPr="00E44633">
        <w:rPr>
          <w:rFonts w:ascii="Arial" w:hAnsi="Arial" w:cs="Arial"/>
          <w:sz w:val="24"/>
          <w:szCs w:val="24"/>
        </w:rPr>
        <w:t xml:space="preserve"> y un campo de t</w:t>
      </w:r>
      <w:r w:rsidR="00A173B8" w:rsidRPr="00E44633">
        <w:rPr>
          <w:rFonts w:ascii="Arial" w:hAnsi="Arial" w:cs="Arial"/>
          <w:sz w:val="24"/>
          <w:szCs w:val="24"/>
        </w:rPr>
        <w:t xml:space="preserve">exto con el título “Su nombre”. </w:t>
      </w:r>
      <w:r w:rsidR="00A173B8" w:rsidRPr="00E44633">
        <w:rPr>
          <w:rFonts w:ascii="Arial" w:hAnsi="Arial" w:cs="Arial"/>
          <w:sz w:val="24"/>
          <w:szCs w:val="24"/>
          <w:u w:val="single"/>
        </w:rPr>
        <w:t xml:space="preserve">Es importante, ya que </w:t>
      </w:r>
      <w:r w:rsidR="002B4800" w:rsidRPr="00E44633">
        <w:rPr>
          <w:rFonts w:ascii="Arial" w:hAnsi="Arial" w:cs="Arial"/>
          <w:sz w:val="24"/>
          <w:szCs w:val="24"/>
          <w:u w:val="single"/>
        </w:rPr>
        <w:t>el nombre indicado en este campo será el que muestre Zoom en la lista de participantes en la reunión</w:t>
      </w:r>
      <w:r w:rsidR="00370C24" w:rsidRPr="00E44633">
        <w:rPr>
          <w:rFonts w:ascii="Arial" w:hAnsi="Arial" w:cs="Arial"/>
          <w:sz w:val="24"/>
          <w:szCs w:val="24"/>
          <w:u w:val="single"/>
        </w:rPr>
        <w:t>.</w:t>
      </w:r>
      <w:r w:rsidR="00370C24" w:rsidRPr="00E44633">
        <w:rPr>
          <w:rFonts w:ascii="Arial" w:hAnsi="Arial" w:cs="Arial"/>
          <w:sz w:val="24"/>
          <w:szCs w:val="24"/>
        </w:rPr>
        <w:t xml:space="preserve"> Incluye </w:t>
      </w:r>
      <w:r w:rsidR="002B4800" w:rsidRPr="00E44633">
        <w:rPr>
          <w:rFonts w:ascii="Arial" w:hAnsi="Arial" w:cs="Arial"/>
          <w:sz w:val="24"/>
          <w:szCs w:val="24"/>
        </w:rPr>
        <w:t xml:space="preserve">justo debajo </w:t>
      </w:r>
      <w:r w:rsidR="00370C24" w:rsidRPr="00E44633">
        <w:rPr>
          <w:rFonts w:ascii="Arial" w:hAnsi="Arial" w:cs="Arial"/>
          <w:sz w:val="24"/>
          <w:szCs w:val="24"/>
        </w:rPr>
        <w:t>una casilla</w:t>
      </w:r>
      <w:r w:rsidR="002B4800" w:rsidRPr="00E44633">
        <w:rPr>
          <w:rFonts w:ascii="Arial" w:hAnsi="Arial" w:cs="Arial"/>
          <w:sz w:val="24"/>
          <w:szCs w:val="24"/>
        </w:rPr>
        <w:t xml:space="preserve"> de verificación que si se marca permite</w:t>
      </w:r>
      <w:r w:rsidR="00370C24" w:rsidRPr="00E44633">
        <w:rPr>
          <w:rFonts w:ascii="Arial" w:hAnsi="Arial" w:cs="Arial"/>
          <w:sz w:val="24"/>
          <w:szCs w:val="24"/>
        </w:rPr>
        <w:t xml:space="preserve"> guardar el nombre proporcionado para futuras reuniones</w:t>
      </w:r>
      <w:r w:rsidR="000959DB" w:rsidRPr="00E44633">
        <w:rPr>
          <w:rFonts w:ascii="Arial" w:hAnsi="Arial" w:cs="Arial"/>
          <w:sz w:val="24"/>
          <w:szCs w:val="24"/>
        </w:rPr>
        <w:t>:</w:t>
      </w:r>
    </w:p>
    <w:p w:rsidR="00A1783F" w:rsidRPr="00E44633" w:rsidRDefault="00A1783F" w:rsidP="00370C24">
      <w:pPr>
        <w:jc w:val="both"/>
        <w:rPr>
          <w:rFonts w:ascii="Arial" w:hAnsi="Arial" w:cs="Arial"/>
          <w:sz w:val="24"/>
          <w:szCs w:val="24"/>
        </w:rPr>
      </w:pPr>
    </w:p>
    <w:p w:rsidR="00370C24" w:rsidRPr="00E44633" w:rsidRDefault="00370C24" w:rsidP="00370C24">
      <w:pPr>
        <w:spacing w:after="0"/>
        <w:jc w:val="both"/>
        <w:rPr>
          <w:noProof/>
          <w:sz w:val="24"/>
          <w:szCs w:val="24"/>
          <w:lang w:eastAsia="es-ES"/>
        </w:rPr>
      </w:pPr>
      <w:r w:rsidRPr="00E44633">
        <w:rPr>
          <w:noProof/>
          <w:sz w:val="24"/>
          <w:szCs w:val="24"/>
          <w:lang w:val="es-ES_tradnl" w:eastAsia="es-ES_tradnl"/>
        </w:rPr>
        <w:drawing>
          <wp:inline distT="0" distB="0" distL="0" distR="0" wp14:anchorId="04368D57" wp14:editId="3BD8EF1D">
            <wp:extent cx="3516923" cy="3200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6785" cy="320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633">
        <w:rPr>
          <w:noProof/>
          <w:sz w:val="24"/>
          <w:szCs w:val="24"/>
          <w:lang w:eastAsia="es-ES"/>
        </w:rPr>
        <w:t xml:space="preserve"> </w:t>
      </w:r>
    </w:p>
    <w:p w:rsidR="00370C24" w:rsidRPr="00E44633" w:rsidRDefault="00A65BBB" w:rsidP="00370C24">
      <w:pPr>
        <w:spacing w:after="0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E44633">
        <w:rPr>
          <w:rFonts w:ascii="Arial" w:hAnsi="Arial" w:cs="Arial"/>
          <w:b/>
          <w:noProof/>
          <w:sz w:val="20"/>
          <w:szCs w:val="20"/>
          <w:lang w:eastAsia="es-ES"/>
        </w:rPr>
        <w:t>Imagen 4</w:t>
      </w:r>
      <w:r w:rsidR="00370C24" w:rsidRPr="00E44633">
        <w:rPr>
          <w:rFonts w:ascii="Arial" w:hAnsi="Arial" w:cs="Arial"/>
          <w:b/>
          <w:noProof/>
          <w:sz w:val="20"/>
          <w:szCs w:val="20"/>
          <w:lang w:eastAsia="es-ES"/>
        </w:rPr>
        <w:t>. Progreso de la instalación</w:t>
      </w:r>
    </w:p>
    <w:p w:rsidR="00370C24" w:rsidRPr="00E44633" w:rsidRDefault="00370C24" w:rsidP="00A1783F">
      <w:pPr>
        <w:jc w:val="both"/>
        <w:rPr>
          <w:rFonts w:ascii="Arial" w:hAnsi="Arial" w:cs="Arial"/>
          <w:sz w:val="24"/>
          <w:szCs w:val="24"/>
        </w:rPr>
      </w:pPr>
    </w:p>
    <w:p w:rsidR="000959DB" w:rsidRPr="00E44633" w:rsidRDefault="00C36BAE" w:rsidP="00A1783F">
      <w:pPr>
        <w:jc w:val="both"/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 xml:space="preserve">Una vez </w:t>
      </w:r>
      <w:r w:rsidR="005E1406" w:rsidRPr="00E44633">
        <w:rPr>
          <w:rFonts w:ascii="Arial" w:hAnsi="Arial" w:cs="Arial"/>
          <w:sz w:val="24"/>
          <w:szCs w:val="24"/>
        </w:rPr>
        <w:t>indicada</w:t>
      </w:r>
      <w:r w:rsidRPr="00E44633">
        <w:rPr>
          <w:rFonts w:ascii="Arial" w:hAnsi="Arial" w:cs="Arial"/>
          <w:sz w:val="24"/>
          <w:szCs w:val="24"/>
        </w:rPr>
        <w:t xml:space="preserve"> la información </w:t>
      </w:r>
      <w:r w:rsidR="000723A2" w:rsidRPr="00E44633">
        <w:rPr>
          <w:rFonts w:ascii="Arial" w:hAnsi="Arial" w:cs="Arial"/>
          <w:sz w:val="24"/>
          <w:szCs w:val="24"/>
        </w:rPr>
        <w:t xml:space="preserve">se seleccionará </w:t>
      </w:r>
      <w:r w:rsidR="00370C24" w:rsidRPr="00E44633">
        <w:rPr>
          <w:rFonts w:ascii="Arial" w:hAnsi="Arial" w:cs="Arial"/>
          <w:sz w:val="24"/>
          <w:szCs w:val="24"/>
        </w:rPr>
        <w:t>“Entrar</w:t>
      </w:r>
      <w:r w:rsidRPr="00E44633">
        <w:rPr>
          <w:rFonts w:ascii="Arial" w:hAnsi="Arial" w:cs="Arial"/>
          <w:sz w:val="24"/>
          <w:szCs w:val="24"/>
        </w:rPr>
        <w:t>”.</w:t>
      </w:r>
    </w:p>
    <w:p w:rsidR="00B908E2" w:rsidRPr="00E44633" w:rsidRDefault="00B908E2" w:rsidP="00A1783F">
      <w:pPr>
        <w:jc w:val="both"/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 xml:space="preserve">En este momento, dependiendo de nuestro </w:t>
      </w:r>
      <w:r w:rsidR="001425B2" w:rsidRPr="00E44633">
        <w:rPr>
          <w:rFonts w:ascii="Arial" w:hAnsi="Arial" w:cs="Arial"/>
          <w:sz w:val="24"/>
          <w:szCs w:val="24"/>
        </w:rPr>
        <w:t>equipo, puede</w:t>
      </w:r>
      <w:r w:rsidRPr="00E44633">
        <w:rPr>
          <w:rFonts w:ascii="Arial" w:hAnsi="Arial" w:cs="Arial"/>
          <w:sz w:val="24"/>
          <w:szCs w:val="24"/>
        </w:rPr>
        <w:t xml:space="preserve"> mostrarse una serie de ventanas con los mensajes que </w:t>
      </w:r>
      <w:r w:rsidR="00510341" w:rsidRPr="00E44633">
        <w:rPr>
          <w:rFonts w:ascii="Arial" w:hAnsi="Arial" w:cs="Arial"/>
          <w:sz w:val="24"/>
          <w:szCs w:val="24"/>
        </w:rPr>
        <w:t xml:space="preserve">se detallan </w:t>
      </w:r>
      <w:r w:rsidRPr="00E44633">
        <w:rPr>
          <w:rFonts w:ascii="Arial" w:hAnsi="Arial" w:cs="Arial"/>
          <w:sz w:val="24"/>
          <w:szCs w:val="24"/>
        </w:rPr>
        <w:t>a continuación:</w:t>
      </w:r>
    </w:p>
    <w:p w:rsidR="002F577C" w:rsidRDefault="00B908E2" w:rsidP="00A1783F">
      <w:pPr>
        <w:jc w:val="both"/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>Un primer m</w:t>
      </w:r>
      <w:r w:rsidR="00510341" w:rsidRPr="00E44633">
        <w:rPr>
          <w:rFonts w:ascii="Arial" w:hAnsi="Arial" w:cs="Arial"/>
          <w:sz w:val="24"/>
          <w:szCs w:val="24"/>
        </w:rPr>
        <w:t xml:space="preserve">ensaje indicando que se deben </w:t>
      </w:r>
      <w:r w:rsidR="002F577C" w:rsidRPr="00E44633">
        <w:rPr>
          <w:rFonts w:ascii="Arial" w:hAnsi="Arial" w:cs="Arial"/>
          <w:sz w:val="24"/>
          <w:szCs w:val="24"/>
        </w:rPr>
        <w:t xml:space="preserve">aceptar los términos del servicio y la política de privacidad, </w:t>
      </w:r>
      <w:r w:rsidR="002B4800" w:rsidRPr="00E44633">
        <w:rPr>
          <w:rFonts w:ascii="Arial" w:hAnsi="Arial" w:cs="Arial"/>
          <w:sz w:val="24"/>
          <w:szCs w:val="24"/>
        </w:rPr>
        <w:t>seleccionar</w:t>
      </w:r>
      <w:r w:rsidR="00510341" w:rsidRPr="00E44633">
        <w:rPr>
          <w:rFonts w:ascii="Arial" w:hAnsi="Arial" w:cs="Arial"/>
          <w:sz w:val="24"/>
          <w:szCs w:val="24"/>
        </w:rPr>
        <w:t xml:space="preserve"> </w:t>
      </w:r>
      <w:r w:rsidR="002F577C" w:rsidRPr="00E44633">
        <w:rPr>
          <w:rFonts w:ascii="Arial" w:hAnsi="Arial" w:cs="Arial"/>
          <w:sz w:val="24"/>
          <w:szCs w:val="24"/>
        </w:rPr>
        <w:t>“</w:t>
      </w:r>
      <w:r w:rsidR="00370C24" w:rsidRPr="00E44633">
        <w:rPr>
          <w:rFonts w:ascii="Arial" w:hAnsi="Arial" w:cs="Arial"/>
          <w:sz w:val="24"/>
          <w:szCs w:val="24"/>
        </w:rPr>
        <w:t>Estoy de acuerdo</w:t>
      </w:r>
      <w:r w:rsidR="002F577C" w:rsidRPr="00E44633">
        <w:rPr>
          <w:rFonts w:ascii="Arial" w:hAnsi="Arial" w:cs="Arial"/>
          <w:sz w:val="24"/>
          <w:szCs w:val="24"/>
        </w:rPr>
        <w:t>”.</w:t>
      </w:r>
    </w:p>
    <w:p w:rsidR="00E44633" w:rsidRPr="00E44633" w:rsidRDefault="00E44633" w:rsidP="00A1783F">
      <w:pPr>
        <w:jc w:val="both"/>
        <w:rPr>
          <w:rFonts w:ascii="Arial" w:hAnsi="Arial" w:cs="Arial"/>
          <w:sz w:val="24"/>
          <w:szCs w:val="24"/>
        </w:rPr>
      </w:pPr>
    </w:p>
    <w:p w:rsidR="002F577C" w:rsidRPr="00E44633" w:rsidRDefault="00370C24" w:rsidP="00B90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633">
        <w:rPr>
          <w:noProof/>
          <w:sz w:val="24"/>
          <w:szCs w:val="24"/>
          <w:lang w:val="es-ES_tradnl" w:eastAsia="es-ES_tradnl"/>
        </w:rPr>
        <w:drawing>
          <wp:inline distT="0" distB="0" distL="0" distR="0" wp14:anchorId="5CC7567B" wp14:editId="664D9BCD">
            <wp:extent cx="4495800" cy="206075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6290" cy="206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CD" w:rsidRPr="00E44633" w:rsidRDefault="00A65BBB" w:rsidP="00A1783F">
      <w:pPr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Imagen 5</w:t>
      </w:r>
      <w:r w:rsidR="00B908E2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. Política de privacidad.</w:t>
      </w:r>
    </w:p>
    <w:p w:rsidR="00EF0B0C" w:rsidRPr="00E44633" w:rsidRDefault="00EF0B0C" w:rsidP="00A1783F">
      <w:pPr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1E0784" w:rsidRPr="00E44633" w:rsidRDefault="00B908E2" w:rsidP="00A1783F">
      <w:pPr>
        <w:jc w:val="both"/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>Un nuevo</w:t>
      </w:r>
      <w:r w:rsidR="008C1512" w:rsidRPr="00E44633">
        <w:rPr>
          <w:rFonts w:ascii="Arial" w:hAnsi="Arial" w:cs="Arial"/>
          <w:sz w:val="24"/>
          <w:szCs w:val="24"/>
        </w:rPr>
        <w:t xml:space="preserve"> </w:t>
      </w:r>
      <w:r w:rsidRPr="00E44633">
        <w:rPr>
          <w:rFonts w:ascii="Arial" w:hAnsi="Arial" w:cs="Arial"/>
          <w:sz w:val="24"/>
          <w:szCs w:val="24"/>
        </w:rPr>
        <w:t xml:space="preserve">mensaje </w:t>
      </w:r>
      <w:r w:rsidR="00EF0B0C" w:rsidRPr="00E44633">
        <w:rPr>
          <w:rFonts w:ascii="Arial" w:hAnsi="Arial" w:cs="Arial"/>
          <w:sz w:val="24"/>
          <w:szCs w:val="24"/>
        </w:rPr>
        <w:t>con el título “Que opción de audio desea par</w:t>
      </w:r>
      <w:r w:rsidR="00A65BBB" w:rsidRPr="00E44633">
        <w:rPr>
          <w:rFonts w:ascii="Arial" w:hAnsi="Arial" w:cs="Arial"/>
          <w:sz w:val="24"/>
          <w:szCs w:val="24"/>
        </w:rPr>
        <w:t>a entrar en la reunión” nos ser</w:t>
      </w:r>
      <w:r w:rsidR="00EF0B0C" w:rsidRPr="00E44633">
        <w:rPr>
          <w:rFonts w:ascii="Arial" w:hAnsi="Arial" w:cs="Arial"/>
          <w:sz w:val="24"/>
          <w:szCs w:val="24"/>
        </w:rPr>
        <w:t xml:space="preserve">irá </w:t>
      </w:r>
      <w:r w:rsidRPr="00E44633">
        <w:rPr>
          <w:rFonts w:ascii="Arial" w:hAnsi="Arial" w:cs="Arial"/>
          <w:sz w:val="24"/>
          <w:szCs w:val="24"/>
        </w:rPr>
        <w:t xml:space="preserve">para </w:t>
      </w:r>
      <w:r w:rsidR="008C1512" w:rsidRPr="00E44633">
        <w:rPr>
          <w:rFonts w:ascii="Arial" w:hAnsi="Arial" w:cs="Arial"/>
          <w:sz w:val="24"/>
          <w:szCs w:val="24"/>
        </w:rPr>
        <w:t xml:space="preserve">determinar </w:t>
      </w:r>
      <w:r w:rsidR="00493C55" w:rsidRPr="00E44633">
        <w:rPr>
          <w:rFonts w:ascii="Arial" w:hAnsi="Arial" w:cs="Arial"/>
          <w:sz w:val="24"/>
          <w:szCs w:val="24"/>
        </w:rPr>
        <w:t>las opciones de audio</w:t>
      </w:r>
      <w:r w:rsidR="00EF0B0C" w:rsidRPr="00E44633">
        <w:rPr>
          <w:rFonts w:ascii="Arial" w:hAnsi="Arial" w:cs="Arial"/>
          <w:sz w:val="24"/>
          <w:szCs w:val="24"/>
        </w:rPr>
        <w:t xml:space="preserve"> (imagen 6)</w:t>
      </w:r>
      <w:r w:rsidR="00493C55" w:rsidRPr="00E44633">
        <w:rPr>
          <w:rFonts w:ascii="Arial" w:hAnsi="Arial" w:cs="Arial"/>
          <w:sz w:val="24"/>
          <w:szCs w:val="24"/>
        </w:rPr>
        <w:t xml:space="preserve">. </w:t>
      </w:r>
      <w:r w:rsidR="008C1512" w:rsidRPr="00E44633">
        <w:rPr>
          <w:rFonts w:ascii="Arial" w:hAnsi="Arial" w:cs="Arial"/>
          <w:sz w:val="24"/>
          <w:szCs w:val="24"/>
        </w:rPr>
        <w:t xml:space="preserve">Se seleccionará </w:t>
      </w:r>
      <w:r w:rsidR="00E37FD4" w:rsidRPr="00E44633">
        <w:rPr>
          <w:rFonts w:ascii="Arial" w:hAnsi="Arial" w:cs="Arial"/>
          <w:sz w:val="24"/>
          <w:szCs w:val="24"/>
        </w:rPr>
        <w:t xml:space="preserve">la opción que se muestra por defecto </w:t>
      </w:r>
      <w:r w:rsidR="000F0E5B" w:rsidRPr="00E44633">
        <w:rPr>
          <w:rFonts w:ascii="Arial" w:hAnsi="Arial" w:cs="Arial"/>
          <w:sz w:val="24"/>
          <w:szCs w:val="24"/>
        </w:rPr>
        <w:t>“Entrar al audio por computadora</w:t>
      </w:r>
      <w:r w:rsidR="00E37FD4" w:rsidRPr="00E44633">
        <w:rPr>
          <w:rFonts w:ascii="Arial" w:hAnsi="Arial" w:cs="Arial"/>
          <w:sz w:val="24"/>
          <w:szCs w:val="24"/>
        </w:rPr>
        <w:t>”</w:t>
      </w:r>
      <w:r w:rsidR="000F0E5B" w:rsidRPr="00E44633">
        <w:rPr>
          <w:rFonts w:ascii="Arial" w:hAnsi="Arial" w:cs="Arial"/>
          <w:sz w:val="24"/>
          <w:szCs w:val="24"/>
        </w:rPr>
        <w:t>, de manera que usaremos el micrófono y altavoces del dispositivo de sonido del PC.</w:t>
      </w:r>
      <w:r w:rsidR="002B4800" w:rsidRPr="00E44633">
        <w:rPr>
          <w:rFonts w:ascii="Arial" w:hAnsi="Arial" w:cs="Arial"/>
          <w:sz w:val="24"/>
          <w:szCs w:val="24"/>
        </w:rPr>
        <w:t xml:space="preserve"> Opcionalmente y justo debajo tenemos un botón de nombre “Probar el audio de la computadora” que podemos utilizar si tuviéramos varios dispositivos de sonido</w:t>
      </w:r>
      <w:r w:rsidR="00EF0B0C" w:rsidRPr="00E44633">
        <w:rPr>
          <w:rFonts w:ascii="Arial" w:hAnsi="Arial" w:cs="Arial"/>
          <w:sz w:val="24"/>
          <w:szCs w:val="24"/>
        </w:rPr>
        <w:t xml:space="preserve"> o cámara</w:t>
      </w:r>
      <w:r w:rsidR="002B4800" w:rsidRPr="00E44633">
        <w:rPr>
          <w:rFonts w:ascii="Arial" w:hAnsi="Arial" w:cs="Arial"/>
          <w:sz w:val="24"/>
          <w:szCs w:val="24"/>
        </w:rPr>
        <w:t xml:space="preserve"> como auriculares con micrófono USB, cámaras USB adicionales, etc. para seleccionar el adecuado.</w:t>
      </w:r>
    </w:p>
    <w:p w:rsidR="00EF0B0C" w:rsidRPr="00E44633" w:rsidRDefault="002078B3" w:rsidP="00EF0B0C">
      <w:pPr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4633">
        <w:rPr>
          <w:noProof/>
          <w:sz w:val="24"/>
          <w:szCs w:val="24"/>
          <w:lang w:val="es-ES_tradnl" w:eastAsia="es-ES_tradnl"/>
        </w:rPr>
        <w:lastRenderedPageBreak/>
        <w:drawing>
          <wp:inline distT="0" distB="0" distL="0" distR="0" wp14:anchorId="1B8B7F4F" wp14:editId="519FC2E7">
            <wp:extent cx="5400040" cy="303784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B0C" w:rsidRPr="00E44633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EF0B0C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Imagen </w:t>
      </w:r>
      <w:r w:rsidR="00A65BBB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6</w:t>
      </w:r>
      <w:r w:rsidR="00EF0B0C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. Opciones de audio.</w:t>
      </w:r>
    </w:p>
    <w:p w:rsidR="00E44633" w:rsidRDefault="00E44633" w:rsidP="00A1783F">
      <w:pPr>
        <w:jc w:val="both"/>
        <w:rPr>
          <w:rFonts w:ascii="Arial" w:hAnsi="Arial" w:cs="Arial"/>
          <w:sz w:val="24"/>
          <w:szCs w:val="24"/>
        </w:rPr>
      </w:pPr>
    </w:p>
    <w:p w:rsidR="00E37FD4" w:rsidRPr="00E44633" w:rsidRDefault="008C1512" w:rsidP="00A1783F">
      <w:pPr>
        <w:jc w:val="both"/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 xml:space="preserve">A partir de </w:t>
      </w:r>
      <w:r w:rsidR="00E37FD4" w:rsidRPr="00E44633">
        <w:rPr>
          <w:rFonts w:ascii="Arial" w:hAnsi="Arial" w:cs="Arial"/>
          <w:sz w:val="24"/>
          <w:szCs w:val="24"/>
        </w:rPr>
        <w:t>este momento</w:t>
      </w:r>
      <w:r w:rsidRPr="00E44633">
        <w:rPr>
          <w:rFonts w:ascii="Arial" w:hAnsi="Arial" w:cs="Arial"/>
          <w:sz w:val="24"/>
          <w:szCs w:val="24"/>
        </w:rPr>
        <w:t>,</w:t>
      </w:r>
      <w:r w:rsidR="00E37FD4" w:rsidRPr="00E44633">
        <w:rPr>
          <w:rFonts w:ascii="Arial" w:hAnsi="Arial" w:cs="Arial"/>
          <w:sz w:val="24"/>
          <w:szCs w:val="24"/>
        </w:rPr>
        <w:t xml:space="preserve"> ya </w:t>
      </w:r>
      <w:r w:rsidR="002078B3" w:rsidRPr="00E44633">
        <w:rPr>
          <w:rFonts w:ascii="Arial" w:hAnsi="Arial" w:cs="Arial"/>
          <w:sz w:val="24"/>
          <w:szCs w:val="24"/>
        </w:rPr>
        <w:t>estará realizada la conexión a la reunió</w:t>
      </w:r>
      <w:r w:rsidR="000F0E5B" w:rsidRPr="00E44633">
        <w:rPr>
          <w:rFonts w:ascii="Arial" w:hAnsi="Arial" w:cs="Arial"/>
          <w:sz w:val="24"/>
          <w:szCs w:val="24"/>
        </w:rPr>
        <w:t>n</w:t>
      </w:r>
      <w:r w:rsidR="00752401" w:rsidRPr="00E44633">
        <w:rPr>
          <w:rFonts w:ascii="Arial" w:hAnsi="Arial" w:cs="Arial"/>
          <w:sz w:val="24"/>
          <w:szCs w:val="24"/>
        </w:rPr>
        <w:t xml:space="preserve">. </w:t>
      </w:r>
    </w:p>
    <w:p w:rsidR="00E37FD4" w:rsidRPr="00E44633" w:rsidRDefault="0025619E" w:rsidP="00A1783F">
      <w:pPr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E44633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drawing>
          <wp:inline distT="0" distB="0" distL="0" distR="0">
            <wp:extent cx="5400040" cy="3648155"/>
            <wp:effectExtent l="0" t="0" r="0" b="9525"/>
            <wp:docPr id="5" name="Imagen 5" descr="C:\Users\maveanda\Pictures\bas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veanda\Pictures\basur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98E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Imagen</w:t>
      </w:r>
      <w:r w:rsidR="00A65BBB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7</w:t>
      </w:r>
      <w:r w:rsidR="00E37FD4" w:rsidRPr="00E4463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. Conferencia.</w:t>
      </w:r>
    </w:p>
    <w:p w:rsidR="00E44633" w:rsidRDefault="00E446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5DAF" w:rsidRPr="00E44633" w:rsidRDefault="00045DAF" w:rsidP="00D756D3">
      <w:pPr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lastRenderedPageBreak/>
        <w:t>Durante la reunión, en la parte inferior tenemos una barra de opciones, entre las que destacan</w:t>
      </w:r>
      <w:r w:rsidR="005C476A" w:rsidRPr="00E44633">
        <w:rPr>
          <w:rFonts w:ascii="Arial" w:hAnsi="Arial" w:cs="Arial"/>
          <w:sz w:val="24"/>
          <w:szCs w:val="24"/>
        </w:rPr>
        <w:t>,</w:t>
      </w:r>
      <w:r w:rsidR="00E666BB" w:rsidRPr="00E44633">
        <w:rPr>
          <w:rFonts w:ascii="Arial" w:hAnsi="Arial" w:cs="Arial"/>
          <w:sz w:val="24"/>
          <w:szCs w:val="24"/>
        </w:rPr>
        <w:t xml:space="preserve"> empezando por la izquierda</w:t>
      </w:r>
      <w:r w:rsidRPr="00E44633">
        <w:rPr>
          <w:rFonts w:ascii="Arial" w:hAnsi="Arial" w:cs="Arial"/>
          <w:sz w:val="24"/>
          <w:szCs w:val="24"/>
        </w:rPr>
        <w:t xml:space="preserve">: </w:t>
      </w:r>
    </w:p>
    <w:p w:rsidR="00D756D3" w:rsidRPr="00E44633" w:rsidRDefault="00E666BB" w:rsidP="00E666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>Botón</w:t>
      </w:r>
      <w:r w:rsidR="00045DAF" w:rsidRPr="00E44633">
        <w:rPr>
          <w:rFonts w:ascii="Arial" w:hAnsi="Arial" w:cs="Arial"/>
          <w:sz w:val="24"/>
          <w:szCs w:val="24"/>
        </w:rPr>
        <w:t xml:space="preserve"> “Audio” para silenciar o activar micrófono (también por </w:t>
      </w:r>
      <w:r w:rsidR="00820556" w:rsidRPr="00E44633">
        <w:rPr>
          <w:rFonts w:ascii="Arial" w:hAnsi="Arial" w:cs="Arial"/>
          <w:sz w:val="24"/>
          <w:szCs w:val="24"/>
        </w:rPr>
        <w:t>teclado Alt+A</w:t>
      </w:r>
      <w:r w:rsidR="00045DAF" w:rsidRPr="00E44633">
        <w:rPr>
          <w:rFonts w:ascii="Arial" w:hAnsi="Arial" w:cs="Arial"/>
          <w:sz w:val="24"/>
          <w:szCs w:val="24"/>
        </w:rPr>
        <w:t>).</w:t>
      </w:r>
    </w:p>
    <w:p w:rsidR="00045DAF" w:rsidRPr="00E44633" w:rsidRDefault="00045DAF" w:rsidP="00E666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>Controles de audio por medio de la flecha ^ a la derecha de “Audio”, para los controles de audio le permiten cambiar el micrófono y el altavoz que Zoom utiliza actualmente en el PC y acceder a todas las opciones de audio en la configuración de Zoom.</w:t>
      </w:r>
    </w:p>
    <w:p w:rsidR="00FA706D" w:rsidRPr="00E44633" w:rsidRDefault="00FA706D" w:rsidP="00E666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 xml:space="preserve">Botón “Iniciar vídeo” o </w:t>
      </w:r>
      <w:r w:rsidR="00E666BB" w:rsidRPr="00E44633">
        <w:rPr>
          <w:rFonts w:ascii="Arial" w:hAnsi="Arial" w:cs="Arial"/>
          <w:sz w:val="24"/>
          <w:szCs w:val="24"/>
        </w:rPr>
        <w:t>“</w:t>
      </w:r>
      <w:r w:rsidRPr="00E44633">
        <w:rPr>
          <w:rFonts w:ascii="Arial" w:hAnsi="Arial" w:cs="Arial"/>
          <w:sz w:val="24"/>
          <w:szCs w:val="24"/>
        </w:rPr>
        <w:t>Detener vídeo</w:t>
      </w:r>
      <w:r w:rsidR="00E666BB" w:rsidRPr="00E44633">
        <w:rPr>
          <w:rFonts w:ascii="Arial" w:hAnsi="Arial" w:cs="Arial"/>
          <w:sz w:val="24"/>
          <w:szCs w:val="24"/>
        </w:rPr>
        <w:t>” para activar o desactivar la cámara (también por teclado Alt+V).</w:t>
      </w:r>
    </w:p>
    <w:p w:rsidR="00E666BB" w:rsidRPr="00E44633" w:rsidRDefault="00E666BB" w:rsidP="00E666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>Botón “Participantes” muestra a la derecha la lista de participantes.</w:t>
      </w:r>
    </w:p>
    <w:p w:rsidR="00E666BB" w:rsidRPr="00E44633" w:rsidRDefault="00820556" w:rsidP="00E666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 xml:space="preserve">Botón </w:t>
      </w:r>
      <w:r w:rsidR="008B16BD" w:rsidRPr="00E44633">
        <w:rPr>
          <w:rFonts w:ascii="Arial" w:hAnsi="Arial" w:cs="Arial"/>
          <w:sz w:val="24"/>
          <w:szCs w:val="24"/>
        </w:rPr>
        <w:t>Compartir pantalla</w:t>
      </w:r>
      <w:r w:rsidRPr="00E44633">
        <w:rPr>
          <w:rFonts w:ascii="Arial" w:hAnsi="Arial" w:cs="Arial"/>
          <w:sz w:val="24"/>
          <w:szCs w:val="24"/>
        </w:rPr>
        <w:t xml:space="preserve"> para compartir nuestro escritorio</w:t>
      </w:r>
      <w:r w:rsidR="008B16BD" w:rsidRPr="00E44633">
        <w:rPr>
          <w:rFonts w:ascii="Arial" w:hAnsi="Arial" w:cs="Arial"/>
          <w:sz w:val="24"/>
          <w:szCs w:val="24"/>
        </w:rPr>
        <w:t xml:space="preserve"> (también por teclado Alt+S).</w:t>
      </w:r>
    </w:p>
    <w:p w:rsidR="00820556" w:rsidRPr="00E44633" w:rsidRDefault="00820556" w:rsidP="00E666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 xml:space="preserve">El botón “Chatear” permite acceder al chat de Zoom para comunicarse por texto con todos los participantes, recientemente se añadido la posibilidad de compartir documentos desde la propia aplicación. (también por </w:t>
      </w:r>
      <w:r w:rsidR="001B2F06" w:rsidRPr="00E44633">
        <w:rPr>
          <w:rFonts w:ascii="Arial" w:hAnsi="Arial" w:cs="Arial"/>
          <w:sz w:val="24"/>
          <w:szCs w:val="24"/>
        </w:rPr>
        <w:t>teclado Alt+</w:t>
      </w:r>
      <w:r w:rsidR="008B16BD" w:rsidRPr="00E44633">
        <w:rPr>
          <w:rFonts w:ascii="Arial" w:hAnsi="Arial" w:cs="Arial"/>
          <w:sz w:val="24"/>
          <w:szCs w:val="24"/>
        </w:rPr>
        <w:t>H</w:t>
      </w:r>
      <w:r w:rsidRPr="00E44633">
        <w:rPr>
          <w:rFonts w:ascii="Arial" w:hAnsi="Arial" w:cs="Arial"/>
          <w:sz w:val="24"/>
          <w:szCs w:val="24"/>
        </w:rPr>
        <w:t>).</w:t>
      </w:r>
    </w:p>
    <w:p w:rsidR="001B2F06" w:rsidRPr="00E44633" w:rsidRDefault="001B2F06" w:rsidP="00E666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 xml:space="preserve">Por </w:t>
      </w:r>
      <w:r w:rsidR="00A6675A" w:rsidRPr="00E44633">
        <w:rPr>
          <w:rFonts w:ascii="Arial" w:hAnsi="Arial" w:cs="Arial"/>
          <w:sz w:val="24"/>
          <w:szCs w:val="24"/>
        </w:rPr>
        <w:t>último,</w:t>
      </w:r>
      <w:r w:rsidRPr="00E44633">
        <w:rPr>
          <w:rFonts w:ascii="Arial" w:hAnsi="Arial" w:cs="Arial"/>
          <w:sz w:val="24"/>
          <w:szCs w:val="24"/>
        </w:rPr>
        <w:t xml:space="preserve"> el botón “Salir de la reunión” permite finalizar la conexión</w:t>
      </w:r>
      <w:r w:rsidR="008B16BD" w:rsidRPr="00E44633">
        <w:rPr>
          <w:rFonts w:ascii="Arial" w:hAnsi="Arial" w:cs="Arial"/>
          <w:sz w:val="24"/>
          <w:szCs w:val="24"/>
        </w:rPr>
        <w:t xml:space="preserve"> (también por teclado Alt+Q)</w:t>
      </w:r>
      <w:r w:rsidRPr="00E44633">
        <w:rPr>
          <w:rFonts w:ascii="Arial" w:hAnsi="Arial" w:cs="Arial"/>
          <w:sz w:val="24"/>
          <w:szCs w:val="24"/>
        </w:rPr>
        <w:t>.</w:t>
      </w:r>
    </w:p>
    <w:p w:rsidR="0098499D" w:rsidRPr="00E44633" w:rsidRDefault="00820556" w:rsidP="00A1783F">
      <w:pPr>
        <w:jc w:val="both"/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>Otros atajos de t</w:t>
      </w:r>
      <w:r w:rsidR="0098499D" w:rsidRPr="00E44633">
        <w:rPr>
          <w:rFonts w:ascii="Arial" w:hAnsi="Arial" w:cs="Arial"/>
          <w:sz w:val="24"/>
          <w:szCs w:val="24"/>
        </w:rPr>
        <w:t>eclado para uso de opciones de Zoom</w:t>
      </w:r>
      <w:r w:rsidRPr="00E44633">
        <w:rPr>
          <w:rFonts w:ascii="Arial" w:hAnsi="Arial" w:cs="Arial"/>
          <w:sz w:val="24"/>
          <w:szCs w:val="24"/>
        </w:rPr>
        <w:t>:</w:t>
      </w:r>
    </w:p>
    <w:p w:rsidR="009037CE" w:rsidRPr="00E44633" w:rsidRDefault="008B16BD" w:rsidP="009037CE">
      <w:pPr>
        <w:rPr>
          <w:rFonts w:ascii="Arial" w:hAnsi="Arial" w:cs="Arial"/>
          <w:sz w:val="24"/>
          <w:szCs w:val="24"/>
        </w:rPr>
      </w:pPr>
      <w:r w:rsidRPr="00E44633">
        <w:rPr>
          <w:rFonts w:ascii="Arial" w:hAnsi="Arial" w:cs="Arial"/>
          <w:sz w:val="24"/>
          <w:szCs w:val="24"/>
        </w:rPr>
        <w:t>Entrar</w:t>
      </w:r>
      <w:r w:rsidR="009037CE" w:rsidRPr="00E44633">
        <w:rPr>
          <w:rFonts w:ascii="Arial" w:hAnsi="Arial" w:cs="Arial"/>
          <w:sz w:val="24"/>
          <w:szCs w:val="24"/>
        </w:rPr>
        <w:t>/Salir de modo pantalla completa: Alt+F</w:t>
      </w:r>
      <w:r w:rsidRPr="00E44633">
        <w:rPr>
          <w:rFonts w:ascii="Arial" w:hAnsi="Arial" w:cs="Arial"/>
          <w:sz w:val="24"/>
          <w:szCs w:val="24"/>
        </w:rPr>
        <w:t>.</w:t>
      </w:r>
    </w:p>
    <w:sectPr w:rsidR="009037CE" w:rsidRPr="00E44633" w:rsidSect="00EF0B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85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CB" w:rsidRDefault="002F28CB" w:rsidP="002B7FDB">
      <w:pPr>
        <w:spacing w:after="0" w:line="240" w:lineRule="auto"/>
      </w:pPr>
      <w:r>
        <w:separator/>
      </w:r>
    </w:p>
  </w:endnote>
  <w:endnote w:type="continuationSeparator" w:id="0">
    <w:p w:rsidR="002F28CB" w:rsidRDefault="002F28CB" w:rsidP="002B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33" w:rsidRDefault="008801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E4" w:rsidRDefault="00917BF3">
    <w:pPr>
      <w:pStyle w:val="Piedepgina"/>
      <w:jc w:val="right"/>
    </w:pPr>
    <w:r>
      <w:t>Cómo unirse a una reunión Zoom</w:t>
    </w:r>
    <w:r w:rsidR="00FB4DE4">
      <w:t xml:space="preserve">                                                                                                          </w:t>
    </w:r>
    <w:r w:rsidR="00510341">
      <w:fldChar w:fldCharType="begin"/>
    </w:r>
    <w:r w:rsidR="00510341">
      <w:instrText xml:space="preserve"> PAGE   \* MERGEFORMAT </w:instrText>
    </w:r>
    <w:r w:rsidR="00510341">
      <w:fldChar w:fldCharType="separate"/>
    </w:r>
    <w:r w:rsidR="00880133">
      <w:rPr>
        <w:noProof/>
      </w:rPr>
      <w:t>1</w:t>
    </w:r>
    <w:r w:rsidR="00510341">
      <w:rPr>
        <w:noProof/>
      </w:rPr>
      <w:fldChar w:fldCharType="end"/>
    </w:r>
  </w:p>
  <w:p w:rsidR="00FB4DE4" w:rsidRDefault="00FB4D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33" w:rsidRDefault="008801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CB" w:rsidRDefault="002F28CB" w:rsidP="002B7FDB">
      <w:pPr>
        <w:spacing w:after="0" w:line="240" w:lineRule="auto"/>
      </w:pPr>
      <w:r>
        <w:separator/>
      </w:r>
    </w:p>
  </w:footnote>
  <w:footnote w:type="continuationSeparator" w:id="0">
    <w:p w:rsidR="002F28CB" w:rsidRDefault="002F28CB" w:rsidP="002B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33" w:rsidRDefault="008801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3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07"/>
      <w:gridCol w:w="4370"/>
      <w:gridCol w:w="2736"/>
    </w:tblGrid>
    <w:tr w:rsidR="002B7FDB" w:rsidRPr="00565E39" w:rsidTr="002B7FDB">
      <w:trPr>
        <w:cantSplit/>
        <w:trHeight w:val="1305"/>
        <w:jc w:val="center"/>
      </w:trPr>
      <w:tc>
        <w:tcPr>
          <w:tcW w:w="2507" w:type="dxa"/>
          <w:vAlign w:val="center"/>
        </w:tcPr>
        <w:p w:rsidR="002B7FDB" w:rsidRPr="00565E39" w:rsidRDefault="0033098E" w:rsidP="007D3889">
          <w:r>
            <w:rPr>
              <w:noProof/>
              <w:lang w:val="es-ES_tradnl" w:eastAsia="es-ES_tradnl"/>
            </w:rPr>
            <w:drawing>
              <wp:inline distT="0" distB="0" distL="0" distR="0">
                <wp:extent cx="1438275" cy="333375"/>
                <wp:effectExtent l="19050" t="0" r="9525" b="0"/>
                <wp:docPr id="13" name="Imagen 1" descr="logoo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o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0" w:type="dxa"/>
          <w:vAlign w:val="center"/>
        </w:tcPr>
        <w:p w:rsidR="002B7FDB" w:rsidRPr="00565E39" w:rsidRDefault="002B7FDB" w:rsidP="007D3889"/>
      </w:tc>
      <w:tc>
        <w:tcPr>
          <w:tcW w:w="2736" w:type="dxa"/>
          <w:vAlign w:val="center"/>
        </w:tcPr>
        <w:p w:rsidR="002B7FDB" w:rsidRPr="00565E39" w:rsidRDefault="0033098E" w:rsidP="007D3889">
          <w:pPr>
            <w:rPr>
              <w:b/>
              <w:sz w:val="28"/>
            </w:rPr>
          </w:pPr>
          <w:r>
            <w:rPr>
              <w:noProof/>
              <w:sz w:val="28"/>
              <w:lang w:val="es-ES_tradnl" w:eastAsia="es-ES_tradnl"/>
            </w:rPr>
            <w:drawing>
              <wp:inline distT="0" distB="0" distL="0" distR="0">
                <wp:extent cx="1647825" cy="581025"/>
                <wp:effectExtent l="19050" t="0" r="9525" b="0"/>
                <wp:docPr id="14" name="Imagen 2" descr="log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7FDB" w:rsidRDefault="002B7FDB" w:rsidP="002B7F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33" w:rsidRDefault="008801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96E"/>
    <w:multiLevelType w:val="hybridMultilevel"/>
    <w:tmpl w:val="81CE26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DB"/>
    <w:rsid w:val="00042F4B"/>
    <w:rsid w:val="00045DAF"/>
    <w:rsid w:val="0005286E"/>
    <w:rsid w:val="000723A2"/>
    <w:rsid w:val="000959DB"/>
    <w:rsid w:val="000B74E3"/>
    <w:rsid w:val="000F0E5B"/>
    <w:rsid w:val="001425B2"/>
    <w:rsid w:val="00147E9E"/>
    <w:rsid w:val="001A3E82"/>
    <w:rsid w:val="001B2F06"/>
    <w:rsid w:val="001E0784"/>
    <w:rsid w:val="002078B3"/>
    <w:rsid w:val="00212414"/>
    <w:rsid w:val="0025619E"/>
    <w:rsid w:val="002B4800"/>
    <w:rsid w:val="002B7FDB"/>
    <w:rsid w:val="002F28CB"/>
    <w:rsid w:val="002F577C"/>
    <w:rsid w:val="0033098E"/>
    <w:rsid w:val="00361FE3"/>
    <w:rsid w:val="00370C24"/>
    <w:rsid w:val="003B59D0"/>
    <w:rsid w:val="00403BEC"/>
    <w:rsid w:val="00404E8D"/>
    <w:rsid w:val="00455882"/>
    <w:rsid w:val="00493C55"/>
    <w:rsid w:val="004A4C7B"/>
    <w:rsid w:val="004B7985"/>
    <w:rsid w:val="004D013F"/>
    <w:rsid w:val="00510341"/>
    <w:rsid w:val="00520710"/>
    <w:rsid w:val="00565E39"/>
    <w:rsid w:val="00573F33"/>
    <w:rsid w:val="005C476A"/>
    <w:rsid w:val="005E1406"/>
    <w:rsid w:val="00686C54"/>
    <w:rsid w:val="006E5614"/>
    <w:rsid w:val="00752401"/>
    <w:rsid w:val="00752B8D"/>
    <w:rsid w:val="007D3889"/>
    <w:rsid w:val="00820059"/>
    <w:rsid w:val="00820556"/>
    <w:rsid w:val="008433D7"/>
    <w:rsid w:val="00880133"/>
    <w:rsid w:val="008971F2"/>
    <w:rsid w:val="008A42EE"/>
    <w:rsid w:val="008B16BD"/>
    <w:rsid w:val="008C1512"/>
    <w:rsid w:val="008C18E6"/>
    <w:rsid w:val="008C4201"/>
    <w:rsid w:val="008D7F84"/>
    <w:rsid w:val="009037CE"/>
    <w:rsid w:val="00917BF3"/>
    <w:rsid w:val="00944893"/>
    <w:rsid w:val="009449AD"/>
    <w:rsid w:val="00945A83"/>
    <w:rsid w:val="0098499D"/>
    <w:rsid w:val="00A06203"/>
    <w:rsid w:val="00A173B8"/>
    <w:rsid w:val="00A1783F"/>
    <w:rsid w:val="00A52D21"/>
    <w:rsid w:val="00A65BBB"/>
    <w:rsid w:val="00A6675A"/>
    <w:rsid w:val="00B05948"/>
    <w:rsid w:val="00B33ABC"/>
    <w:rsid w:val="00B908E2"/>
    <w:rsid w:val="00B946BC"/>
    <w:rsid w:val="00C36BAE"/>
    <w:rsid w:val="00C52D0E"/>
    <w:rsid w:val="00CD75C2"/>
    <w:rsid w:val="00CF72CF"/>
    <w:rsid w:val="00D17D75"/>
    <w:rsid w:val="00D756D3"/>
    <w:rsid w:val="00D946CD"/>
    <w:rsid w:val="00E37FD4"/>
    <w:rsid w:val="00E42A63"/>
    <w:rsid w:val="00E44633"/>
    <w:rsid w:val="00E666BB"/>
    <w:rsid w:val="00E74DEC"/>
    <w:rsid w:val="00EE0376"/>
    <w:rsid w:val="00EF0B0C"/>
    <w:rsid w:val="00F258AC"/>
    <w:rsid w:val="00FA706D"/>
    <w:rsid w:val="00FB4DE4"/>
    <w:rsid w:val="00FC1E4A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6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B7F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7F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7FD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B7F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2B7F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2B7FDB"/>
    <w:rPr>
      <w:rFonts w:ascii="Cambria" w:eastAsia="Times New Roman" w:hAnsi="Cambria" w:cs="Times New Roman"/>
      <w:b/>
      <w:bCs/>
      <w:color w:val="4F81BD"/>
    </w:rPr>
  </w:style>
  <w:style w:type="paragraph" w:styleId="Encabezado">
    <w:name w:val="header"/>
    <w:basedOn w:val="Normal"/>
    <w:link w:val="EncabezadoCar"/>
    <w:uiPriority w:val="99"/>
    <w:unhideWhenUsed/>
    <w:rsid w:val="002B7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FDB"/>
  </w:style>
  <w:style w:type="paragraph" w:styleId="Piedepgina">
    <w:name w:val="footer"/>
    <w:basedOn w:val="Normal"/>
    <w:link w:val="PiedepginaCar"/>
    <w:uiPriority w:val="99"/>
    <w:unhideWhenUsed/>
    <w:rsid w:val="002B7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FDB"/>
  </w:style>
  <w:style w:type="character" w:styleId="Hipervnculo">
    <w:name w:val="Hyperlink"/>
    <w:uiPriority w:val="99"/>
    <w:unhideWhenUsed/>
    <w:rsid w:val="000959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6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Links>
    <vt:vector size="12" baseType="variant"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mailto:windows10@once.es</vt:lpwstr>
      </vt:variant>
      <vt:variant>
        <vt:lpwstr/>
      </vt:variant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mailto:ONCE@once.es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2020-04-20T09:59:00Z</dcterms:created>
  <dcterms:modified xsi:type="dcterms:W3CDTF">2020-04-20T09:59:00Z</dcterms:modified>
</cp:coreProperties>
</file>